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FB9F" w14:textId="77777777" w:rsidR="00F53DFE" w:rsidRPr="00F53DFE" w:rsidRDefault="00F53DFE" w:rsidP="00F53DFE">
      <w:pPr>
        <w:rPr>
          <w:b/>
          <w:bCs/>
          <w:sz w:val="28"/>
          <w:szCs w:val="28"/>
        </w:rPr>
      </w:pPr>
      <w:r w:rsidRPr="00F53DFE">
        <w:rPr>
          <w:b/>
          <w:bCs/>
          <w:sz w:val="28"/>
          <w:szCs w:val="28"/>
        </w:rPr>
        <w:t>Repository Connection</w:t>
      </w:r>
    </w:p>
    <w:p w14:paraId="67D7EA3C" w14:textId="77777777" w:rsidR="00F53DFE" w:rsidRPr="00F53DFE" w:rsidRDefault="00F53DFE" w:rsidP="00F53DFE">
      <w:r w:rsidRPr="00F53DFE">
        <w:t xml:space="preserve">Jenkins was connected to the GitHub repository by creating a new job and providing the repository URL in the job configuration. The repository used was the </w:t>
      </w:r>
      <w:proofErr w:type="spellStart"/>
      <w:r w:rsidRPr="00F53DFE">
        <w:t>TaskFlow</w:t>
      </w:r>
      <w:proofErr w:type="spellEnd"/>
      <w:r w:rsidRPr="00F53DFE">
        <w:t xml:space="preserve"> project stored on GitHub. Jenkins accessed the repository using Git integration, which allows it to clone the source code automatically when the job runs. Authentication was handled using GitHub credentials configured in Jenkins, which ensures secure and authorized access to the repository. Once connected, Jenkins was able to retrieve the source code and use it as input for the automated build and test process.</w:t>
      </w:r>
    </w:p>
    <w:p w14:paraId="5A797C90" w14:textId="77777777" w:rsidR="00F53DFE" w:rsidRDefault="00F53DFE" w:rsidP="00F53DFE">
      <w:pPr>
        <w:rPr>
          <w:b/>
          <w:bCs/>
          <w:sz w:val="28"/>
          <w:szCs w:val="28"/>
        </w:rPr>
      </w:pPr>
    </w:p>
    <w:p w14:paraId="6141FA14" w14:textId="46B2F54E" w:rsidR="00F53DFE" w:rsidRPr="00F53DFE" w:rsidRDefault="00F53DFE" w:rsidP="00F53DFE">
      <w:pPr>
        <w:rPr>
          <w:b/>
          <w:bCs/>
          <w:sz w:val="28"/>
          <w:szCs w:val="28"/>
        </w:rPr>
      </w:pPr>
      <w:r w:rsidRPr="00F53DFE">
        <w:rPr>
          <w:b/>
          <w:bCs/>
          <w:sz w:val="28"/>
          <w:szCs w:val="28"/>
        </w:rPr>
        <w:t>Job Configuration</w:t>
      </w:r>
    </w:p>
    <w:p w14:paraId="3B23BBE4" w14:textId="77777777" w:rsidR="00F53DFE" w:rsidRPr="00F53DFE" w:rsidRDefault="00F53DFE" w:rsidP="00F53DFE">
      <w:r w:rsidRPr="00F53DFE">
        <w:t xml:space="preserve">A Jenkins Freestyle job was created to automate the build and test process. The job was configured to pull the latest version of the repository and execute build commands using a shell step. The job runs commands such as installing dependencies with </w:t>
      </w:r>
      <w:proofErr w:type="spellStart"/>
      <w:r w:rsidRPr="00F53DFE">
        <w:t>npm</w:t>
      </w:r>
      <w:proofErr w:type="spellEnd"/>
      <w:r w:rsidRPr="00F53DFE">
        <w:t xml:space="preserve"> and running automated tests. These commands are defined directly in the Jenkins build step configuration. The build output includes the compiled frontend files and test results shown in the Jenkins console output. This configuration ensures that Jenkins performs a meaningful build and test process rather than simply running placeholder commands.</w:t>
      </w:r>
    </w:p>
    <w:p w14:paraId="52F36387" w14:textId="77777777" w:rsidR="00F53DFE" w:rsidRDefault="00F53DFE" w:rsidP="00F53DFE">
      <w:pPr>
        <w:rPr>
          <w:b/>
          <w:bCs/>
          <w:sz w:val="28"/>
          <w:szCs w:val="28"/>
        </w:rPr>
      </w:pPr>
    </w:p>
    <w:p w14:paraId="64EBDF82" w14:textId="01AC883E" w:rsidR="00F53DFE" w:rsidRPr="00F53DFE" w:rsidRDefault="00F53DFE" w:rsidP="00F53DFE">
      <w:pPr>
        <w:rPr>
          <w:b/>
          <w:bCs/>
          <w:sz w:val="28"/>
          <w:szCs w:val="28"/>
        </w:rPr>
      </w:pPr>
      <w:r w:rsidRPr="00F53DFE">
        <w:rPr>
          <w:b/>
          <w:bCs/>
          <w:sz w:val="28"/>
          <w:szCs w:val="28"/>
        </w:rPr>
        <w:t>Build Triggers</w:t>
      </w:r>
    </w:p>
    <w:p w14:paraId="47EA7B95" w14:textId="77777777" w:rsidR="00F53DFE" w:rsidRPr="00F53DFE" w:rsidRDefault="00F53DFE" w:rsidP="00F53DFE">
      <w:r w:rsidRPr="00F53DFE">
        <w:t>The Jenkins job was configured to run manually and can also be configured to run automatically when changes are pushed to the repository. Manual execution allows controlled testing of the job during initial setup and troubleshooting. Automatic triggers ensure that the job runs whenever new code is added, which helps detect problems early. This setup supports continuous integration by validating code changes consistently.</w:t>
      </w:r>
    </w:p>
    <w:p w14:paraId="0C2A137D" w14:textId="77777777" w:rsidR="00F53DFE" w:rsidRDefault="00F53DFE" w:rsidP="00F53DFE">
      <w:pPr>
        <w:rPr>
          <w:b/>
          <w:bCs/>
          <w:sz w:val="28"/>
          <w:szCs w:val="28"/>
        </w:rPr>
      </w:pPr>
    </w:p>
    <w:p w14:paraId="4C96F1A1" w14:textId="20C69554" w:rsidR="00F53DFE" w:rsidRPr="00F53DFE" w:rsidRDefault="00F53DFE">
      <w:pPr>
        <w:rPr>
          <w:b/>
          <w:bCs/>
          <w:sz w:val="28"/>
          <w:szCs w:val="28"/>
        </w:rPr>
      </w:pPr>
      <w:r w:rsidRPr="00F53DFE">
        <w:rPr>
          <w:b/>
          <w:bCs/>
          <w:sz w:val="28"/>
          <w:szCs w:val="28"/>
        </w:rPr>
        <w:t>Successful Run Evidence</w:t>
      </w:r>
      <w:r>
        <w:rPr>
          <w:b/>
          <w:bCs/>
          <w:sz w:val="28"/>
          <w:szCs w:val="28"/>
        </w:rPr>
        <w:t xml:space="preserve"> </w:t>
      </w:r>
      <w:r>
        <w:t>Attached as image alongside submission</w:t>
      </w:r>
    </w:p>
    <w:p w14:paraId="395AAA78" w14:textId="77777777" w:rsidR="00F53DFE" w:rsidRDefault="00F53DFE" w:rsidP="00F53DFE">
      <w:pPr>
        <w:rPr>
          <w:b/>
          <w:bCs/>
          <w:sz w:val="28"/>
          <w:szCs w:val="28"/>
        </w:rPr>
      </w:pPr>
    </w:p>
    <w:p w14:paraId="4FDDBC0B" w14:textId="7D5B79C0" w:rsidR="00F53DFE" w:rsidRPr="00F53DFE" w:rsidRDefault="00F53DFE" w:rsidP="00F53DFE">
      <w:pPr>
        <w:rPr>
          <w:b/>
          <w:bCs/>
          <w:sz w:val="28"/>
          <w:szCs w:val="28"/>
        </w:rPr>
      </w:pPr>
      <w:r w:rsidRPr="00F53DFE">
        <w:rPr>
          <w:b/>
          <w:bCs/>
          <w:sz w:val="28"/>
          <w:szCs w:val="28"/>
        </w:rPr>
        <w:t>Failure Troubleshooting Notes</w:t>
      </w:r>
    </w:p>
    <w:p w14:paraId="299BC421" w14:textId="664A90D6" w:rsidR="00B8707A" w:rsidRDefault="00F53DFE">
      <w:r w:rsidRPr="00F53DFE">
        <w:t xml:space="preserve">One common failure that can occur is Jenkins being unable to access the GitHub repository due to incorrect credentials or repository URL. This can be diagnosed by checking the Jenkins console output, which will display authentication or connection errors. Another possible failure is missing dependencies, which can be identified by reviewing the console output for </w:t>
      </w:r>
      <w:proofErr w:type="spellStart"/>
      <w:r w:rsidRPr="00F53DFE">
        <w:t>npm</w:t>
      </w:r>
      <w:proofErr w:type="spellEnd"/>
      <w:r w:rsidRPr="00F53DFE">
        <w:t xml:space="preserve"> or build errors. These issues can be resolved by correcting credentials, verifying repository access, or fixing the build commands. Using Jenkins logs and console output helps quickly identify and resolve configuration problems.</w:t>
      </w:r>
    </w:p>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B4"/>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66D29"/>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BF79B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3DFE"/>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139C"/>
  <w15:chartTrackingRefBased/>
  <w15:docId w15:val="{A9A2E282-B8D0-485A-9DB7-4D2D94344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9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9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9B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9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F79B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F79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79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79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79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9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9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9B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9B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F79B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F79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79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79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79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7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9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9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79B4"/>
    <w:pPr>
      <w:spacing w:before="160"/>
      <w:jc w:val="center"/>
    </w:pPr>
    <w:rPr>
      <w:i/>
      <w:iCs/>
      <w:color w:val="404040" w:themeColor="text1" w:themeTint="BF"/>
    </w:rPr>
  </w:style>
  <w:style w:type="character" w:customStyle="1" w:styleId="QuoteChar">
    <w:name w:val="Quote Char"/>
    <w:basedOn w:val="DefaultParagraphFont"/>
    <w:link w:val="Quote"/>
    <w:uiPriority w:val="29"/>
    <w:rsid w:val="00BF79B4"/>
    <w:rPr>
      <w:i/>
      <w:iCs/>
      <w:color w:val="404040" w:themeColor="text1" w:themeTint="BF"/>
    </w:rPr>
  </w:style>
  <w:style w:type="paragraph" w:styleId="ListParagraph">
    <w:name w:val="List Paragraph"/>
    <w:basedOn w:val="Normal"/>
    <w:uiPriority w:val="34"/>
    <w:qFormat/>
    <w:rsid w:val="00BF79B4"/>
    <w:pPr>
      <w:ind w:left="720"/>
      <w:contextualSpacing/>
    </w:pPr>
  </w:style>
  <w:style w:type="character" w:styleId="IntenseEmphasis">
    <w:name w:val="Intense Emphasis"/>
    <w:basedOn w:val="DefaultParagraphFont"/>
    <w:uiPriority w:val="21"/>
    <w:qFormat/>
    <w:rsid w:val="00BF79B4"/>
    <w:rPr>
      <w:i/>
      <w:iCs/>
      <w:color w:val="2F5496" w:themeColor="accent1" w:themeShade="BF"/>
    </w:rPr>
  </w:style>
  <w:style w:type="paragraph" w:styleId="IntenseQuote">
    <w:name w:val="Intense Quote"/>
    <w:basedOn w:val="Normal"/>
    <w:next w:val="Normal"/>
    <w:link w:val="IntenseQuoteChar"/>
    <w:uiPriority w:val="30"/>
    <w:qFormat/>
    <w:rsid w:val="00BF7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9B4"/>
    <w:rPr>
      <w:i/>
      <w:iCs/>
      <w:color w:val="2F5496" w:themeColor="accent1" w:themeShade="BF"/>
    </w:rPr>
  </w:style>
  <w:style w:type="character" w:styleId="IntenseReference">
    <w:name w:val="Intense Reference"/>
    <w:basedOn w:val="DefaultParagraphFont"/>
    <w:uiPriority w:val="32"/>
    <w:qFormat/>
    <w:rsid w:val="00BF79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2026-02-24T08:42:00Z</dcterms:created>
  <dcterms:modified xsi:type="dcterms:W3CDTF">2026-02-24T08:43:00Z</dcterms:modified>
</cp:coreProperties>
</file>