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C3B2A" w14:textId="77777777" w:rsidR="007B7AA1" w:rsidRPr="00FA45EE" w:rsidRDefault="00211FCE" w:rsidP="00902129">
      <w:pPr>
        <w:pStyle w:val="Heading1"/>
        <w:spacing w:before="3000"/>
      </w:pPr>
      <w:r w:rsidRPr="00FA45EE">
        <w:t xml:space="preserve">MAT 243 Project </w:t>
      </w:r>
      <w:r w:rsidR="009F5AF4">
        <w:t>Three</w:t>
      </w:r>
      <w:r w:rsidRPr="00FA45EE">
        <w:t xml:space="preserve"> Summary Report</w:t>
      </w:r>
    </w:p>
    <w:p w14:paraId="3FD6C074" w14:textId="77777777" w:rsidR="00FA45EE" w:rsidRPr="00FA45EE" w:rsidRDefault="00FA45EE" w:rsidP="00FA45EE">
      <w:pPr>
        <w:suppressAutoHyphens/>
        <w:spacing w:line="240" w:lineRule="auto"/>
        <w:contextualSpacing/>
        <w:jc w:val="center"/>
        <w:rPr>
          <w:rFonts w:ascii="Calibri" w:hAnsi="Calibri" w:cs="Calibri"/>
        </w:rPr>
      </w:pPr>
    </w:p>
    <w:p w14:paraId="2CA20845" w14:textId="4BB9BCF5" w:rsidR="007B7AA1" w:rsidRPr="00FA45EE" w:rsidRDefault="00264A25" w:rsidP="00FA45EE">
      <w:pPr>
        <w:suppressAutoHyphens/>
        <w:spacing w:line="240" w:lineRule="auto"/>
        <w:contextualSpacing/>
        <w:jc w:val="center"/>
        <w:rPr>
          <w:rFonts w:ascii="Calibri" w:hAnsi="Calibri" w:cs="Calibri"/>
        </w:rPr>
      </w:pPr>
      <w:r>
        <w:rPr>
          <w:rFonts w:ascii="Calibri" w:hAnsi="Calibri" w:cs="Calibri"/>
        </w:rPr>
        <w:t>Brandon Taylor</w:t>
      </w:r>
    </w:p>
    <w:p w14:paraId="5F2408A5" w14:textId="3A0331E7" w:rsidR="007B7AA1" w:rsidRPr="00FA45EE" w:rsidRDefault="00264A25" w:rsidP="00FA45EE">
      <w:pPr>
        <w:suppressAutoHyphens/>
        <w:spacing w:line="240" w:lineRule="auto"/>
        <w:contextualSpacing/>
        <w:jc w:val="center"/>
        <w:rPr>
          <w:rFonts w:ascii="Calibri" w:hAnsi="Calibri" w:cs="Calibri"/>
        </w:rPr>
      </w:pPr>
      <w:r>
        <w:rPr>
          <w:rFonts w:ascii="Calibri" w:hAnsi="Calibri" w:cs="Calibri"/>
        </w:rPr>
        <w:t>brandon.taylor6@snhu.edu</w:t>
      </w:r>
    </w:p>
    <w:p w14:paraId="046C8A05" w14:textId="77777777"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t>Southern New Hampshire University</w:t>
      </w:r>
    </w:p>
    <w:p w14:paraId="52F7A0C1" w14:textId="77777777" w:rsidR="007B7AA1" w:rsidRPr="00FA45EE" w:rsidRDefault="007B7AA1" w:rsidP="00FA45EE">
      <w:pPr>
        <w:suppressAutoHyphens/>
        <w:spacing w:line="240" w:lineRule="auto"/>
        <w:contextualSpacing/>
        <w:jc w:val="center"/>
        <w:rPr>
          <w:rFonts w:ascii="Calibri" w:hAnsi="Calibri" w:cs="Calibri"/>
        </w:rPr>
      </w:pPr>
    </w:p>
    <w:p w14:paraId="00DEFC23" w14:textId="77777777"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br w:type="page"/>
      </w:r>
    </w:p>
    <w:p w14:paraId="057B6D09" w14:textId="77777777" w:rsidR="007B7AA1" w:rsidRPr="00FA45EE" w:rsidRDefault="007B7AA1" w:rsidP="00FA45EE">
      <w:pPr>
        <w:suppressAutoHyphens/>
        <w:spacing w:line="240" w:lineRule="auto"/>
        <w:contextualSpacing/>
        <w:jc w:val="center"/>
        <w:rPr>
          <w:rFonts w:ascii="Calibri" w:hAnsi="Calibri" w:cs="Calibri"/>
        </w:rPr>
      </w:pPr>
    </w:p>
    <w:p w14:paraId="5456BC11" w14:textId="77777777" w:rsidR="0000099E" w:rsidRPr="00191AA8" w:rsidRDefault="0000099E" w:rsidP="0000099E">
      <w:pPr>
        <w:suppressAutoHyphens/>
        <w:spacing w:line="240" w:lineRule="auto"/>
        <w:contextualSpacing/>
        <w:rPr>
          <w:rFonts w:ascii="Calibri" w:hAnsi="Calibri" w:cs="Calibri"/>
          <w:b/>
          <w:bCs/>
        </w:rPr>
      </w:pPr>
      <w:r w:rsidRPr="00191AA8">
        <w:rPr>
          <w:rFonts w:ascii="Calibri" w:hAnsi="Calibri" w:cs="Calibri"/>
          <w:b/>
          <w:bCs/>
        </w:rPr>
        <w:t xml:space="preserve">Notes: </w:t>
      </w:r>
    </w:p>
    <w:p w14:paraId="1E79ADBF" w14:textId="77777777" w:rsidR="0000099E" w:rsidRDefault="0000099E" w:rsidP="0000099E">
      <w:pPr>
        <w:pStyle w:val="ListParagraph"/>
        <w:numPr>
          <w:ilvl w:val="0"/>
          <w:numId w:val="20"/>
        </w:numPr>
        <w:suppressAutoHyphens/>
        <w:spacing w:line="240" w:lineRule="auto"/>
        <w:rPr>
          <w:rFonts w:ascii="Calibri" w:hAnsi="Calibri" w:cs="Calibri"/>
        </w:rPr>
      </w:pPr>
      <w:r w:rsidRPr="00191AA8">
        <w:rPr>
          <w:rFonts w:ascii="Calibri" w:hAnsi="Calibri" w:cs="Calibri"/>
        </w:rPr>
        <w:t>Replace the bracketed text on page one (the cover page) with your personal information.</w:t>
      </w:r>
    </w:p>
    <w:p w14:paraId="3D0B3C7F" w14:textId="77777777" w:rsidR="0000099E" w:rsidRPr="00191AA8" w:rsidRDefault="0000099E" w:rsidP="0000099E">
      <w:pPr>
        <w:pStyle w:val="ListParagraph"/>
        <w:numPr>
          <w:ilvl w:val="0"/>
          <w:numId w:val="20"/>
        </w:numPr>
        <w:suppressAutoHyphens/>
        <w:spacing w:line="240" w:lineRule="auto"/>
        <w:rPr>
          <w:rFonts w:ascii="Calibri" w:hAnsi="Calibri" w:cs="Calibri"/>
        </w:rPr>
      </w:pPr>
      <w:r>
        <w:rPr>
          <w:rFonts w:ascii="Calibri" w:hAnsi="Calibri" w:cs="Calibri"/>
        </w:rPr>
        <w:t xml:space="preserve">You will use your selected team for all three projects </w:t>
      </w:r>
    </w:p>
    <w:p w14:paraId="468720E2" w14:textId="77777777" w:rsidR="007B7AA1" w:rsidRPr="00FA45EE" w:rsidRDefault="007B7AA1" w:rsidP="00FA45EE">
      <w:pPr>
        <w:suppressAutoHyphens/>
        <w:spacing w:line="240" w:lineRule="auto"/>
        <w:contextualSpacing/>
        <w:rPr>
          <w:rFonts w:ascii="Calibri" w:hAnsi="Calibri" w:cs="Calibri"/>
        </w:rPr>
      </w:pPr>
      <w:bookmarkStart w:id="0" w:name="_z5sz1tr6vsp1" w:colFirst="0" w:colLast="0"/>
      <w:bookmarkEnd w:id="0"/>
    </w:p>
    <w:p w14:paraId="49054A4E" w14:textId="77777777" w:rsidR="007B7AA1" w:rsidRPr="00FA45EE" w:rsidRDefault="00211FCE" w:rsidP="00FA45EE">
      <w:pPr>
        <w:pStyle w:val="Heading2"/>
        <w:keepNext w:val="0"/>
        <w:keepLines w:val="0"/>
        <w:suppressAutoHyphens/>
        <w:spacing w:line="240" w:lineRule="auto"/>
        <w:contextualSpacing/>
        <w:rPr>
          <w:rFonts w:ascii="Calibri" w:hAnsi="Calibri" w:cs="Calibri"/>
          <w:sz w:val="22"/>
          <w:szCs w:val="22"/>
        </w:rPr>
      </w:pPr>
      <w:bookmarkStart w:id="1" w:name="_x309z2ps6l5e" w:colFirst="0" w:colLast="0"/>
      <w:bookmarkEnd w:id="1"/>
      <w:r w:rsidRPr="00FA45EE">
        <w:rPr>
          <w:rFonts w:ascii="Calibri" w:hAnsi="Calibri" w:cs="Calibri"/>
          <w:sz w:val="22"/>
          <w:szCs w:val="22"/>
        </w:rPr>
        <w:t>1. Introduction</w:t>
      </w:r>
    </w:p>
    <w:p w14:paraId="6B0061C2" w14:textId="77777777" w:rsidR="007B7AA1" w:rsidRPr="00FA45EE" w:rsidRDefault="007B7AA1" w:rsidP="00FA45EE">
      <w:pPr>
        <w:suppressAutoHyphens/>
        <w:spacing w:line="240" w:lineRule="auto"/>
        <w:contextualSpacing/>
        <w:rPr>
          <w:rFonts w:ascii="Calibri" w:hAnsi="Calibri" w:cs="Calibri"/>
          <w:i/>
        </w:rPr>
      </w:pPr>
    </w:p>
    <w:p w14:paraId="63DDBEFB" w14:textId="47D05F01" w:rsidR="007B7AA1" w:rsidRDefault="00540E84" w:rsidP="00FA45EE">
      <w:pPr>
        <w:suppressAutoHyphens/>
        <w:spacing w:line="240" w:lineRule="auto"/>
        <w:contextualSpacing/>
        <w:rPr>
          <w:rFonts w:ascii="Calibri" w:hAnsi="Calibri" w:cs="Calibri"/>
          <w:i/>
        </w:rPr>
      </w:pPr>
      <w:r w:rsidRPr="00540E84">
        <w:rPr>
          <w:rFonts w:ascii="Calibri" w:hAnsi="Calibri" w:cs="Calibri"/>
          <w:i/>
        </w:rPr>
        <w:t>Basically, a multiple linear regression model helps us figure out how a bunch of different factors (our "predictor variables") work together to influence something we're trying to predict (our "response variable"). It tries to draw a straight line (or a plane, or a hyperplane in higher dimensions, but let's stick to the idea of a line for simplicity) through our data points to show the relationship. Each predictor variable gets its own "weight" or coefficient, which tells us how much that factor changes our predicted outcome when everything else stays the same. So, if we know the values of these different factors, the model gives us a pretty good guess at what the response variable will be</w:t>
      </w:r>
      <w:r>
        <w:rPr>
          <w:rFonts w:ascii="Calibri" w:hAnsi="Calibri" w:cs="Calibri"/>
          <w:i/>
        </w:rPr>
        <w:t>.</w:t>
      </w:r>
    </w:p>
    <w:p w14:paraId="37FCFB69" w14:textId="77777777" w:rsidR="00540E84" w:rsidRPr="00FA45EE" w:rsidRDefault="00540E84" w:rsidP="00FA45EE">
      <w:pPr>
        <w:suppressAutoHyphens/>
        <w:spacing w:line="240" w:lineRule="auto"/>
        <w:contextualSpacing/>
        <w:rPr>
          <w:rFonts w:ascii="Calibri" w:hAnsi="Calibri" w:cs="Calibri"/>
        </w:rPr>
      </w:pPr>
    </w:p>
    <w:p w14:paraId="4CF4857D"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2" w:name="_50zrlw8nt5vb" w:colFirst="0" w:colLast="0"/>
      <w:bookmarkEnd w:id="2"/>
      <w:r w:rsidRPr="00FA45EE">
        <w:rPr>
          <w:rFonts w:ascii="Calibri" w:hAnsi="Calibri" w:cs="Calibri"/>
          <w:sz w:val="22"/>
          <w:szCs w:val="22"/>
        </w:rPr>
        <w:t>2. Data Preparation</w:t>
      </w:r>
    </w:p>
    <w:p w14:paraId="5BB1F23D" w14:textId="77777777" w:rsidR="00FA45EE" w:rsidRPr="00FA45EE" w:rsidRDefault="00FA45EE" w:rsidP="00FA45EE"/>
    <w:p w14:paraId="5972655C" w14:textId="3E6D9F8A" w:rsidR="007B7AA1" w:rsidRDefault="006841AE" w:rsidP="00FA45EE">
      <w:pPr>
        <w:suppressAutoHyphens/>
        <w:spacing w:line="240" w:lineRule="auto"/>
        <w:contextualSpacing/>
        <w:rPr>
          <w:rFonts w:ascii="Calibri" w:hAnsi="Calibri" w:cs="Calibri"/>
          <w:i/>
        </w:rPr>
      </w:pPr>
      <w:r w:rsidRPr="006841AE">
        <w:rPr>
          <w:rFonts w:ascii="Calibri" w:hAnsi="Calibri" w:cs="Calibri"/>
          <w:i/>
        </w:rPr>
        <w:t xml:space="preserve">In this project, several key variables are utilized to analyze basketball team performance. The </w:t>
      </w:r>
      <w:proofErr w:type="spellStart"/>
      <w:r w:rsidRPr="006841AE">
        <w:rPr>
          <w:rFonts w:ascii="Calibri" w:hAnsi="Calibri" w:cs="Calibri"/>
          <w:i/>
        </w:rPr>
        <w:t>avg_pts_differential</w:t>
      </w:r>
      <w:proofErr w:type="spellEnd"/>
      <w:r w:rsidRPr="006841AE">
        <w:rPr>
          <w:rFonts w:ascii="Calibri" w:hAnsi="Calibri" w:cs="Calibri"/>
          <w:i/>
        </w:rPr>
        <w:t xml:space="preserve"> variable represents the average difference between the points a team scores and the points their opponents score in a regular season. To put it simply, it tells us, on average, how much a team wins or loses by each game; a positive value means they typically outscore their opponents, while a negative value means they're usually outscored. The </w:t>
      </w:r>
      <w:proofErr w:type="spellStart"/>
      <w:r w:rsidRPr="006841AE">
        <w:rPr>
          <w:rFonts w:ascii="Calibri" w:hAnsi="Calibri" w:cs="Calibri"/>
          <w:i/>
        </w:rPr>
        <w:t>avg_elo_n</w:t>
      </w:r>
      <w:proofErr w:type="spellEnd"/>
      <w:r w:rsidRPr="006841AE">
        <w:rPr>
          <w:rFonts w:ascii="Calibri" w:hAnsi="Calibri" w:cs="Calibri"/>
          <w:i/>
        </w:rPr>
        <w:t xml:space="preserve"> variable, on the other hand, stands for a team's average relative skill level throughout a regular season. This "relative skill" is like a ranking system that measures how good a team is compared to others, taking into account game scores, location, and outcomes. A higher </w:t>
      </w:r>
      <w:proofErr w:type="spellStart"/>
      <w:r w:rsidRPr="006841AE">
        <w:rPr>
          <w:rFonts w:ascii="Calibri" w:hAnsi="Calibri" w:cs="Calibri"/>
          <w:i/>
        </w:rPr>
        <w:t>avg_elo_n</w:t>
      </w:r>
      <w:proofErr w:type="spellEnd"/>
      <w:r w:rsidRPr="006841AE">
        <w:rPr>
          <w:rFonts w:ascii="Calibri" w:hAnsi="Calibri" w:cs="Calibri"/>
          <w:i/>
        </w:rPr>
        <w:t xml:space="preserve"> number indicates a stronger, more skilled team.</w:t>
      </w:r>
    </w:p>
    <w:p w14:paraId="595AAB4E" w14:textId="77777777" w:rsidR="006841AE" w:rsidRPr="00FA45EE" w:rsidRDefault="006841AE" w:rsidP="00FA45EE">
      <w:pPr>
        <w:suppressAutoHyphens/>
        <w:spacing w:line="240" w:lineRule="auto"/>
        <w:contextualSpacing/>
        <w:rPr>
          <w:rFonts w:ascii="Calibri" w:hAnsi="Calibri" w:cs="Calibri"/>
        </w:rPr>
      </w:pPr>
    </w:p>
    <w:p w14:paraId="14A75EFB" w14:textId="0E8005C6"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3" w:name="_mfgxnwwctzs7" w:colFirst="0" w:colLast="0"/>
      <w:bookmarkEnd w:id="3"/>
      <w:r w:rsidRPr="00FA45EE">
        <w:rPr>
          <w:rFonts w:ascii="Calibri" w:hAnsi="Calibri" w:cs="Calibri"/>
          <w:sz w:val="22"/>
          <w:szCs w:val="22"/>
        </w:rPr>
        <w:t xml:space="preserve">3. </w:t>
      </w:r>
      <w:r w:rsidR="005C53A0">
        <w:rPr>
          <w:rFonts w:ascii="Calibri" w:hAnsi="Calibri" w:cs="Calibri"/>
          <w:sz w:val="22"/>
          <w:szCs w:val="22"/>
        </w:rPr>
        <w:t xml:space="preserve">Simple Linear Regression: </w:t>
      </w:r>
      <w:r w:rsidRPr="00FA45EE">
        <w:rPr>
          <w:rFonts w:ascii="Calibri" w:hAnsi="Calibri" w:cs="Calibri"/>
          <w:sz w:val="22"/>
          <w:szCs w:val="22"/>
        </w:rPr>
        <w:t xml:space="preserve">Scatterplot and Correlation for the Total Number of Wins and Average </w:t>
      </w:r>
      <w:r w:rsidR="00316A44">
        <w:rPr>
          <w:rFonts w:ascii="Calibri" w:hAnsi="Calibri" w:cs="Calibri"/>
          <w:sz w:val="22"/>
          <w:szCs w:val="22"/>
        </w:rPr>
        <w:t>Relative Skill</w:t>
      </w:r>
    </w:p>
    <w:p w14:paraId="73F36D84" w14:textId="77777777" w:rsidR="00FA45EE" w:rsidRPr="00FA45EE" w:rsidRDefault="00FA45EE" w:rsidP="00FA45EE"/>
    <w:p w14:paraId="03300FC8" w14:textId="77777777" w:rsidR="00D06DAA" w:rsidRDefault="00D06DAA" w:rsidP="00540E84">
      <w:pPr>
        <w:suppressAutoHyphens/>
        <w:spacing w:line="240" w:lineRule="auto"/>
        <w:contextualSpacing/>
        <w:rPr>
          <w:rFonts w:ascii="Calibri" w:hAnsi="Calibri" w:cs="Calibri"/>
          <w:i/>
          <w:lang w:val="en-US"/>
        </w:rPr>
      </w:pPr>
    </w:p>
    <w:p w14:paraId="02DF4174" w14:textId="77777777" w:rsidR="00D06DAA" w:rsidRPr="00D06DAA" w:rsidRDefault="00D06DAA" w:rsidP="00D06DAA">
      <w:pPr>
        <w:suppressAutoHyphens/>
        <w:spacing w:line="240" w:lineRule="auto"/>
        <w:contextualSpacing/>
        <w:rPr>
          <w:rFonts w:ascii="Calibri" w:hAnsi="Calibri" w:cs="Calibri"/>
          <w:i/>
          <w:lang w:val="en-US"/>
        </w:rPr>
      </w:pPr>
      <w:r w:rsidRPr="00D06DAA">
        <w:rPr>
          <w:rFonts w:ascii="Calibri" w:hAnsi="Calibri" w:cs="Calibri"/>
          <w:i/>
          <w:lang w:val="en-US"/>
        </w:rPr>
        <w:t>Data visualization techniques, such as scatterplots, are incredibly useful tools for initially exploring the relationship between two variables. They allow us to visually inspect if there's a trend, pattern, or any outliers in the data, giving us an intuitive sense of how variables might be related. For instance, we can see if as one variable increases, the other tends to increase (positive relationship), decrease (negative relationship), or show no clear pattern at all. The Pearson correlation coefficient, often denoted as 'r', quantifies this observed relationship by providing both its strength and direction. The strength is indicated by the absolute value of 'r' (closer to 1 means a stronger relationship, closer to 0 means weaker), while the direction is shown by the sign (+ for positive correlation, - for negative correlation).</w:t>
      </w:r>
    </w:p>
    <w:p w14:paraId="1507BB5F" w14:textId="74A7A9F3" w:rsidR="00D06DAA" w:rsidRPr="00D06DAA" w:rsidRDefault="00D06DAA" w:rsidP="00FA45EE">
      <w:pPr>
        <w:suppressAutoHyphens/>
        <w:spacing w:line="240" w:lineRule="auto"/>
        <w:contextualSpacing/>
        <w:rPr>
          <w:rFonts w:ascii="Calibri" w:hAnsi="Calibri" w:cs="Calibri"/>
          <w:i/>
          <w:lang w:val="en-US"/>
        </w:rPr>
      </w:pPr>
      <w:r w:rsidRPr="00D06DAA">
        <w:rPr>
          <w:rFonts w:ascii="Calibri" w:hAnsi="Calibri" w:cs="Calibri"/>
          <w:i/>
          <w:lang w:val="en-US"/>
        </w:rPr>
        <w:t>In this activity, a scatterplot was generated to visualize the association between the total number of wins and a team's average relative skill.</w:t>
      </w:r>
    </w:p>
    <w:p w14:paraId="32E966D0" w14:textId="1E5A49B1" w:rsidR="00D06DAA" w:rsidRDefault="00D06DAA" w:rsidP="00FA45EE">
      <w:pPr>
        <w:suppressAutoHyphens/>
        <w:spacing w:line="240" w:lineRule="auto"/>
        <w:contextualSpacing/>
        <w:rPr>
          <w:rFonts w:ascii="Calibri" w:hAnsi="Calibri" w:cs="Calibri"/>
        </w:rPr>
      </w:pPr>
      <w:r w:rsidRPr="00D06DAA">
        <w:rPr>
          <w:rFonts w:ascii="Calibri" w:hAnsi="Calibri" w:cs="Calibri"/>
        </w:rPr>
        <w:lastRenderedPageBreak/>
        <w:drawing>
          <wp:inline distT="0" distB="0" distL="0" distR="0" wp14:anchorId="08C9C4A0" wp14:editId="01018599">
            <wp:extent cx="4930567" cy="2743438"/>
            <wp:effectExtent l="0" t="0" r="3810" b="0"/>
            <wp:docPr id="46879762" name="Picture 1" descr="A graph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79762" name="Picture 1" descr="A graph of blue dots&#10;&#10;AI-generated content may be incorrect."/>
                    <pic:cNvPicPr/>
                  </pic:nvPicPr>
                  <pic:blipFill>
                    <a:blip r:embed="rId8"/>
                    <a:stretch>
                      <a:fillRect/>
                    </a:stretch>
                  </pic:blipFill>
                  <pic:spPr>
                    <a:xfrm>
                      <a:off x="0" y="0"/>
                      <a:ext cx="4930567" cy="2743438"/>
                    </a:xfrm>
                    <a:prstGeom prst="rect">
                      <a:avLst/>
                    </a:prstGeom>
                  </pic:spPr>
                </pic:pic>
              </a:graphicData>
            </a:graphic>
          </wp:inline>
        </w:drawing>
      </w:r>
    </w:p>
    <w:p w14:paraId="6ED1CA68" w14:textId="77777777" w:rsidR="00540E84" w:rsidRDefault="00540E84" w:rsidP="00FA45EE">
      <w:pPr>
        <w:suppressAutoHyphens/>
        <w:spacing w:line="240" w:lineRule="auto"/>
        <w:contextualSpacing/>
        <w:rPr>
          <w:rFonts w:ascii="Calibri" w:hAnsi="Calibri" w:cs="Calibri"/>
        </w:rPr>
      </w:pPr>
    </w:p>
    <w:p w14:paraId="4E35E8BD" w14:textId="77777777" w:rsidR="00540E84" w:rsidRPr="00FA45EE" w:rsidRDefault="00540E84" w:rsidP="00FA45EE">
      <w:pPr>
        <w:suppressAutoHyphens/>
        <w:spacing w:line="240" w:lineRule="auto"/>
        <w:contextualSpacing/>
        <w:rPr>
          <w:rFonts w:ascii="Calibri" w:hAnsi="Calibri" w:cs="Calibri"/>
        </w:rPr>
      </w:pPr>
    </w:p>
    <w:p w14:paraId="015E7DB5" w14:textId="77777777" w:rsidR="007B7AA1" w:rsidRPr="00FA45EE" w:rsidRDefault="00211FCE" w:rsidP="00FA45EE">
      <w:pPr>
        <w:pStyle w:val="Heading2"/>
        <w:keepNext w:val="0"/>
        <w:keepLines w:val="0"/>
        <w:suppressAutoHyphens/>
        <w:spacing w:line="240" w:lineRule="auto"/>
        <w:contextualSpacing/>
        <w:rPr>
          <w:rFonts w:ascii="Calibri" w:hAnsi="Calibri" w:cs="Calibri"/>
          <w:sz w:val="22"/>
          <w:szCs w:val="22"/>
        </w:rPr>
      </w:pPr>
      <w:bookmarkStart w:id="4" w:name="_aom68p4r1ctt" w:colFirst="0" w:colLast="0"/>
      <w:bookmarkEnd w:id="4"/>
      <w:r w:rsidRPr="00FA45EE">
        <w:rPr>
          <w:rFonts w:ascii="Calibri" w:hAnsi="Calibri" w:cs="Calibri"/>
          <w:sz w:val="22"/>
          <w:szCs w:val="22"/>
        </w:rPr>
        <w:t xml:space="preserve">4. Simple Linear Regression: Predicting the Total Number of Wins using Average </w:t>
      </w:r>
      <w:r w:rsidR="00C8651C">
        <w:rPr>
          <w:rFonts w:ascii="Calibri" w:hAnsi="Calibri" w:cs="Calibri"/>
          <w:sz w:val="22"/>
          <w:szCs w:val="22"/>
        </w:rPr>
        <w:t>Relative Skill</w:t>
      </w:r>
    </w:p>
    <w:p w14:paraId="21092F32" w14:textId="77777777" w:rsidR="007B7AA1" w:rsidRPr="00FA45EE" w:rsidRDefault="007B7AA1" w:rsidP="00FA45EE">
      <w:pPr>
        <w:suppressAutoHyphens/>
        <w:spacing w:line="240" w:lineRule="auto"/>
        <w:contextualSpacing/>
        <w:rPr>
          <w:rFonts w:ascii="Calibri" w:hAnsi="Calibri" w:cs="Calibri"/>
        </w:rPr>
      </w:pPr>
    </w:p>
    <w:p w14:paraId="1FB33BDE" w14:textId="77777777" w:rsidR="00D06DAA" w:rsidRPr="00540E84" w:rsidRDefault="00D06DAA" w:rsidP="00D06DAA">
      <w:pPr>
        <w:suppressAutoHyphens/>
        <w:spacing w:line="240" w:lineRule="auto"/>
        <w:contextualSpacing/>
        <w:rPr>
          <w:rFonts w:ascii="Calibri" w:hAnsi="Calibri" w:cs="Calibri"/>
          <w:i/>
          <w:lang w:val="en-US"/>
        </w:rPr>
      </w:pPr>
      <w:r w:rsidRPr="00540E84">
        <w:rPr>
          <w:rFonts w:ascii="Calibri" w:hAnsi="Calibri" w:cs="Calibri"/>
          <w:i/>
          <w:lang w:val="en-US"/>
        </w:rPr>
        <w:t xml:space="preserve">For the overall F-test, we're basically asking: "Are </w:t>
      </w:r>
      <w:r w:rsidRPr="00540E84">
        <w:rPr>
          <w:rFonts w:ascii="Calibri" w:hAnsi="Calibri" w:cs="Calibri"/>
          <w:i/>
          <w:iCs/>
          <w:lang w:val="en-US"/>
        </w:rPr>
        <w:t>any</w:t>
      </w:r>
      <w:r w:rsidRPr="00540E84">
        <w:rPr>
          <w:rFonts w:ascii="Calibri" w:hAnsi="Calibri" w:cs="Calibri"/>
          <w:i/>
          <w:lang w:val="en-US"/>
        </w:rPr>
        <w:t xml:space="preserve"> of these predictor variables actually useful for predicting total wins, or are they all just random noise?"</w:t>
      </w:r>
    </w:p>
    <w:p w14:paraId="3A0C7403" w14:textId="77777777" w:rsidR="00D06DAA" w:rsidRPr="00540E84" w:rsidRDefault="00D06DAA" w:rsidP="00D06DAA">
      <w:pPr>
        <w:numPr>
          <w:ilvl w:val="0"/>
          <w:numId w:val="21"/>
        </w:numPr>
        <w:suppressAutoHyphens/>
        <w:spacing w:line="240" w:lineRule="auto"/>
        <w:contextualSpacing/>
        <w:rPr>
          <w:rFonts w:ascii="Calibri" w:hAnsi="Calibri" w:cs="Calibri"/>
          <w:i/>
          <w:lang w:val="en-US"/>
        </w:rPr>
      </w:pPr>
      <w:r w:rsidRPr="00540E84">
        <w:rPr>
          <w:rFonts w:ascii="Calibri" w:hAnsi="Calibri" w:cs="Calibri"/>
          <w:b/>
          <w:bCs/>
          <w:i/>
          <w:lang w:val="en-US"/>
        </w:rPr>
        <w:t>Null Hypothesis (H0​):</w:t>
      </w:r>
      <w:r w:rsidRPr="00540E84">
        <w:rPr>
          <w:rFonts w:ascii="Calibri" w:hAnsi="Calibri" w:cs="Calibri"/>
          <w:i/>
          <w:lang w:val="en-US"/>
        </w:rPr>
        <w:t xml:space="preserve"> β1​=β2​=β3​=β4​=0. This means that </w:t>
      </w:r>
      <w:r w:rsidRPr="00540E84">
        <w:rPr>
          <w:rFonts w:ascii="Calibri" w:hAnsi="Calibri" w:cs="Calibri"/>
          <w:i/>
          <w:iCs/>
          <w:lang w:val="en-US"/>
        </w:rPr>
        <w:t>none</w:t>
      </w:r>
      <w:r w:rsidRPr="00540E84">
        <w:rPr>
          <w:rFonts w:ascii="Calibri" w:hAnsi="Calibri" w:cs="Calibri"/>
          <w:i/>
          <w:lang w:val="en-US"/>
        </w:rPr>
        <w:t xml:space="preserve"> of the predictor variables (average points scored, average relative skill, average points differential, and average relative skill differential) are helpful in predicting the total number of wins in a regular season.</w:t>
      </w:r>
    </w:p>
    <w:p w14:paraId="0ACB720E" w14:textId="77777777" w:rsidR="00D06DAA" w:rsidRPr="00540E84" w:rsidRDefault="00D06DAA" w:rsidP="00D06DAA">
      <w:pPr>
        <w:numPr>
          <w:ilvl w:val="0"/>
          <w:numId w:val="21"/>
        </w:numPr>
        <w:suppressAutoHyphens/>
        <w:spacing w:line="240" w:lineRule="auto"/>
        <w:contextualSpacing/>
        <w:rPr>
          <w:rFonts w:ascii="Calibri" w:hAnsi="Calibri" w:cs="Calibri"/>
          <w:i/>
          <w:lang w:val="en-US"/>
        </w:rPr>
      </w:pPr>
      <w:r w:rsidRPr="00540E84">
        <w:rPr>
          <w:rFonts w:ascii="Calibri" w:hAnsi="Calibri" w:cs="Calibri"/>
          <w:b/>
          <w:bCs/>
          <w:i/>
          <w:lang w:val="en-US"/>
        </w:rPr>
        <w:t>Alternative Hypothesis (Ha​):</w:t>
      </w:r>
      <w:r w:rsidRPr="00540E84">
        <w:rPr>
          <w:rFonts w:ascii="Calibri" w:hAnsi="Calibri" w:cs="Calibri"/>
          <w:i/>
          <w:lang w:val="en-US"/>
        </w:rPr>
        <w:t xml:space="preserve"> At least one β</w:t>
      </w:r>
      <w:proofErr w:type="spellStart"/>
      <w:r w:rsidRPr="00540E84">
        <w:rPr>
          <w:rFonts w:ascii="Calibri" w:hAnsi="Calibri" w:cs="Calibri"/>
          <w:i/>
          <w:lang w:val="en-US"/>
        </w:rPr>
        <w:t>i</w:t>
      </w:r>
      <w:proofErr w:type="spellEnd"/>
      <w:r w:rsidRPr="00540E84">
        <w:rPr>
          <w:rFonts w:ascii="Calibri" w:hAnsi="Calibri" w:cs="Calibri"/>
          <w:i/>
          <w:lang w:val="en-US"/>
        </w:rPr>
        <w:t xml:space="preserve">​=0. This means that </w:t>
      </w:r>
      <w:r w:rsidRPr="00540E84">
        <w:rPr>
          <w:rFonts w:ascii="Calibri" w:hAnsi="Calibri" w:cs="Calibri"/>
          <w:i/>
          <w:iCs/>
          <w:lang w:val="en-US"/>
        </w:rPr>
        <w:t>at least one</w:t>
      </w:r>
      <w:r w:rsidRPr="00540E84">
        <w:rPr>
          <w:rFonts w:ascii="Calibri" w:hAnsi="Calibri" w:cs="Calibri"/>
          <w:i/>
          <w:lang w:val="en-US"/>
        </w:rPr>
        <w:t xml:space="preserve"> of our predictor variables </w:t>
      </w:r>
      <w:r w:rsidRPr="00540E84">
        <w:rPr>
          <w:rFonts w:ascii="Calibri" w:hAnsi="Calibri" w:cs="Calibri"/>
          <w:i/>
          <w:iCs/>
          <w:lang w:val="en-US"/>
        </w:rPr>
        <w:t>is</w:t>
      </w:r>
      <w:r w:rsidRPr="00540E84">
        <w:rPr>
          <w:rFonts w:ascii="Calibri" w:hAnsi="Calibri" w:cs="Calibri"/>
          <w:i/>
          <w:lang w:val="en-US"/>
        </w:rPr>
        <w:t xml:space="preserve"> useful for predicting the total number of wins.</w:t>
      </w:r>
    </w:p>
    <w:p w14:paraId="39E34A32" w14:textId="77777777" w:rsidR="00D06DAA" w:rsidRDefault="00D06DAA" w:rsidP="00D06DAA">
      <w:pPr>
        <w:numPr>
          <w:ilvl w:val="0"/>
          <w:numId w:val="21"/>
        </w:numPr>
        <w:suppressAutoHyphens/>
        <w:spacing w:line="240" w:lineRule="auto"/>
        <w:contextualSpacing/>
        <w:rPr>
          <w:rFonts w:ascii="Calibri" w:hAnsi="Calibri" w:cs="Calibri"/>
          <w:i/>
          <w:lang w:val="en-US"/>
        </w:rPr>
      </w:pPr>
      <w:r w:rsidRPr="00540E84">
        <w:rPr>
          <w:rFonts w:ascii="Calibri" w:hAnsi="Calibri" w:cs="Calibri"/>
          <w:b/>
          <w:bCs/>
          <w:i/>
          <w:lang w:val="en-US"/>
        </w:rPr>
        <w:t>Level of Significance (α):</w:t>
      </w:r>
      <w:r w:rsidRPr="00540E84">
        <w:rPr>
          <w:rFonts w:ascii="Calibri" w:hAnsi="Calibri" w:cs="Calibri"/>
          <w:i/>
          <w:lang w:val="en-US"/>
        </w:rPr>
        <w:t xml:space="preserve"> We're using 0.05 (or 5%) for this test, which is a common threshold.</w:t>
      </w:r>
    </w:p>
    <w:p w14:paraId="5FA22219" w14:textId="77777777" w:rsidR="00D06DAA" w:rsidRDefault="00D06DAA" w:rsidP="00D06DAA">
      <w:pPr>
        <w:suppressAutoHyphens/>
        <w:spacing w:line="240" w:lineRule="auto"/>
        <w:ind w:left="360"/>
        <w:contextualSpacing/>
        <w:rPr>
          <w:rFonts w:ascii="Calibri" w:hAnsi="Calibri" w:cs="Calibri"/>
          <w:b/>
          <w:bCs/>
          <w:i/>
          <w:lang w:val="en-US"/>
        </w:rPr>
      </w:pPr>
    </w:p>
    <w:p w14:paraId="6A03134A" w14:textId="77777777" w:rsidR="00D06DAA" w:rsidRPr="00540E84" w:rsidRDefault="00D06DAA" w:rsidP="00D06DAA">
      <w:pPr>
        <w:suppressAutoHyphens/>
        <w:spacing w:line="240" w:lineRule="auto"/>
        <w:ind w:left="360"/>
        <w:contextualSpacing/>
        <w:rPr>
          <w:rFonts w:ascii="Calibri" w:hAnsi="Calibri" w:cs="Calibri"/>
          <w:i/>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9"/>
        <w:gridCol w:w="820"/>
      </w:tblGrid>
      <w:tr w:rsidR="00D06DAA" w:rsidRPr="00540E84" w14:paraId="0F4FB1CF" w14:textId="77777777" w:rsidTr="0044302A">
        <w:trPr>
          <w:tblHeader/>
          <w:tblCellSpacing w:w="15" w:type="dxa"/>
        </w:trPr>
        <w:tc>
          <w:tcPr>
            <w:tcW w:w="0" w:type="auto"/>
            <w:vAlign w:val="center"/>
            <w:hideMark/>
          </w:tcPr>
          <w:p w14:paraId="1307E18A" w14:textId="77777777" w:rsidR="00D06DAA" w:rsidRPr="00540E84" w:rsidRDefault="00D06DAA" w:rsidP="0044302A">
            <w:pPr>
              <w:suppressAutoHyphens/>
              <w:spacing w:line="240" w:lineRule="auto"/>
              <w:contextualSpacing/>
              <w:rPr>
                <w:rFonts w:ascii="Calibri" w:hAnsi="Calibri" w:cs="Calibri"/>
                <w:lang w:val="en-US"/>
              </w:rPr>
            </w:pPr>
            <w:r w:rsidRPr="00540E84">
              <w:rPr>
                <w:rFonts w:ascii="Calibri" w:hAnsi="Calibri" w:cs="Calibri"/>
                <w:lang w:val="en-US"/>
              </w:rPr>
              <w:t>Statistic</w:t>
            </w:r>
          </w:p>
        </w:tc>
        <w:tc>
          <w:tcPr>
            <w:tcW w:w="0" w:type="auto"/>
            <w:vAlign w:val="center"/>
            <w:hideMark/>
          </w:tcPr>
          <w:p w14:paraId="306434F0" w14:textId="77777777" w:rsidR="00D06DAA" w:rsidRPr="00540E84" w:rsidRDefault="00D06DAA" w:rsidP="0044302A">
            <w:pPr>
              <w:suppressAutoHyphens/>
              <w:spacing w:line="240" w:lineRule="auto"/>
              <w:contextualSpacing/>
              <w:rPr>
                <w:rFonts w:ascii="Calibri" w:hAnsi="Calibri" w:cs="Calibri"/>
                <w:lang w:val="en-US"/>
              </w:rPr>
            </w:pPr>
            <w:r w:rsidRPr="00540E84">
              <w:rPr>
                <w:rFonts w:ascii="Calibri" w:hAnsi="Calibri" w:cs="Calibri"/>
                <w:lang w:val="en-US"/>
              </w:rPr>
              <w:t>Value</w:t>
            </w:r>
          </w:p>
        </w:tc>
      </w:tr>
      <w:tr w:rsidR="00D06DAA" w:rsidRPr="00540E84" w14:paraId="631CC42A" w14:textId="77777777" w:rsidTr="0044302A">
        <w:trPr>
          <w:tblCellSpacing w:w="15" w:type="dxa"/>
        </w:trPr>
        <w:tc>
          <w:tcPr>
            <w:tcW w:w="0" w:type="auto"/>
            <w:vAlign w:val="center"/>
            <w:hideMark/>
          </w:tcPr>
          <w:p w14:paraId="7F6504C6" w14:textId="77777777" w:rsidR="00D06DAA" w:rsidRPr="00540E84" w:rsidRDefault="00D06DAA" w:rsidP="0044302A">
            <w:pPr>
              <w:suppressAutoHyphens/>
              <w:spacing w:line="240" w:lineRule="auto"/>
              <w:contextualSpacing/>
              <w:rPr>
                <w:rFonts w:ascii="Calibri" w:hAnsi="Calibri" w:cs="Calibri"/>
                <w:lang w:val="en-US"/>
              </w:rPr>
            </w:pPr>
            <w:r w:rsidRPr="00540E84">
              <w:rPr>
                <w:rFonts w:ascii="Calibri" w:hAnsi="Calibri" w:cs="Calibri"/>
                <w:lang w:val="en-US"/>
              </w:rPr>
              <w:t>Test Statistic</w:t>
            </w:r>
          </w:p>
        </w:tc>
        <w:tc>
          <w:tcPr>
            <w:tcW w:w="0" w:type="auto"/>
            <w:vAlign w:val="center"/>
            <w:hideMark/>
          </w:tcPr>
          <w:p w14:paraId="61751112" w14:textId="77777777" w:rsidR="00D06DAA" w:rsidRPr="00540E84" w:rsidRDefault="00D06DAA" w:rsidP="0044302A">
            <w:pPr>
              <w:suppressAutoHyphens/>
              <w:spacing w:line="240" w:lineRule="auto"/>
              <w:contextualSpacing/>
              <w:rPr>
                <w:rFonts w:ascii="Calibri" w:hAnsi="Calibri" w:cs="Calibri"/>
                <w:lang w:val="en-US"/>
              </w:rPr>
            </w:pPr>
            <w:r w:rsidRPr="00540E84">
              <w:rPr>
                <w:rFonts w:ascii="Calibri" w:hAnsi="Calibri" w:cs="Calibri"/>
                <w:lang w:val="en-US"/>
              </w:rPr>
              <w:t>1102.00</w:t>
            </w:r>
          </w:p>
        </w:tc>
      </w:tr>
      <w:tr w:rsidR="00D06DAA" w:rsidRPr="00540E84" w14:paraId="6870BFB1" w14:textId="77777777" w:rsidTr="0044302A">
        <w:trPr>
          <w:tblCellSpacing w:w="15" w:type="dxa"/>
        </w:trPr>
        <w:tc>
          <w:tcPr>
            <w:tcW w:w="0" w:type="auto"/>
            <w:vAlign w:val="center"/>
            <w:hideMark/>
          </w:tcPr>
          <w:p w14:paraId="619E7D49" w14:textId="77777777" w:rsidR="00D06DAA" w:rsidRPr="00540E84" w:rsidRDefault="00D06DAA" w:rsidP="0044302A">
            <w:pPr>
              <w:suppressAutoHyphens/>
              <w:spacing w:line="240" w:lineRule="auto"/>
              <w:contextualSpacing/>
              <w:rPr>
                <w:rFonts w:ascii="Calibri" w:hAnsi="Calibri" w:cs="Calibri"/>
                <w:lang w:val="en-US"/>
              </w:rPr>
            </w:pPr>
            <w:r w:rsidRPr="00540E84">
              <w:rPr>
                <w:rFonts w:ascii="Calibri" w:hAnsi="Calibri" w:cs="Calibri"/>
                <w:lang w:val="en-US"/>
              </w:rPr>
              <w:t>P-value</w:t>
            </w:r>
          </w:p>
        </w:tc>
        <w:tc>
          <w:tcPr>
            <w:tcW w:w="0" w:type="auto"/>
            <w:vAlign w:val="center"/>
            <w:hideMark/>
          </w:tcPr>
          <w:p w14:paraId="1839474B" w14:textId="77777777" w:rsidR="00D06DAA" w:rsidRPr="00540E84" w:rsidRDefault="00D06DAA" w:rsidP="0044302A">
            <w:pPr>
              <w:suppressAutoHyphens/>
              <w:spacing w:line="240" w:lineRule="auto"/>
              <w:contextualSpacing/>
              <w:rPr>
                <w:rFonts w:ascii="Calibri" w:hAnsi="Calibri" w:cs="Calibri"/>
                <w:lang w:val="en-US"/>
              </w:rPr>
            </w:pPr>
            <w:r w:rsidRPr="00540E84">
              <w:rPr>
                <w:rFonts w:ascii="Calibri" w:hAnsi="Calibri" w:cs="Calibri"/>
                <w:lang w:val="en-US"/>
              </w:rPr>
              <w:t>0.0000</w:t>
            </w:r>
          </w:p>
        </w:tc>
      </w:tr>
    </w:tbl>
    <w:p w14:paraId="4876D306" w14:textId="77777777" w:rsidR="00D06DAA" w:rsidRDefault="00D06DAA" w:rsidP="00D06DAA">
      <w:pPr>
        <w:suppressAutoHyphens/>
        <w:spacing w:line="240" w:lineRule="auto"/>
        <w:contextualSpacing/>
        <w:rPr>
          <w:rFonts w:ascii="Calibri" w:hAnsi="Calibri" w:cs="Calibri"/>
        </w:rPr>
      </w:pPr>
    </w:p>
    <w:p w14:paraId="3E44BEBD" w14:textId="318171E5" w:rsidR="007B7AA1" w:rsidRDefault="00D06DAA" w:rsidP="00D06DAA">
      <w:pPr>
        <w:suppressAutoHyphens/>
        <w:spacing w:line="240" w:lineRule="auto"/>
        <w:contextualSpacing/>
        <w:rPr>
          <w:rFonts w:ascii="Calibri" w:hAnsi="Calibri" w:cs="Calibri"/>
        </w:rPr>
      </w:pPr>
      <w:r w:rsidRPr="00540E84">
        <w:rPr>
          <w:rFonts w:ascii="Calibri" w:hAnsi="Calibri" w:cs="Calibri"/>
        </w:rPr>
        <w:t xml:space="preserve">Since our P-value (0.0000) is super tiny – way smaller than our α of 0.05 – we can confidently reject the null hypothesis. This tells us that our model isn't just guessing; at least one of these factors </w:t>
      </w:r>
      <w:r>
        <w:rPr>
          <w:rFonts w:ascii="Calibri" w:hAnsi="Calibri" w:cs="Calibri"/>
        </w:rPr>
        <w:t xml:space="preserve">affects the outcome. </w:t>
      </w:r>
    </w:p>
    <w:p w14:paraId="3E137F1B" w14:textId="77777777" w:rsidR="00D06DAA" w:rsidRPr="00FA45EE" w:rsidRDefault="00D06DAA" w:rsidP="00D06DAA">
      <w:pPr>
        <w:suppressAutoHyphens/>
        <w:spacing w:line="240" w:lineRule="auto"/>
        <w:contextualSpacing/>
        <w:rPr>
          <w:rFonts w:ascii="Calibri" w:hAnsi="Calibri" w:cs="Calibri"/>
          <w:i/>
        </w:rPr>
      </w:pPr>
    </w:p>
    <w:p w14:paraId="6E563A97" w14:textId="6A621239" w:rsidR="007B7AA1" w:rsidRDefault="00211FCE" w:rsidP="00FA45EE">
      <w:pPr>
        <w:suppressAutoHyphens/>
        <w:spacing w:line="240" w:lineRule="auto"/>
        <w:contextualSpacing/>
        <w:rPr>
          <w:rFonts w:ascii="Calibri" w:hAnsi="Calibri" w:cs="Calibri"/>
          <w:b/>
        </w:rPr>
      </w:pPr>
      <w:r w:rsidRPr="00FA45EE">
        <w:rPr>
          <w:rFonts w:ascii="Calibri" w:hAnsi="Calibri" w:cs="Calibri"/>
          <w:b/>
        </w:rPr>
        <w:t xml:space="preserve">5.  </w:t>
      </w:r>
      <w:r w:rsidR="005C53A0">
        <w:rPr>
          <w:rFonts w:ascii="Calibri" w:hAnsi="Calibri" w:cs="Calibri"/>
          <w:b/>
        </w:rPr>
        <w:t xml:space="preserve">Multiple Regression: </w:t>
      </w:r>
      <w:r w:rsidRPr="00FA45EE">
        <w:rPr>
          <w:rFonts w:ascii="Calibri" w:hAnsi="Calibri" w:cs="Calibri"/>
          <w:b/>
        </w:rPr>
        <w:t xml:space="preserve">Scatterplot and Correlation for the Total Number of Wins and Average </w:t>
      </w:r>
      <w:r w:rsidR="002077BE">
        <w:rPr>
          <w:rFonts w:ascii="Calibri" w:hAnsi="Calibri" w:cs="Calibri"/>
          <w:b/>
        </w:rPr>
        <w:t>Points Scored</w:t>
      </w:r>
    </w:p>
    <w:p w14:paraId="7D129C34" w14:textId="77777777" w:rsidR="00FA45EE" w:rsidRPr="00FA45EE" w:rsidRDefault="00FA45EE" w:rsidP="00FA45EE">
      <w:pPr>
        <w:suppressAutoHyphens/>
        <w:spacing w:line="240" w:lineRule="auto"/>
        <w:contextualSpacing/>
        <w:rPr>
          <w:rFonts w:ascii="Calibri" w:hAnsi="Calibri" w:cs="Calibri"/>
          <w:b/>
        </w:rPr>
      </w:pPr>
    </w:p>
    <w:p w14:paraId="4F9B4E20" w14:textId="77777777" w:rsidR="00A4280C" w:rsidRDefault="00A4280C" w:rsidP="00A4280C">
      <w:pPr>
        <w:suppressAutoHyphens/>
        <w:spacing w:line="240" w:lineRule="auto"/>
        <w:contextualSpacing/>
        <w:rPr>
          <w:rFonts w:ascii="Calibri" w:hAnsi="Calibri" w:cs="Calibri"/>
          <w:i/>
          <w:lang w:val="en-US"/>
        </w:rPr>
      </w:pPr>
      <w:r w:rsidRPr="00A4280C">
        <w:rPr>
          <w:rFonts w:ascii="Calibri" w:hAnsi="Calibri" w:cs="Calibri"/>
          <w:i/>
          <w:lang w:val="en-US"/>
        </w:rPr>
        <w:t>For this section, I made another scatterplot, this time looking at the relationship between the total number of wins and the average points a team scored. This plot helps us visualize if there's any kind of pattern between scoring more points and winning more games.</w:t>
      </w:r>
    </w:p>
    <w:p w14:paraId="7EB391EE" w14:textId="77777777" w:rsidR="00A4280C" w:rsidRPr="00A4280C" w:rsidRDefault="00A4280C" w:rsidP="00A4280C">
      <w:pPr>
        <w:suppressAutoHyphens/>
        <w:spacing w:line="240" w:lineRule="auto"/>
        <w:contextualSpacing/>
        <w:rPr>
          <w:rFonts w:ascii="Calibri" w:hAnsi="Calibri" w:cs="Calibri"/>
          <w:i/>
          <w:lang w:val="en-US"/>
        </w:rPr>
      </w:pPr>
    </w:p>
    <w:p w14:paraId="1410EEBB" w14:textId="4615A564" w:rsidR="00A4280C" w:rsidRDefault="00A4280C" w:rsidP="00A4280C">
      <w:pPr>
        <w:suppressAutoHyphens/>
        <w:spacing w:line="240" w:lineRule="auto"/>
        <w:contextualSpacing/>
        <w:rPr>
          <w:rFonts w:ascii="Calibri" w:hAnsi="Calibri" w:cs="Calibri"/>
          <w:i/>
          <w:lang w:val="en-US"/>
        </w:rPr>
      </w:pPr>
      <w:r w:rsidRPr="00A4280C">
        <w:rPr>
          <w:rFonts w:ascii="Calibri" w:hAnsi="Calibri" w:cs="Calibri"/>
          <w:i/>
          <w:lang w:val="en-US"/>
        </w:rPr>
        <w:t xml:space="preserve">The scatterplot for Total Number of Wins by Average Points Scored is included right here: </w:t>
      </w:r>
    </w:p>
    <w:p w14:paraId="33A3C435" w14:textId="77777777" w:rsidR="00A4280C" w:rsidRDefault="00A4280C" w:rsidP="00A4280C">
      <w:pPr>
        <w:suppressAutoHyphens/>
        <w:spacing w:line="240" w:lineRule="auto"/>
        <w:contextualSpacing/>
        <w:rPr>
          <w:rFonts w:ascii="Calibri" w:hAnsi="Calibri" w:cs="Calibri"/>
          <w:i/>
          <w:lang w:val="en-US"/>
        </w:rPr>
      </w:pPr>
    </w:p>
    <w:p w14:paraId="7CA476D5" w14:textId="19FFDCCF" w:rsidR="00A4280C" w:rsidRDefault="00A4280C" w:rsidP="00A4280C">
      <w:pPr>
        <w:suppressAutoHyphens/>
        <w:spacing w:line="240" w:lineRule="auto"/>
        <w:contextualSpacing/>
        <w:rPr>
          <w:rFonts w:ascii="Calibri" w:hAnsi="Calibri" w:cs="Calibri"/>
          <w:i/>
          <w:lang w:val="en-US"/>
        </w:rPr>
      </w:pPr>
      <w:r w:rsidRPr="00A4280C">
        <w:rPr>
          <w:rFonts w:ascii="Calibri" w:hAnsi="Calibri" w:cs="Calibri"/>
          <w:i/>
          <w:lang w:val="en-US"/>
        </w:rPr>
        <w:lastRenderedPageBreak/>
        <w:drawing>
          <wp:inline distT="0" distB="0" distL="0" distR="0" wp14:anchorId="07C6A5BA" wp14:editId="5E4C5C2C">
            <wp:extent cx="5387807" cy="2591025"/>
            <wp:effectExtent l="0" t="0" r="3810" b="0"/>
            <wp:docPr id="1133942462" name="Picture 1" descr="A diagram of a number of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942462" name="Picture 1" descr="A diagram of a number of points&#10;&#10;AI-generated content may be incorrect."/>
                    <pic:cNvPicPr/>
                  </pic:nvPicPr>
                  <pic:blipFill>
                    <a:blip r:embed="rId9"/>
                    <a:stretch>
                      <a:fillRect/>
                    </a:stretch>
                  </pic:blipFill>
                  <pic:spPr>
                    <a:xfrm>
                      <a:off x="0" y="0"/>
                      <a:ext cx="5387807" cy="2591025"/>
                    </a:xfrm>
                    <a:prstGeom prst="rect">
                      <a:avLst/>
                    </a:prstGeom>
                  </pic:spPr>
                </pic:pic>
              </a:graphicData>
            </a:graphic>
          </wp:inline>
        </w:drawing>
      </w:r>
    </w:p>
    <w:p w14:paraId="66B101F8" w14:textId="77777777" w:rsidR="00A4280C" w:rsidRDefault="00A4280C" w:rsidP="00A4280C">
      <w:pPr>
        <w:suppressAutoHyphens/>
        <w:spacing w:line="240" w:lineRule="auto"/>
        <w:contextualSpacing/>
        <w:rPr>
          <w:rFonts w:ascii="Calibri" w:hAnsi="Calibri" w:cs="Calibri"/>
          <w:i/>
          <w:lang w:val="en-US"/>
        </w:rPr>
      </w:pPr>
    </w:p>
    <w:p w14:paraId="34CA2742" w14:textId="77777777" w:rsidR="00A4280C" w:rsidRPr="00A4280C" w:rsidRDefault="00A4280C" w:rsidP="00A4280C">
      <w:pPr>
        <w:suppressAutoHyphens/>
        <w:spacing w:line="240" w:lineRule="auto"/>
        <w:contextualSpacing/>
        <w:rPr>
          <w:rFonts w:ascii="Calibri" w:hAnsi="Calibri" w:cs="Calibri"/>
          <w:i/>
          <w:lang w:val="en-US"/>
        </w:rPr>
      </w:pPr>
    </w:p>
    <w:p w14:paraId="68A32BE3" w14:textId="77777777" w:rsidR="00A4280C" w:rsidRPr="00A4280C" w:rsidRDefault="00A4280C" w:rsidP="00A4280C">
      <w:pPr>
        <w:suppressAutoHyphens/>
        <w:spacing w:line="240" w:lineRule="auto"/>
        <w:contextualSpacing/>
        <w:rPr>
          <w:rFonts w:ascii="Calibri" w:hAnsi="Calibri" w:cs="Calibri"/>
          <w:i/>
          <w:lang w:val="en-US"/>
        </w:rPr>
      </w:pPr>
      <w:r w:rsidRPr="00A4280C">
        <w:rPr>
          <w:rFonts w:ascii="Calibri" w:hAnsi="Calibri" w:cs="Calibri"/>
          <w:i/>
          <w:lang w:val="en-US"/>
        </w:rPr>
        <w:t>When I looked at the scatterplot, it seemed like there was a positive, but maybe not super strong, connection between how many points a team scored and how many games they won. As teams scored more, they generally won more, but it wasn't as tight a relationship as with the relative skill. To get a clearer picture, I calculated the Pearson correlation coefficient, which came out to be about 0.4777. This positive number confirms that there's a moderate positive linear relationship – so, more points generally mean more wins. To be sure this wasn't just a fluke, I checked the P-value, which was 0.0. Since this P-value is much, much smaller than our 1% significance level (α=0.01), we can say that this correlation is statistically significant. That means it's a real relationship, not just random chance!</w:t>
      </w:r>
    </w:p>
    <w:p w14:paraId="2287E53D" w14:textId="77777777" w:rsidR="007B7AA1" w:rsidRPr="00FA45EE" w:rsidRDefault="007B7AA1" w:rsidP="00FA45EE">
      <w:pPr>
        <w:suppressAutoHyphens/>
        <w:spacing w:line="240" w:lineRule="auto"/>
        <w:contextualSpacing/>
        <w:rPr>
          <w:rFonts w:ascii="Calibri" w:hAnsi="Calibri" w:cs="Calibri"/>
          <w:i/>
        </w:rPr>
      </w:pPr>
    </w:p>
    <w:p w14:paraId="52721A9E"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5" w:name="_wt4tp78gds40" w:colFirst="0" w:colLast="0"/>
      <w:bookmarkEnd w:id="5"/>
      <w:r w:rsidRPr="00FA45EE">
        <w:rPr>
          <w:rFonts w:ascii="Calibri" w:hAnsi="Calibri" w:cs="Calibri"/>
          <w:sz w:val="22"/>
          <w:szCs w:val="22"/>
        </w:rPr>
        <w:t>6. Multiple Regression: Predicting the Total Number of Wins using Average Points Scored and Average Relative Skill</w:t>
      </w:r>
    </w:p>
    <w:p w14:paraId="7E7407D8" w14:textId="77777777" w:rsidR="00FA45EE" w:rsidRPr="00FA45EE" w:rsidRDefault="00FA45EE" w:rsidP="00FA45EE"/>
    <w:p w14:paraId="6BE5EE0A" w14:textId="77777777" w:rsidR="00A4280C" w:rsidRPr="00A4280C" w:rsidRDefault="00A4280C" w:rsidP="00A4280C">
      <w:pPr>
        <w:suppressAutoHyphens/>
        <w:spacing w:line="240" w:lineRule="auto"/>
        <w:contextualSpacing/>
        <w:rPr>
          <w:rFonts w:ascii="Calibri" w:hAnsi="Calibri" w:cs="Calibri"/>
          <w:i/>
          <w:lang w:val="en-US"/>
        </w:rPr>
      </w:pPr>
      <w:r w:rsidRPr="00A4280C">
        <w:rPr>
          <w:rFonts w:ascii="Calibri" w:hAnsi="Calibri" w:cs="Calibri"/>
          <w:i/>
          <w:lang w:val="en-US"/>
        </w:rPr>
        <w:t>A multiple linear regression model is a statistical method employed to predict the value of a dependent (response) variable by utilizing the values of two or more independent (predictor) variables. This model establishes a linear relationship, allowing for the estimation of how each predictor influences the response, while simultaneously accounting for the effects of other predictors. This capability facilitates comprehensive prediction and a deeper understanding of how multiple factors collectively impact an outcome.</w:t>
      </w:r>
    </w:p>
    <w:p w14:paraId="6EE9E832" w14:textId="77777777" w:rsidR="00A4280C" w:rsidRPr="00A4280C" w:rsidRDefault="00A4280C" w:rsidP="00A4280C">
      <w:pPr>
        <w:suppressAutoHyphens/>
        <w:spacing w:line="240" w:lineRule="auto"/>
        <w:contextualSpacing/>
        <w:rPr>
          <w:rFonts w:ascii="Calibri" w:hAnsi="Calibri" w:cs="Calibri"/>
          <w:i/>
          <w:lang w:val="en-US"/>
        </w:rPr>
      </w:pPr>
      <w:r w:rsidRPr="00A4280C">
        <w:rPr>
          <w:rFonts w:ascii="Calibri" w:hAnsi="Calibri" w:cs="Calibri"/>
          <w:i/>
          <w:lang w:val="en-US"/>
        </w:rPr>
        <w:t>The equation for this multiple regression model (model2) is derived from the estimated coefficients provided in the output: Total Wins=−152.5736+(0.3497×avg_pts)+(0.1055×avg_elo_n)</w:t>
      </w:r>
    </w:p>
    <w:p w14:paraId="1E7DBC07" w14:textId="77777777" w:rsidR="00A4280C" w:rsidRPr="00A4280C" w:rsidRDefault="00A4280C" w:rsidP="00A4280C">
      <w:pPr>
        <w:suppressAutoHyphens/>
        <w:spacing w:line="240" w:lineRule="auto"/>
        <w:contextualSpacing/>
        <w:rPr>
          <w:rFonts w:ascii="Calibri" w:hAnsi="Calibri" w:cs="Calibri"/>
          <w:i/>
          <w:lang w:val="en-US"/>
        </w:rPr>
      </w:pPr>
      <w:r w:rsidRPr="00A4280C">
        <w:rPr>
          <w:rFonts w:ascii="Calibri" w:hAnsi="Calibri" w:cs="Calibri"/>
          <w:i/>
          <w:lang w:val="en-US"/>
        </w:rPr>
        <w:t>To assess the overall significance of this model, an F-test is conducted. The hypothesis test steps are as follows:</w:t>
      </w:r>
    </w:p>
    <w:p w14:paraId="58A327BE" w14:textId="77777777" w:rsidR="00A4280C" w:rsidRPr="00A4280C" w:rsidRDefault="00A4280C" w:rsidP="00A4280C">
      <w:pPr>
        <w:numPr>
          <w:ilvl w:val="0"/>
          <w:numId w:val="22"/>
        </w:numPr>
        <w:suppressAutoHyphens/>
        <w:spacing w:line="240" w:lineRule="auto"/>
        <w:contextualSpacing/>
        <w:rPr>
          <w:rFonts w:ascii="Calibri" w:hAnsi="Calibri" w:cs="Calibri"/>
          <w:i/>
          <w:lang w:val="en-US"/>
        </w:rPr>
      </w:pPr>
      <w:r w:rsidRPr="00A4280C">
        <w:rPr>
          <w:rFonts w:ascii="Calibri" w:hAnsi="Calibri" w:cs="Calibri"/>
          <w:b/>
          <w:bCs/>
          <w:i/>
          <w:lang w:val="en-US"/>
        </w:rPr>
        <w:t>Null Hypothesis (H0​):</w:t>
      </w:r>
      <w:r w:rsidRPr="00A4280C">
        <w:rPr>
          <w:rFonts w:ascii="Calibri" w:hAnsi="Calibri" w:cs="Calibri"/>
          <w:i/>
          <w:lang w:val="en-US"/>
        </w:rPr>
        <w:t xml:space="preserve"> β1​=β2​=0. This hypothesis posits that neither average points scored nor average relative skill has a statistically significant linear relationship with the total number of wins in the regular season.</w:t>
      </w:r>
    </w:p>
    <w:p w14:paraId="06387DA4" w14:textId="77777777" w:rsidR="00A4280C" w:rsidRPr="00A4280C" w:rsidRDefault="00A4280C" w:rsidP="00A4280C">
      <w:pPr>
        <w:numPr>
          <w:ilvl w:val="0"/>
          <w:numId w:val="22"/>
        </w:numPr>
        <w:suppressAutoHyphens/>
        <w:spacing w:line="240" w:lineRule="auto"/>
        <w:contextualSpacing/>
        <w:rPr>
          <w:rFonts w:ascii="Calibri" w:hAnsi="Calibri" w:cs="Calibri"/>
          <w:i/>
          <w:lang w:val="en-US"/>
        </w:rPr>
      </w:pPr>
      <w:r w:rsidRPr="00A4280C">
        <w:rPr>
          <w:rFonts w:ascii="Calibri" w:hAnsi="Calibri" w:cs="Calibri"/>
          <w:b/>
          <w:bCs/>
          <w:i/>
          <w:lang w:val="en-US"/>
        </w:rPr>
        <w:t>Alternative Hypothesis (Ha​):</w:t>
      </w:r>
      <w:r w:rsidRPr="00A4280C">
        <w:rPr>
          <w:rFonts w:ascii="Calibri" w:hAnsi="Calibri" w:cs="Calibri"/>
          <w:i/>
          <w:lang w:val="en-US"/>
        </w:rPr>
        <w:t xml:space="preserve"> At least one β</w:t>
      </w:r>
      <w:proofErr w:type="spellStart"/>
      <w:r w:rsidRPr="00A4280C">
        <w:rPr>
          <w:rFonts w:ascii="Calibri" w:hAnsi="Calibri" w:cs="Calibri"/>
          <w:i/>
          <w:lang w:val="en-US"/>
        </w:rPr>
        <w:t>i</w:t>
      </w:r>
      <w:proofErr w:type="spellEnd"/>
      <w:r w:rsidRPr="00A4280C">
        <w:rPr>
          <w:rFonts w:ascii="Calibri" w:hAnsi="Calibri" w:cs="Calibri"/>
          <w:i/>
          <w:lang w:val="en-US"/>
        </w:rPr>
        <w:t>​=0. This hypothesis suggests that at least one of the predictor variables (average points scored or average relative skill) possesses a statistically significant linear relationship with the total number of wins.</w:t>
      </w:r>
    </w:p>
    <w:p w14:paraId="4038B958" w14:textId="77777777" w:rsidR="00A4280C" w:rsidRPr="00A4280C" w:rsidRDefault="00A4280C" w:rsidP="00A4280C">
      <w:pPr>
        <w:numPr>
          <w:ilvl w:val="0"/>
          <w:numId w:val="22"/>
        </w:numPr>
        <w:suppressAutoHyphens/>
        <w:spacing w:line="240" w:lineRule="auto"/>
        <w:contextualSpacing/>
        <w:rPr>
          <w:rFonts w:ascii="Calibri" w:hAnsi="Calibri" w:cs="Calibri"/>
          <w:i/>
          <w:lang w:val="en-US"/>
        </w:rPr>
      </w:pPr>
      <w:r w:rsidRPr="00A4280C">
        <w:rPr>
          <w:rFonts w:ascii="Calibri" w:hAnsi="Calibri" w:cs="Calibri"/>
          <w:b/>
          <w:bCs/>
          <w:i/>
          <w:lang w:val="en-US"/>
        </w:rPr>
        <w:t>Level of Significance (α):</w:t>
      </w:r>
      <w:r w:rsidRPr="00A4280C">
        <w:rPr>
          <w:rFonts w:ascii="Calibri" w:hAnsi="Calibri" w:cs="Calibri"/>
          <w:i/>
          <w:lang w:val="en-US"/>
        </w:rPr>
        <w:t xml:space="preserve"> 0.05 (or 5%).</w:t>
      </w:r>
    </w:p>
    <w:p w14:paraId="5B2B4AB8" w14:textId="77777777" w:rsidR="00A4280C" w:rsidRPr="00A4280C" w:rsidRDefault="00A4280C" w:rsidP="00A4280C">
      <w:pPr>
        <w:suppressAutoHyphens/>
        <w:spacing w:line="240" w:lineRule="auto"/>
        <w:contextualSpacing/>
        <w:rPr>
          <w:rFonts w:ascii="Calibri" w:hAnsi="Calibri" w:cs="Calibri"/>
          <w:i/>
          <w:lang w:val="en-US"/>
        </w:rPr>
      </w:pPr>
      <w:r w:rsidRPr="00A4280C">
        <w:rPr>
          <w:rFonts w:ascii="Calibri" w:hAnsi="Calibri" w:cs="Calibri"/>
          <w:i/>
          <w:lang w:val="en-US"/>
        </w:rPr>
        <w:t>Table 2: Hypothesis Test for the Overall F-Test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9"/>
        <w:gridCol w:w="820"/>
      </w:tblGrid>
      <w:tr w:rsidR="00A4280C" w:rsidRPr="00A4280C" w14:paraId="6C19FDE1" w14:textId="77777777" w:rsidTr="00A4280C">
        <w:trPr>
          <w:tblHeader/>
          <w:tblCellSpacing w:w="15" w:type="dxa"/>
        </w:trPr>
        <w:tc>
          <w:tcPr>
            <w:tcW w:w="0" w:type="auto"/>
            <w:vAlign w:val="center"/>
            <w:hideMark/>
          </w:tcPr>
          <w:p w14:paraId="26DE684F" w14:textId="77777777" w:rsidR="00A4280C" w:rsidRPr="00A4280C" w:rsidRDefault="00A4280C" w:rsidP="00A4280C">
            <w:pPr>
              <w:suppressAutoHyphens/>
              <w:spacing w:line="240" w:lineRule="auto"/>
              <w:contextualSpacing/>
              <w:rPr>
                <w:rFonts w:ascii="Calibri" w:hAnsi="Calibri" w:cs="Calibri"/>
                <w:i/>
                <w:lang w:val="en-US"/>
              </w:rPr>
            </w:pPr>
            <w:r w:rsidRPr="00A4280C">
              <w:rPr>
                <w:rFonts w:ascii="Calibri" w:hAnsi="Calibri" w:cs="Calibri"/>
                <w:i/>
                <w:lang w:val="en-US"/>
              </w:rPr>
              <w:lastRenderedPageBreak/>
              <w:t>Statistic</w:t>
            </w:r>
          </w:p>
        </w:tc>
        <w:tc>
          <w:tcPr>
            <w:tcW w:w="0" w:type="auto"/>
            <w:vAlign w:val="center"/>
            <w:hideMark/>
          </w:tcPr>
          <w:p w14:paraId="3D547504" w14:textId="77777777" w:rsidR="00A4280C" w:rsidRPr="00A4280C" w:rsidRDefault="00A4280C" w:rsidP="00A4280C">
            <w:pPr>
              <w:suppressAutoHyphens/>
              <w:spacing w:line="240" w:lineRule="auto"/>
              <w:contextualSpacing/>
              <w:rPr>
                <w:rFonts w:ascii="Calibri" w:hAnsi="Calibri" w:cs="Calibri"/>
                <w:i/>
                <w:lang w:val="en-US"/>
              </w:rPr>
            </w:pPr>
            <w:r w:rsidRPr="00A4280C">
              <w:rPr>
                <w:rFonts w:ascii="Calibri" w:hAnsi="Calibri" w:cs="Calibri"/>
                <w:i/>
                <w:lang w:val="en-US"/>
              </w:rPr>
              <w:t>Value</w:t>
            </w:r>
          </w:p>
        </w:tc>
      </w:tr>
      <w:tr w:rsidR="00A4280C" w:rsidRPr="00A4280C" w14:paraId="3D8872C3" w14:textId="77777777" w:rsidTr="00A4280C">
        <w:trPr>
          <w:tblCellSpacing w:w="15" w:type="dxa"/>
        </w:trPr>
        <w:tc>
          <w:tcPr>
            <w:tcW w:w="0" w:type="auto"/>
            <w:vAlign w:val="center"/>
            <w:hideMark/>
          </w:tcPr>
          <w:p w14:paraId="3C2DA25D" w14:textId="77777777" w:rsidR="00A4280C" w:rsidRPr="00A4280C" w:rsidRDefault="00A4280C" w:rsidP="00A4280C">
            <w:pPr>
              <w:suppressAutoHyphens/>
              <w:spacing w:line="240" w:lineRule="auto"/>
              <w:contextualSpacing/>
              <w:rPr>
                <w:rFonts w:ascii="Calibri" w:hAnsi="Calibri" w:cs="Calibri"/>
                <w:i/>
                <w:lang w:val="en-US"/>
              </w:rPr>
            </w:pPr>
            <w:r w:rsidRPr="00A4280C">
              <w:rPr>
                <w:rFonts w:ascii="Calibri" w:hAnsi="Calibri" w:cs="Calibri"/>
                <w:i/>
                <w:lang w:val="en-US"/>
              </w:rPr>
              <w:t>Test Statistic</w:t>
            </w:r>
          </w:p>
        </w:tc>
        <w:tc>
          <w:tcPr>
            <w:tcW w:w="0" w:type="auto"/>
            <w:vAlign w:val="center"/>
            <w:hideMark/>
          </w:tcPr>
          <w:p w14:paraId="3DBAACEA" w14:textId="77777777" w:rsidR="00A4280C" w:rsidRPr="00A4280C" w:rsidRDefault="00A4280C" w:rsidP="00A4280C">
            <w:pPr>
              <w:suppressAutoHyphens/>
              <w:spacing w:line="240" w:lineRule="auto"/>
              <w:contextualSpacing/>
              <w:rPr>
                <w:rFonts w:ascii="Calibri" w:hAnsi="Calibri" w:cs="Calibri"/>
                <w:i/>
                <w:lang w:val="en-US"/>
              </w:rPr>
            </w:pPr>
            <w:r w:rsidRPr="00A4280C">
              <w:rPr>
                <w:rFonts w:ascii="Calibri" w:hAnsi="Calibri" w:cs="Calibri"/>
                <w:i/>
                <w:lang w:val="en-US"/>
              </w:rPr>
              <w:t>1580.00</w:t>
            </w:r>
          </w:p>
        </w:tc>
      </w:tr>
      <w:tr w:rsidR="00A4280C" w:rsidRPr="00A4280C" w14:paraId="17719615" w14:textId="77777777" w:rsidTr="00A4280C">
        <w:trPr>
          <w:tblCellSpacing w:w="15" w:type="dxa"/>
        </w:trPr>
        <w:tc>
          <w:tcPr>
            <w:tcW w:w="0" w:type="auto"/>
            <w:vAlign w:val="center"/>
            <w:hideMark/>
          </w:tcPr>
          <w:p w14:paraId="36A76FF1" w14:textId="77777777" w:rsidR="00A4280C" w:rsidRPr="00A4280C" w:rsidRDefault="00A4280C" w:rsidP="00A4280C">
            <w:pPr>
              <w:suppressAutoHyphens/>
              <w:spacing w:line="240" w:lineRule="auto"/>
              <w:contextualSpacing/>
              <w:rPr>
                <w:rFonts w:ascii="Calibri" w:hAnsi="Calibri" w:cs="Calibri"/>
                <w:i/>
                <w:lang w:val="en-US"/>
              </w:rPr>
            </w:pPr>
            <w:r w:rsidRPr="00A4280C">
              <w:rPr>
                <w:rFonts w:ascii="Calibri" w:hAnsi="Calibri" w:cs="Calibri"/>
                <w:i/>
                <w:lang w:val="en-US"/>
              </w:rPr>
              <w:t>P-value</w:t>
            </w:r>
          </w:p>
        </w:tc>
        <w:tc>
          <w:tcPr>
            <w:tcW w:w="0" w:type="auto"/>
            <w:vAlign w:val="center"/>
            <w:hideMark/>
          </w:tcPr>
          <w:p w14:paraId="507E46DE" w14:textId="77777777" w:rsidR="00A4280C" w:rsidRPr="00A4280C" w:rsidRDefault="00A4280C" w:rsidP="00A4280C">
            <w:pPr>
              <w:suppressAutoHyphens/>
              <w:spacing w:line="240" w:lineRule="auto"/>
              <w:contextualSpacing/>
              <w:rPr>
                <w:rFonts w:ascii="Calibri" w:hAnsi="Calibri" w:cs="Calibri"/>
                <w:i/>
                <w:lang w:val="en-US"/>
              </w:rPr>
            </w:pPr>
            <w:r w:rsidRPr="00A4280C">
              <w:rPr>
                <w:rFonts w:ascii="Calibri" w:hAnsi="Calibri" w:cs="Calibri"/>
                <w:i/>
                <w:lang w:val="en-US"/>
              </w:rPr>
              <w:t>0.0000</w:t>
            </w:r>
          </w:p>
        </w:tc>
      </w:tr>
    </w:tbl>
    <w:p w14:paraId="68757762" w14:textId="77777777" w:rsidR="00A4280C" w:rsidRDefault="00A4280C" w:rsidP="00A4280C">
      <w:pPr>
        <w:suppressAutoHyphens/>
        <w:spacing w:line="240" w:lineRule="auto"/>
        <w:contextualSpacing/>
        <w:rPr>
          <w:rFonts w:ascii="Calibri" w:hAnsi="Calibri" w:cs="Calibri"/>
          <w:i/>
          <w:lang w:val="en-US"/>
        </w:rPr>
      </w:pPr>
    </w:p>
    <w:p w14:paraId="15DF574C" w14:textId="77777777" w:rsidR="00A4280C" w:rsidRDefault="00A4280C" w:rsidP="00A4280C">
      <w:pPr>
        <w:suppressAutoHyphens/>
        <w:spacing w:line="240" w:lineRule="auto"/>
        <w:contextualSpacing/>
        <w:rPr>
          <w:rFonts w:ascii="Calibri" w:hAnsi="Calibri" w:cs="Calibri"/>
          <w:i/>
          <w:lang w:val="en-US"/>
        </w:rPr>
      </w:pPr>
    </w:p>
    <w:p w14:paraId="782C1605" w14:textId="7D71E807" w:rsidR="00A4280C" w:rsidRPr="00A4280C" w:rsidRDefault="00A4280C" w:rsidP="00A4280C">
      <w:pPr>
        <w:suppressAutoHyphens/>
        <w:spacing w:line="240" w:lineRule="auto"/>
        <w:contextualSpacing/>
        <w:rPr>
          <w:rFonts w:ascii="Calibri" w:hAnsi="Calibri" w:cs="Calibri"/>
          <w:i/>
          <w:lang w:val="en-US"/>
        </w:rPr>
      </w:pPr>
      <w:r w:rsidRPr="00A4280C">
        <w:rPr>
          <w:rFonts w:ascii="Calibri" w:hAnsi="Calibri" w:cs="Calibri"/>
          <w:i/>
          <w:lang w:val="en-US"/>
        </w:rPr>
        <w:t>With a P-value of 0.0000, which is considerably less than the chosen level of significance (α=0.05), the null hypothesis is rejected. This indicates strong statistical evidence to conclude that at least one of the predictor variables (average points scored or average relative skill) significantly contributes to predicting the total number of wins in a regular season. Therefore, based on the results of the overall F-test, at least one of the predictors is statistically significant in predicting the total number of wins in the season.</w:t>
      </w:r>
    </w:p>
    <w:p w14:paraId="4E55BC12" w14:textId="77777777" w:rsidR="00A4280C" w:rsidRDefault="00A4280C" w:rsidP="00A4280C">
      <w:pPr>
        <w:suppressAutoHyphens/>
        <w:spacing w:line="240" w:lineRule="auto"/>
        <w:contextualSpacing/>
        <w:rPr>
          <w:rFonts w:ascii="Calibri" w:hAnsi="Calibri" w:cs="Calibri"/>
          <w:i/>
          <w:lang w:val="en-US"/>
        </w:rPr>
      </w:pPr>
      <w:r w:rsidRPr="00A4280C">
        <w:rPr>
          <w:rFonts w:ascii="Calibri" w:hAnsi="Calibri" w:cs="Calibri"/>
          <w:i/>
          <w:lang w:val="en-US"/>
        </w:rPr>
        <w:t xml:space="preserve">Moving to the individual t-tests for each predictor variable, we evaluate their statistical significance using a 1% level of significance (α=0.01). For </w:t>
      </w:r>
      <w:proofErr w:type="spellStart"/>
      <w:r w:rsidRPr="00A4280C">
        <w:rPr>
          <w:rFonts w:ascii="Calibri" w:hAnsi="Calibri" w:cs="Calibri"/>
          <w:i/>
          <w:lang w:val="en-US"/>
        </w:rPr>
        <w:t>avg_pts</w:t>
      </w:r>
      <w:proofErr w:type="spellEnd"/>
      <w:r w:rsidRPr="00A4280C">
        <w:rPr>
          <w:rFonts w:ascii="Calibri" w:hAnsi="Calibri" w:cs="Calibri"/>
          <w:i/>
          <w:lang w:val="en-US"/>
        </w:rPr>
        <w:t xml:space="preserve"> (Average Points Scored), the P-value is 0.000. Since 0.000 is less than 0.01, </w:t>
      </w:r>
      <w:proofErr w:type="spellStart"/>
      <w:r w:rsidRPr="00A4280C">
        <w:rPr>
          <w:rFonts w:ascii="Calibri" w:hAnsi="Calibri" w:cs="Calibri"/>
          <w:i/>
          <w:lang w:val="en-US"/>
        </w:rPr>
        <w:t>avg_pts</w:t>
      </w:r>
      <w:proofErr w:type="spellEnd"/>
      <w:r w:rsidRPr="00A4280C">
        <w:rPr>
          <w:rFonts w:ascii="Calibri" w:hAnsi="Calibri" w:cs="Calibri"/>
          <w:i/>
          <w:lang w:val="en-US"/>
        </w:rPr>
        <w:t xml:space="preserve"> is statistically significant. Similarly, for </w:t>
      </w:r>
      <w:proofErr w:type="spellStart"/>
      <w:r w:rsidRPr="00A4280C">
        <w:rPr>
          <w:rFonts w:ascii="Calibri" w:hAnsi="Calibri" w:cs="Calibri"/>
          <w:i/>
          <w:lang w:val="en-US"/>
        </w:rPr>
        <w:t>avg_elo_n</w:t>
      </w:r>
      <w:proofErr w:type="spellEnd"/>
      <w:r w:rsidRPr="00A4280C">
        <w:rPr>
          <w:rFonts w:ascii="Calibri" w:hAnsi="Calibri" w:cs="Calibri"/>
          <w:i/>
          <w:lang w:val="en-US"/>
        </w:rPr>
        <w:t xml:space="preserve"> (Average Relative Skill), the P-value is also 0.000. As 0.000 is less than 0.01, </w:t>
      </w:r>
      <w:proofErr w:type="spellStart"/>
      <w:r w:rsidRPr="00A4280C">
        <w:rPr>
          <w:rFonts w:ascii="Calibri" w:hAnsi="Calibri" w:cs="Calibri"/>
          <w:i/>
          <w:lang w:val="en-US"/>
        </w:rPr>
        <w:t>avg_elo_n</w:t>
      </w:r>
      <w:proofErr w:type="spellEnd"/>
      <w:r w:rsidRPr="00A4280C">
        <w:rPr>
          <w:rFonts w:ascii="Calibri" w:hAnsi="Calibri" w:cs="Calibri"/>
          <w:i/>
          <w:lang w:val="en-US"/>
        </w:rPr>
        <w:t xml:space="preserve"> is likewise statistically significant. Consequently, both </w:t>
      </w:r>
      <w:proofErr w:type="spellStart"/>
      <w:r w:rsidRPr="00A4280C">
        <w:rPr>
          <w:rFonts w:ascii="Calibri" w:hAnsi="Calibri" w:cs="Calibri"/>
          <w:i/>
          <w:lang w:val="en-US"/>
        </w:rPr>
        <w:t>avg_pts</w:t>
      </w:r>
      <w:proofErr w:type="spellEnd"/>
      <w:r w:rsidRPr="00A4280C">
        <w:rPr>
          <w:rFonts w:ascii="Calibri" w:hAnsi="Calibri" w:cs="Calibri"/>
          <w:i/>
          <w:lang w:val="en-US"/>
        </w:rPr>
        <w:t xml:space="preserve"> and </w:t>
      </w:r>
      <w:proofErr w:type="spellStart"/>
      <w:r w:rsidRPr="00A4280C">
        <w:rPr>
          <w:rFonts w:ascii="Calibri" w:hAnsi="Calibri" w:cs="Calibri"/>
          <w:i/>
          <w:lang w:val="en-US"/>
        </w:rPr>
        <w:t>avg_elo_n</w:t>
      </w:r>
      <w:proofErr w:type="spellEnd"/>
      <w:r w:rsidRPr="00A4280C">
        <w:rPr>
          <w:rFonts w:ascii="Calibri" w:hAnsi="Calibri" w:cs="Calibri"/>
          <w:i/>
          <w:lang w:val="en-US"/>
        </w:rPr>
        <w:t xml:space="preserve"> are statistically significant predictors of the total number of wins in this model at the 1% level of significance.</w:t>
      </w:r>
    </w:p>
    <w:p w14:paraId="7E9D09FD" w14:textId="77777777" w:rsidR="00A4280C" w:rsidRPr="00A4280C" w:rsidRDefault="00A4280C" w:rsidP="00A4280C">
      <w:pPr>
        <w:suppressAutoHyphens/>
        <w:spacing w:line="240" w:lineRule="auto"/>
        <w:contextualSpacing/>
        <w:rPr>
          <w:rFonts w:ascii="Calibri" w:hAnsi="Calibri" w:cs="Calibri"/>
          <w:i/>
          <w:lang w:val="en-US"/>
        </w:rPr>
      </w:pPr>
    </w:p>
    <w:p w14:paraId="4A1CDAED" w14:textId="77777777" w:rsidR="00A4280C" w:rsidRDefault="00A4280C" w:rsidP="00A4280C">
      <w:pPr>
        <w:suppressAutoHyphens/>
        <w:spacing w:line="240" w:lineRule="auto"/>
        <w:contextualSpacing/>
        <w:rPr>
          <w:rFonts w:ascii="Calibri" w:hAnsi="Calibri" w:cs="Calibri"/>
          <w:i/>
          <w:lang w:val="en-US"/>
        </w:rPr>
      </w:pPr>
      <w:r w:rsidRPr="00A4280C">
        <w:rPr>
          <w:rFonts w:ascii="Calibri" w:hAnsi="Calibri" w:cs="Calibri"/>
          <w:i/>
          <w:lang w:val="en-US"/>
        </w:rPr>
        <w:t>The coefficient of determination, or R-squared, for this model is 0.837. This implies that approximately 83.7% of the variability observed in the total number of wins can be explained by this multiple linear regression model, which incorporates average points scored and average relative skill as predictor variables. This high R-squared value suggests that the model accounts for a substantial proportion of the variance in wins.</w:t>
      </w:r>
    </w:p>
    <w:p w14:paraId="1ACA4275" w14:textId="77777777" w:rsidR="00A4280C" w:rsidRPr="00A4280C" w:rsidRDefault="00A4280C" w:rsidP="00A4280C">
      <w:pPr>
        <w:suppressAutoHyphens/>
        <w:spacing w:line="240" w:lineRule="auto"/>
        <w:contextualSpacing/>
        <w:rPr>
          <w:rFonts w:ascii="Calibri" w:hAnsi="Calibri" w:cs="Calibri"/>
          <w:i/>
          <w:lang w:val="en-US"/>
        </w:rPr>
      </w:pPr>
    </w:p>
    <w:p w14:paraId="50078E83" w14:textId="77777777" w:rsidR="00A4280C" w:rsidRDefault="00A4280C" w:rsidP="00A4280C">
      <w:pPr>
        <w:suppressAutoHyphens/>
        <w:spacing w:line="240" w:lineRule="auto"/>
        <w:contextualSpacing/>
        <w:rPr>
          <w:rFonts w:ascii="Calibri" w:hAnsi="Calibri" w:cs="Calibri"/>
          <w:i/>
          <w:lang w:val="en-US"/>
        </w:rPr>
      </w:pPr>
      <w:r w:rsidRPr="00A4280C">
        <w:rPr>
          <w:rFonts w:ascii="Calibri" w:hAnsi="Calibri" w:cs="Calibri"/>
          <w:i/>
          <w:lang w:val="en-US"/>
        </w:rPr>
        <w:t>Using the model equation, predictions can be made for various scenarios. For a team averaging 75 points per game with a relative skill level of 1350, the predicted total number of wins is calculated as: Predicted Wins=−152.5736+(0.3497×75)+(0.1055×1350)=16.0789. Rounding down, the predicted total number of wins is 16.</w:t>
      </w:r>
    </w:p>
    <w:p w14:paraId="0E26B0F3" w14:textId="77777777" w:rsidR="00A4280C" w:rsidRPr="00A4280C" w:rsidRDefault="00A4280C" w:rsidP="00A4280C">
      <w:pPr>
        <w:suppressAutoHyphens/>
        <w:spacing w:line="240" w:lineRule="auto"/>
        <w:contextualSpacing/>
        <w:rPr>
          <w:rFonts w:ascii="Calibri" w:hAnsi="Calibri" w:cs="Calibri"/>
          <w:i/>
          <w:lang w:val="en-US"/>
        </w:rPr>
      </w:pPr>
    </w:p>
    <w:p w14:paraId="4CF31E51" w14:textId="77777777" w:rsidR="00A4280C" w:rsidRPr="00A4280C" w:rsidRDefault="00A4280C" w:rsidP="00A4280C">
      <w:pPr>
        <w:suppressAutoHyphens/>
        <w:spacing w:line="240" w:lineRule="auto"/>
        <w:contextualSpacing/>
        <w:rPr>
          <w:rFonts w:ascii="Calibri" w:hAnsi="Calibri" w:cs="Calibri"/>
          <w:i/>
          <w:lang w:val="en-US"/>
        </w:rPr>
      </w:pPr>
      <w:r w:rsidRPr="00A4280C">
        <w:rPr>
          <w:rFonts w:ascii="Calibri" w:hAnsi="Calibri" w:cs="Calibri"/>
          <w:i/>
          <w:lang w:val="en-US"/>
        </w:rPr>
        <w:t>For a team averaging 100 points per game with an average relative skill level of 1600, the predicted total number of wins is: Predicted Wins=−152.5736+(0.3497×100)+(0.1055×1600)=51.1964. Rounding down, the predicted total number of wins is 51.</w:t>
      </w:r>
    </w:p>
    <w:p w14:paraId="2516EC4E" w14:textId="77777777" w:rsidR="007B7AA1" w:rsidRPr="00FA45EE" w:rsidRDefault="007B7AA1" w:rsidP="00FA45EE">
      <w:pPr>
        <w:suppressAutoHyphens/>
        <w:spacing w:line="240" w:lineRule="auto"/>
        <w:contextualSpacing/>
        <w:rPr>
          <w:rFonts w:ascii="Calibri" w:hAnsi="Calibri" w:cs="Calibri"/>
          <w:i/>
        </w:rPr>
      </w:pPr>
    </w:p>
    <w:p w14:paraId="7B744486"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6" w:name="_npx4txg4omac" w:colFirst="0" w:colLast="0"/>
      <w:bookmarkEnd w:id="6"/>
      <w:r w:rsidRPr="00FA45EE">
        <w:rPr>
          <w:rFonts w:ascii="Calibri" w:hAnsi="Calibri" w:cs="Calibri"/>
          <w:sz w:val="22"/>
          <w:szCs w:val="22"/>
        </w:rPr>
        <w:t>7. Multiple Regression: Predicting the Total Number of Wins using Average Points Scored, Average Relative Skill</w:t>
      </w:r>
      <w:r w:rsidR="00B44BF1">
        <w:rPr>
          <w:rFonts w:ascii="Calibri" w:hAnsi="Calibri" w:cs="Calibri"/>
          <w:sz w:val="22"/>
          <w:szCs w:val="22"/>
        </w:rPr>
        <w:t>,</w:t>
      </w:r>
      <w:r w:rsidRPr="00FA45EE">
        <w:rPr>
          <w:rFonts w:ascii="Calibri" w:hAnsi="Calibri" w:cs="Calibri"/>
          <w:sz w:val="22"/>
          <w:szCs w:val="22"/>
        </w:rPr>
        <w:t xml:space="preserve"> Average Points Differential</w:t>
      </w:r>
      <w:r w:rsidR="005C3904">
        <w:rPr>
          <w:rFonts w:ascii="Calibri" w:hAnsi="Calibri" w:cs="Calibri"/>
          <w:sz w:val="22"/>
          <w:szCs w:val="22"/>
        </w:rPr>
        <w:t>, and Average Relative Skill Differential</w:t>
      </w:r>
    </w:p>
    <w:p w14:paraId="3675C0DE" w14:textId="77777777" w:rsidR="00FA45EE" w:rsidRPr="00FA45EE" w:rsidRDefault="00FA45EE" w:rsidP="00FA45EE"/>
    <w:p w14:paraId="564795AF" w14:textId="77777777" w:rsidR="00D24B99" w:rsidRDefault="00A4280C" w:rsidP="00A4280C">
      <w:pPr>
        <w:suppressAutoHyphens/>
        <w:spacing w:line="240" w:lineRule="auto"/>
        <w:contextualSpacing/>
        <w:rPr>
          <w:rFonts w:ascii="Calibri" w:hAnsi="Calibri" w:cs="Calibri"/>
          <w:i/>
          <w:lang w:val="en-US"/>
        </w:rPr>
      </w:pPr>
      <w:r w:rsidRPr="00A4280C">
        <w:rPr>
          <w:rFonts w:ascii="Calibri" w:hAnsi="Calibri" w:cs="Calibri"/>
          <w:i/>
          <w:lang w:val="en-US"/>
        </w:rPr>
        <w:t xml:space="preserve">A multiple linear regression model is a powerful tool that helps us predict an outcome (like total wins) by looking at how several different factors (our predictor variables) influence it all at once. This model creates a formula that shows the combined effect of these factors on the response variable. For this specific model, we're predicting Total Wins using average points scored, average relative skill, average points differential, and average relative skill differential. </w:t>
      </w:r>
    </w:p>
    <w:p w14:paraId="082A4E9D" w14:textId="77777777" w:rsidR="00D24B99" w:rsidRDefault="00D24B99" w:rsidP="00A4280C">
      <w:pPr>
        <w:suppressAutoHyphens/>
        <w:spacing w:line="240" w:lineRule="auto"/>
        <w:contextualSpacing/>
        <w:rPr>
          <w:rFonts w:ascii="Calibri" w:hAnsi="Calibri" w:cs="Calibri"/>
          <w:i/>
          <w:lang w:val="en-US"/>
        </w:rPr>
      </w:pPr>
    </w:p>
    <w:p w14:paraId="3DB84532" w14:textId="134639F6" w:rsidR="00A4280C" w:rsidRDefault="00A4280C" w:rsidP="00A4280C">
      <w:pPr>
        <w:suppressAutoHyphens/>
        <w:spacing w:line="240" w:lineRule="auto"/>
        <w:contextualSpacing/>
        <w:rPr>
          <w:rFonts w:ascii="Calibri" w:hAnsi="Calibri" w:cs="Calibri"/>
          <w:i/>
          <w:lang w:val="en-US"/>
        </w:rPr>
      </w:pPr>
      <w:r w:rsidRPr="00A4280C">
        <w:rPr>
          <w:rFonts w:ascii="Calibri" w:hAnsi="Calibri" w:cs="Calibri"/>
          <w:i/>
          <w:lang w:val="en-US"/>
        </w:rPr>
        <w:t>The equation we found is: Total Wins=34.5753+(0.2597×avg_pts)+(−0.0134×avg_elo_n)+(1.6206×avg_pts_differential)+(0.0525×avg_elo_differential).</w:t>
      </w:r>
    </w:p>
    <w:p w14:paraId="6191889A" w14:textId="77777777" w:rsidR="00D24B99" w:rsidRPr="00A4280C" w:rsidRDefault="00D24B99" w:rsidP="00A4280C">
      <w:pPr>
        <w:suppressAutoHyphens/>
        <w:spacing w:line="240" w:lineRule="auto"/>
        <w:contextualSpacing/>
        <w:rPr>
          <w:rFonts w:ascii="Calibri" w:hAnsi="Calibri" w:cs="Calibri"/>
          <w:i/>
          <w:lang w:val="en-US"/>
        </w:rPr>
      </w:pPr>
    </w:p>
    <w:p w14:paraId="614358F7" w14:textId="77777777" w:rsidR="00A4280C" w:rsidRDefault="00A4280C" w:rsidP="00A4280C">
      <w:pPr>
        <w:suppressAutoHyphens/>
        <w:spacing w:line="240" w:lineRule="auto"/>
        <w:contextualSpacing/>
        <w:rPr>
          <w:rFonts w:ascii="Calibri" w:hAnsi="Calibri" w:cs="Calibri"/>
          <w:i/>
          <w:lang w:val="en-US"/>
        </w:rPr>
      </w:pPr>
      <w:r w:rsidRPr="00A4280C">
        <w:rPr>
          <w:rFonts w:ascii="Calibri" w:hAnsi="Calibri" w:cs="Calibri"/>
          <w:i/>
          <w:lang w:val="en-US"/>
        </w:rPr>
        <w:t xml:space="preserve">To start, we perform an overall F-test to see if the entire model is statistically significant in predicting total wins. Our null hypothesis is that none of the predictors are significant (β1​=β2​=β3​=β4​=0), and our </w:t>
      </w:r>
      <w:r w:rsidRPr="00A4280C">
        <w:rPr>
          <w:rFonts w:ascii="Calibri" w:hAnsi="Calibri" w:cs="Calibri"/>
          <w:i/>
          <w:lang w:val="en-US"/>
        </w:rPr>
        <w:lastRenderedPageBreak/>
        <w:t>alternative hypothesis is that at least one of them is significant. Using a 5% level of significance, our F-test yielded a statistic of 1102.00 with a P-value of 0.0000. Since this P-value is well below 0.05, we reject the null hypothesis, meaning that at least one of our predictors is indeed statistically significant in predicting total wins.</w:t>
      </w:r>
    </w:p>
    <w:p w14:paraId="2EEC40AD" w14:textId="77777777" w:rsidR="00D24B99" w:rsidRPr="00A4280C" w:rsidRDefault="00D24B99" w:rsidP="00A4280C">
      <w:pPr>
        <w:suppressAutoHyphens/>
        <w:spacing w:line="240" w:lineRule="auto"/>
        <w:contextualSpacing/>
        <w:rPr>
          <w:rFonts w:ascii="Calibri" w:hAnsi="Calibri" w:cs="Calibri"/>
          <w:i/>
          <w:lang w:val="en-US"/>
        </w:rPr>
      </w:pPr>
    </w:p>
    <w:p w14:paraId="6FB8F8B5" w14:textId="77777777" w:rsidR="00A4280C" w:rsidRDefault="00A4280C" w:rsidP="00A4280C">
      <w:pPr>
        <w:suppressAutoHyphens/>
        <w:spacing w:line="240" w:lineRule="auto"/>
        <w:contextualSpacing/>
        <w:rPr>
          <w:rFonts w:ascii="Calibri" w:hAnsi="Calibri" w:cs="Calibri"/>
          <w:i/>
          <w:lang w:val="en-US"/>
        </w:rPr>
      </w:pPr>
      <w:r w:rsidRPr="00A4280C">
        <w:rPr>
          <w:rFonts w:ascii="Calibri" w:hAnsi="Calibri" w:cs="Calibri"/>
          <w:i/>
          <w:lang w:val="en-US"/>
        </w:rPr>
        <w:t>Delving into the individual t-tests (using a 1% level of significance), we found that average points scored (P-value = 0.000), average points differential (P-value = 0.000), and average relative skill differential (P-value = 0.004) are all statistically significant predictors. However, average relative skill (P-value = 0.442) was not statistically significant in this model, suggesting its individual contribution might be less pronounced when other factors are considered.</w:t>
      </w:r>
    </w:p>
    <w:p w14:paraId="3B73AA37" w14:textId="77777777" w:rsidR="00D24B99" w:rsidRPr="00A4280C" w:rsidRDefault="00D24B99" w:rsidP="00A4280C">
      <w:pPr>
        <w:suppressAutoHyphens/>
        <w:spacing w:line="240" w:lineRule="auto"/>
        <w:contextualSpacing/>
        <w:rPr>
          <w:rFonts w:ascii="Calibri" w:hAnsi="Calibri" w:cs="Calibri"/>
          <w:i/>
          <w:lang w:val="en-US"/>
        </w:rPr>
      </w:pPr>
    </w:p>
    <w:p w14:paraId="262A370F" w14:textId="77777777" w:rsidR="00A4280C" w:rsidRDefault="00A4280C" w:rsidP="00A4280C">
      <w:pPr>
        <w:suppressAutoHyphens/>
        <w:spacing w:line="240" w:lineRule="auto"/>
        <w:contextualSpacing/>
        <w:rPr>
          <w:rFonts w:ascii="Calibri" w:hAnsi="Calibri" w:cs="Calibri"/>
          <w:i/>
          <w:lang w:val="en-US"/>
        </w:rPr>
      </w:pPr>
      <w:r w:rsidRPr="00A4280C">
        <w:rPr>
          <w:rFonts w:ascii="Calibri" w:hAnsi="Calibri" w:cs="Calibri"/>
          <w:i/>
          <w:lang w:val="en-US"/>
        </w:rPr>
        <w:t>The model's R-squared value is 0.878, which is quite high. This means that about 87.8% of the variability in the total number of wins can be explained by the four predictor variables in our model, indicating a strong fit to the data.</w:t>
      </w:r>
    </w:p>
    <w:p w14:paraId="7A672C68" w14:textId="77777777" w:rsidR="00D24B99" w:rsidRPr="00A4280C" w:rsidRDefault="00D24B99" w:rsidP="00A4280C">
      <w:pPr>
        <w:suppressAutoHyphens/>
        <w:spacing w:line="240" w:lineRule="auto"/>
        <w:contextualSpacing/>
        <w:rPr>
          <w:rFonts w:ascii="Calibri" w:hAnsi="Calibri" w:cs="Calibri"/>
          <w:i/>
          <w:lang w:val="en-US"/>
        </w:rPr>
      </w:pPr>
    </w:p>
    <w:p w14:paraId="3C8F054E" w14:textId="77777777" w:rsidR="00A4280C" w:rsidRPr="00A4280C" w:rsidRDefault="00A4280C" w:rsidP="00A4280C">
      <w:pPr>
        <w:suppressAutoHyphens/>
        <w:spacing w:line="240" w:lineRule="auto"/>
        <w:contextualSpacing/>
        <w:rPr>
          <w:rFonts w:ascii="Calibri" w:hAnsi="Calibri" w:cs="Calibri"/>
          <w:i/>
          <w:lang w:val="en-US"/>
        </w:rPr>
      </w:pPr>
      <w:r w:rsidRPr="00A4280C">
        <w:rPr>
          <w:rFonts w:ascii="Calibri" w:hAnsi="Calibri" w:cs="Calibri"/>
          <w:i/>
          <w:lang w:val="en-US"/>
        </w:rPr>
        <w:t>Finally, we can use our equation for predictions: for a team averaging 75 points per game with a relative skill of 1350, an average point differential of -5, and an average relative skill differential of -30, the model predicts about 26 total wins. For a team averaging 100 points per game with a relative skill of 1600, an average point differential of +5, and an average relative skill differential of +95, the model predicts around 52 total wins.</w:t>
      </w:r>
    </w:p>
    <w:p w14:paraId="4533FEA0" w14:textId="77777777" w:rsidR="00FF31BE" w:rsidRPr="00FA45EE" w:rsidRDefault="00FF31BE" w:rsidP="00FA45EE">
      <w:pPr>
        <w:suppressAutoHyphens/>
        <w:spacing w:line="240" w:lineRule="auto"/>
        <w:contextualSpacing/>
        <w:rPr>
          <w:rFonts w:ascii="Calibri" w:hAnsi="Calibri" w:cs="Calibri"/>
          <w:i/>
        </w:rPr>
      </w:pPr>
    </w:p>
    <w:p w14:paraId="4EDE3D96" w14:textId="77777777" w:rsidR="00D24B99" w:rsidRPr="00D24B99" w:rsidRDefault="00D24B99" w:rsidP="00D24B99">
      <w:pPr>
        <w:suppressAutoHyphens/>
        <w:spacing w:line="240" w:lineRule="auto"/>
        <w:contextualSpacing/>
        <w:rPr>
          <w:rFonts w:ascii="Calibri" w:hAnsi="Calibri" w:cs="Calibri"/>
          <w:b/>
          <w:bCs/>
          <w:i/>
          <w:lang w:val="en-US"/>
        </w:rPr>
      </w:pPr>
      <w:r w:rsidRPr="00D24B99">
        <w:rPr>
          <w:rFonts w:ascii="Calibri" w:hAnsi="Calibri" w:cs="Calibri"/>
          <w:b/>
          <w:bCs/>
          <w:i/>
          <w:lang w:val="en-US"/>
        </w:rPr>
        <w:t>8. Conclusion</w:t>
      </w:r>
    </w:p>
    <w:p w14:paraId="722C7F76" w14:textId="3BC50A07" w:rsidR="007B7AA1" w:rsidRDefault="00D24B99" w:rsidP="00FA45EE">
      <w:pPr>
        <w:suppressAutoHyphens/>
        <w:spacing w:line="240" w:lineRule="auto"/>
        <w:contextualSpacing/>
        <w:rPr>
          <w:rFonts w:ascii="Calibri" w:hAnsi="Calibri" w:cs="Calibri"/>
          <w:i/>
          <w:lang w:val="en-US"/>
        </w:rPr>
      </w:pPr>
      <w:r w:rsidRPr="00D24B99">
        <w:rPr>
          <w:rFonts w:ascii="Calibri" w:hAnsi="Calibri" w:cs="Calibri"/>
          <w:i/>
          <w:lang w:val="en-US"/>
        </w:rPr>
        <w:t>Overall, our statistical analyses consistently demonstrate a strong relationship between various team performance metrics and the total number of wins in a regular basketball season. Both simple and multiple linear regression models proved highly effective in predicting wins, with the final multiple regression model (model3) being particularly robust, explaining approximately 87.8% of the variability in total wins (as indicated by its R-squared value). This means that factors like average points scored, average points differential, and average relative skill differential are very strong indicators of a team's success, as confirmed by their statistically significant P-values in the individual t-tests. While average relative skill (</w:t>
      </w:r>
      <w:proofErr w:type="spellStart"/>
      <w:r w:rsidRPr="00D24B99">
        <w:rPr>
          <w:rFonts w:ascii="Calibri" w:hAnsi="Calibri" w:cs="Calibri"/>
          <w:i/>
          <w:lang w:val="en-US"/>
        </w:rPr>
        <w:t>avg_elo_n</w:t>
      </w:r>
      <w:proofErr w:type="spellEnd"/>
      <w:r w:rsidRPr="00D24B99">
        <w:rPr>
          <w:rFonts w:ascii="Calibri" w:hAnsi="Calibri" w:cs="Calibri"/>
          <w:i/>
          <w:lang w:val="en-US"/>
        </w:rPr>
        <w:t>) was a significant predictor on its own, its individual significance decreased when combined with other strong predictors in the more complex model, suggesting that its influence might be captured by or correlated with the other variables. In plain language, this project shows that if a team scores more points, has a better point differential (scoring more than opponents), and maintains a higher skill advantage over opponents, they are much more likely to win more games. The practical importance of these analyses for the coach and management is significant: these models provide data-driven insights into which performance areas most directly impact wins. By focusing on improving metrics like point differential and overall scoring, the team can set clear, quantifiable goals to enhance their competitive performance and increase their chances of winning more games in future seasons.</w:t>
      </w:r>
    </w:p>
    <w:p w14:paraId="5935425D" w14:textId="77777777" w:rsidR="00D24B99" w:rsidRPr="00D24B99" w:rsidRDefault="00D24B99" w:rsidP="00FA45EE">
      <w:pPr>
        <w:suppressAutoHyphens/>
        <w:spacing w:line="240" w:lineRule="auto"/>
        <w:contextualSpacing/>
        <w:rPr>
          <w:rFonts w:ascii="Calibri" w:hAnsi="Calibri" w:cs="Calibri"/>
          <w:i/>
          <w:lang w:val="en-US"/>
        </w:rPr>
      </w:pPr>
    </w:p>
    <w:p w14:paraId="3022B72C"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7" w:name="_jia4iv2vhu7d" w:colFirst="0" w:colLast="0"/>
      <w:bookmarkEnd w:id="7"/>
      <w:r w:rsidRPr="00FA45EE">
        <w:rPr>
          <w:rFonts w:ascii="Calibri" w:hAnsi="Calibri" w:cs="Calibri"/>
          <w:sz w:val="22"/>
          <w:szCs w:val="22"/>
        </w:rPr>
        <w:t>9. Citations</w:t>
      </w:r>
    </w:p>
    <w:p w14:paraId="3ED9DCA4" w14:textId="77777777" w:rsidR="00FF31BE" w:rsidRPr="00FF31BE" w:rsidRDefault="00FF31BE" w:rsidP="00FF31BE"/>
    <w:p w14:paraId="0B28B48F" w14:textId="59EB3B9F" w:rsidR="007B7AA1" w:rsidRPr="00FA45EE" w:rsidRDefault="00D24B99" w:rsidP="00FF31BE">
      <w:pPr>
        <w:suppressAutoHyphens/>
        <w:spacing w:line="480" w:lineRule="auto"/>
        <w:ind w:left="720" w:hanging="720"/>
        <w:contextualSpacing/>
        <w:rPr>
          <w:rFonts w:ascii="Calibri" w:hAnsi="Calibri" w:cs="Calibri"/>
          <w:i/>
        </w:rPr>
      </w:pPr>
      <w:r>
        <w:rPr>
          <w:rFonts w:ascii="Calibri" w:hAnsi="Calibri" w:cs="Calibri"/>
          <w:i/>
        </w:rPr>
        <w:t>N/A</w:t>
      </w:r>
    </w:p>
    <w:sectPr w:rsidR="007B7AA1" w:rsidRPr="00FA45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4" type="#_x0000_t75" style="width:318pt;height:282pt;visibility:visible;mso-wrap-style:square" o:bullet="t">
        <v:imagedata r:id="rId1" o:title=""/>
      </v:shape>
    </w:pict>
  </w:numPicBullet>
  <w:abstractNum w:abstractNumId="0" w15:restartNumberingAfterBreak="0">
    <w:nsid w:val="FFFFFF7C"/>
    <w:multiLevelType w:val="singleLevel"/>
    <w:tmpl w:val="7AC2D6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4452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B242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EDE0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7C9B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FD23C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4800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9A06F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72EEC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4A34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464C20"/>
    <w:multiLevelType w:val="multilevel"/>
    <w:tmpl w:val="8EEC7466"/>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77A2D01"/>
    <w:multiLevelType w:val="multilevel"/>
    <w:tmpl w:val="97BC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0D1671"/>
    <w:multiLevelType w:val="multilevel"/>
    <w:tmpl w:val="FE84C616"/>
    <w:lvl w:ilvl="0">
      <w:start w:val="1"/>
      <w:numFmt w:val="bullet"/>
      <w:lvlText w:val=""/>
      <w:lvlJc w:val="left"/>
      <w:pPr>
        <w:ind w:left="720" w:hanging="360"/>
      </w:pPr>
      <w:rPr>
        <w:rFonts w:ascii="Symbol" w:hAnsi="Symbol" w:hint="default"/>
        <w:color w:val="auto"/>
        <w:u w:val="none"/>
      </w:rPr>
    </w:lvl>
    <w:lvl w:ilvl="1">
      <w:start w:val="1"/>
      <w:numFmt w:val="lowerLetter"/>
      <w:pStyle w:val="List"/>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ascii="Symbol" w:hAnsi="Symbol" w:hint="default"/>
      </w:rPr>
    </w:lvl>
    <w:lvl w:ilvl="1" w:tplc="8EEEB4D4" w:tentative="1">
      <w:start w:val="1"/>
      <w:numFmt w:val="bullet"/>
      <w:lvlText w:val=""/>
      <w:lvlJc w:val="left"/>
      <w:pPr>
        <w:tabs>
          <w:tab w:val="num" w:pos="1440"/>
        </w:tabs>
        <w:ind w:left="1440" w:hanging="360"/>
      </w:pPr>
      <w:rPr>
        <w:rFonts w:ascii="Symbol" w:hAnsi="Symbol" w:hint="default"/>
      </w:rPr>
    </w:lvl>
    <w:lvl w:ilvl="2" w:tplc="AE1CF6BC" w:tentative="1">
      <w:start w:val="1"/>
      <w:numFmt w:val="bullet"/>
      <w:lvlText w:val=""/>
      <w:lvlJc w:val="left"/>
      <w:pPr>
        <w:tabs>
          <w:tab w:val="num" w:pos="2160"/>
        </w:tabs>
        <w:ind w:left="2160" w:hanging="360"/>
      </w:pPr>
      <w:rPr>
        <w:rFonts w:ascii="Symbol" w:hAnsi="Symbol" w:hint="default"/>
      </w:rPr>
    </w:lvl>
    <w:lvl w:ilvl="3" w:tplc="1D2A23C2" w:tentative="1">
      <w:start w:val="1"/>
      <w:numFmt w:val="bullet"/>
      <w:lvlText w:val=""/>
      <w:lvlJc w:val="left"/>
      <w:pPr>
        <w:tabs>
          <w:tab w:val="num" w:pos="2880"/>
        </w:tabs>
        <w:ind w:left="2880" w:hanging="360"/>
      </w:pPr>
      <w:rPr>
        <w:rFonts w:ascii="Symbol" w:hAnsi="Symbol" w:hint="default"/>
      </w:rPr>
    </w:lvl>
    <w:lvl w:ilvl="4" w:tplc="21F4F3F8" w:tentative="1">
      <w:start w:val="1"/>
      <w:numFmt w:val="bullet"/>
      <w:lvlText w:val=""/>
      <w:lvlJc w:val="left"/>
      <w:pPr>
        <w:tabs>
          <w:tab w:val="num" w:pos="3600"/>
        </w:tabs>
        <w:ind w:left="3600" w:hanging="360"/>
      </w:pPr>
      <w:rPr>
        <w:rFonts w:ascii="Symbol" w:hAnsi="Symbol" w:hint="default"/>
      </w:rPr>
    </w:lvl>
    <w:lvl w:ilvl="5" w:tplc="2F401898" w:tentative="1">
      <w:start w:val="1"/>
      <w:numFmt w:val="bullet"/>
      <w:lvlText w:val=""/>
      <w:lvlJc w:val="left"/>
      <w:pPr>
        <w:tabs>
          <w:tab w:val="num" w:pos="4320"/>
        </w:tabs>
        <w:ind w:left="4320" w:hanging="360"/>
      </w:pPr>
      <w:rPr>
        <w:rFonts w:ascii="Symbol" w:hAnsi="Symbol" w:hint="default"/>
      </w:rPr>
    </w:lvl>
    <w:lvl w:ilvl="6" w:tplc="DCC2BD8A" w:tentative="1">
      <w:start w:val="1"/>
      <w:numFmt w:val="bullet"/>
      <w:lvlText w:val=""/>
      <w:lvlJc w:val="left"/>
      <w:pPr>
        <w:tabs>
          <w:tab w:val="num" w:pos="5040"/>
        </w:tabs>
        <w:ind w:left="5040" w:hanging="360"/>
      </w:pPr>
      <w:rPr>
        <w:rFonts w:ascii="Symbol" w:hAnsi="Symbol" w:hint="default"/>
      </w:rPr>
    </w:lvl>
    <w:lvl w:ilvl="7" w:tplc="CD1894BC" w:tentative="1">
      <w:start w:val="1"/>
      <w:numFmt w:val="bullet"/>
      <w:lvlText w:val=""/>
      <w:lvlJc w:val="left"/>
      <w:pPr>
        <w:tabs>
          <w:tab w:val="num" w:pos="5760"/>
        </w:tabs>
        <w:ind w:left="5760" w:hanging="360"/>
      </w:pPr>
      <w:rPr>
        <w:rFonts w:ascii="Symbol" w:hAnsi="Symbol" w:hint="default"/>
      </w:rPr>
    </w:lvl>
    <w:lvl w:ilvl="8" w:tplc="8DB8610C"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51073A14"/>
    <w:multiLevelType w:val="multilevel"/>
    <w:tmpl w:val="20744E8C"/>
    <w:lvl w:ilvl="0">
      <w:start w:val="1"/>
      <w:numFmt w:val="bullet"/>
      <w:lvlText w:val=""/>
      <w:lvlJc w:val="left"/>
      <w:pPr>
        <w:ind w:left="720" w:hanging="360"/>
      </w:pPr>
      <w:rPr>
        <w:rFonts w:ascii="Symbol" w:hAnsi="Symbol" w:hint="default"/>
        <w:color w:val="auto"/>
        <w:sz w:val="22"/>
        <w:szCs w:val="22"/>
        <w:u w:val="none"/>
      </w:rPr>
    </w:lvl>
    <w:lvl w:ilvl="1">
      <w:start w:val="1"/>
      <w:numFmt w:val="bullet"/>
      <w:lvlText w:val="○"/>
      <w:lvlJc w:val="left"/>
      <w:pPr>
        <w:ind w:left="1440" w:hanging="360"/>
      </w:pPr>
      <w:rPr>
        <w:rFonts w:ascii="Arial" w:eastAsia="Arial" w:hAnsi="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582E4F"/>
    <w:multiLevelType w:val="multilevel"/>
    <w:tmpl w:val="AC0A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BC4516"/>
    <w:multiLevelType w:val="multilevel"/>
    <w:tmpl w:val="218A17D8"/>
    <w:lvl w:ilvl="0">
      <w:start w:val="1"/>
      <w:numFmt w:val="bullet"/>
      <w:pStyle w:val="List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34394383">
    <w:abstractNumId w:val="14"/>
  </w:num>
  <w:num w:numId="2" w16cid:durableId="1013650957">
    <w:abstractNumId w:val="18"/>
  </w:num>
  <w:num w:numId="3" w16cid:durableId="965115129">
    <w:abstractNumId w:val="17"/>
  </w:num>
  <w:num w:numId="4" w16cid:durableId="731541522">
    <w:abstractNumId w:val="10"/>
  </w:num>
  <w:num w:numId="5" w16cid:durableId="822546508">
    <w:abstractNumId w:val="12"/>
  </w:num>
  <w:num w:numId="6" w16cid:durableId="2137411085">
    <w:abstractNumId w:val="13"/>
  </w:num>
  <w:num w:numId="7" w16cid:durableId="1206143379">
    <w:abstractNumId w:val="9"/>
  </w:num>
  <w:num w:numId="8" w16cid:durableId="838228396">
    <w:abstractNumId w:val="7"/>
  </w:num>
  <w:num w:numId="9" w16cid:durableId="1737506563">
    <w:abstractNumId w:val="6"/>
  </w:num>
  <w:num w:numId="10" w16cid:durableId="1325619617">
    <w:abstractNumId w:val="5"/>
  </w:num>
  <w:num w:numId="11" w16cid:durableId="594246615">
    <w:abstractNumId w:val="4"/>
  </w:num>
  <w:num w:numId="12" w16cid:durableId="1542010064">
    <w:abstractNumId w:val="8"/>
  </w:num>
  <w:num w:numId="13" w16cid:durableId="1860776467">
    <w:abstractNumId w:val="3"/>
  </w:num>
  <w:num w:numId="14" w16cid:durableId="1645313935">
    <w:abstractNumId w:val="2"/>
  </w:num>
  <w:num w:numId="15" w16cid:durableId="1291934515">
    <w:abstractNumId w:val="1"/>
  </w:num>
  <w:num w:numId="16" w16cid:durableId="1972590546">
    <w:abstractNumId w:val="0"/>
  </w:num>
  <w:num w:numId="17" w16cid:durableId="208304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490905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590259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26152511">
    <w:abstractNumId w:val="15"/>
  </w:num>
  <w:num w:numId="21" w16cid:durableId="647514367">
    <w:abstractNumId w:val="16"/>
  </w:num>
  <w:num w:numId="22" w16cid:durableId="18519174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A1"/>
    <w:rsid w:val="0000099E"/>
    <w:rsid w:val="00035447"/>
    <w:rsid w:val="000C7EC8"/>
    <w:rsid w:val="001847D8"/>
    <w:rsid w:val="002077BE"/>
    <w:rsid w:val="00211FCE"/>
    <w:rsid w:val="00264A25"/>
    <w:rsid w:val="002B7539"/>
    <w:rsid w:val="00316A44"/>
    <w:rsid w:val="0038592A"/>
    <w:rsid w:val="00423423"/>
    <w:rsid w:val="004C67DE"/>
    <w:rsid w:val="00540E84"/>
    <w:rsid w:val="005C3904"/>
    <w:rsid w:val="005C53A0"/>
    <w:rsid w:val="005C5D49"/>
    <w:rsid w:val="00626740"/>
    <w:rsid w:val="006841AE"/>
    <w:rsid w:val="006D2132"/>
    <w:rsid w:val="00747960"/>
    <w:rsid w:val="0075595F"/>
    <w:rsid w:val="007B7AA1"/>
    <w:rsid w:val="00902129"/>
    <w:rsid w:val="00974822"/>
    <w:rsid w:val="009E3949"/>
    <w:rsid w:val="009F5AF4"/>
    <w:rsid w:val="00A4280C"/>
    <w:rsid w:val="00A73D35"/>
    <w:rsid w:val="00A939D5"/>
    <w:rsid w:val="00AE1956"/>
    <w:rsid w:val="00B071DD"/>
    <w:rsid w:val="00B07E8E"/>
    <w:rsid w:val="00B44BF1"/>
    <w:rsid w:val="00B8449A"/>
    <w:rsid w:val="00BB2EC2"/>
    <w:rsid w:val="00BB3BE8"/>
    <w:rsid w:val="00C8651C"/>
    <w:rsid w:val="00C95BA6"/>
    <w:rsid w:val="00CA7667"/>
    <w:rsid w:val="00CD5D47"/>
    <w:rsid w:val="00D005EC"/>
    <w:rsid w:val="00D06DAA"/>
    <w:rsid w:val="00D24B99"/>
    <w:rsid w:val="00F63307"/>
    <w:rsid w:val="00FA45EE"/>
    <w:rsid w:val="00FC350B"/>
    <w:rsid w:val="00FD4C02"/>
    <w:rsid w:val="00FD67EC"/>
    <w:rsid w:val="00FE30B7"/>
    <w:rsid w:val="00FF3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2E76"/>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D49"/>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customStyle="1" w:styleId="CommentTextChar">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customStyle="1" w:styleId="CommentSubjectChar">
    <w:name w:val="Comment Subject Char"/>
    <w:basedOn w:val="CommentTextChar"/>
    <w:link w:val="CommentSubject"/>
    <w:uiPriority w:val="99"/>
    <w:semiHidden/>
    <w:rsid w:val="00FA45EE"/>
    <w:rPr>
      <w:b/>
      <w:bCs/>
      <w:sz w:val="20"/>
      <w:szCs w:val="20"/>
    </w:rPr>
  </w:style>
  <w:style w:type="paragraph" w:styleId="ListBullet">
    <w:name w:val="List Bullet"/>
    <w:basedOn w:val="Normal"/>
    <w:uiPriority w:val="99"/>
    <w:unhideWhenUsed/>
    <w:rsid w:val="00902129"/>
    <w:pPr>
      <w:numPr>
        <w:numId w:val="3"/>
      </w:numPr>
      <w:suppressAutoHyphens/>
      <w:spacing w:line="240" w:lineRule="auto"/>
      <w:ind w:left="720"/>
      <w:contextualSpacing/>
    </w:pPr>
    <w:rPr>
      <w:rFonts w:ascii="Calibri" w:hAnsi="Calibri" w:cs="Calibri"/>
      <w:i/>
    </w:rPr>
  </w:style>
  <w:style w:type="paragraph" w:styleId="List">
    <w:name w:val="List"/>
    <w:basedOn w:val="Normal"/>
    <w:uiPriority w:val="99"/>
    <w:unhideWhenUsed/>
    <w:rsid w:val="00902129"/>
    <w:pPr>
      <w:numPr>
        <w:ilvl w:val="1"/>
        <w:numId w:val="5"/>
      </w:numPr>
      <w:suppressAutoHyphens/>
      <w:spacing w:line="240" w:lineRule="auto"/>
      <w:contextualSpacing/>
    </w:pPr>
    <w:rPr>
      <w:rFonts w:ascii="Calibri" w:hAnsi="Calibri" w:cs="Calibri"/>
      <w:i/>
    </w:rPr>
  </w:style>
  <w:style w:type="paragraph" w:styleId="List2">
    <w:name w:val="List 2"/>
    <w:basedOn w:val="Normal"/>
    <w:uiPriority w:val="99"/>
    <w:unhideWhenUsed/>
    <w:rsid w:val="00902129"/>
    <w:pPr>
      <w:ind w:left="720" w:hanging="360"/>
      <w:contextualSpacing/>
    </w:pPr>
  </w:style>
  <w:style w:type="paragraph" w:styleId="Revision">
    <w:name w:val="Revision"/>
    <w:hidden/>
    <w:uiPriority w:val="99"/>
    <w:semiHidden/>
    <w:rsid w:val="009E394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113151">
      <w:bodyDiv w:val="1"/>
      <w:marLeft w:val="0"/>
      <w:marRight w:val="0"/>
      <w:marTop w:val="0"/>
      <w:marBottom w:val="0"/>
      <w:divBdr>
        <w:top w:val="none" w:sz="0" w:space="0" w:color="auto"/>
        <w:left w:val="none" w:sz="0" w:space="0" w:color="auto"/>
        <w:bottom w:val="none" w:sz="0" w:space="0" w:color="auto"/>
        <w:right w:val="none" w:sz="0" w:space="0" w:color="auto"/>
      </w:divBdr>
    </w:div>
    <w:div w:id="123275628">
      <w:bodyDiv w:val="1"/>
      <w:marLeft w:val="0"/>
      <w:marRight w:val="0"/>
      <w:marTop w:val="0"/>
      <w:marBottom w:val="0"/>
      <w:divBdr>
        <w:top w:val="none" w:sz="0" w:space="0" w:color="auto"/>
        <w:left w:val="none" w:sz="0" w:space="0" w:color="auto"/>
        <w:bottom w:val="none" w:sz="0" w:space="0" w:color="auto"/>
        <w:right w:val="none" w:sz="0" w:space="0" w:color="auto"/>
      </w:divBdr>
    </w:div>
    <w:div w:id="397676429">
      <w:bodyDiv w:val="1"/>
      <w:marLeft w:val="0"/>
      <w:marRight w:val="0"/>
      <w:marTop w:val="0"/>
      <w:marBottom w:val="0"/>
      <w:divBdr>
        <w:top w:val="none" w:sz="0" w:space="0" w:color="auto"/>
        <w:left w:val="none" w:sz="0" w:space="0" w:color="auto"/>
        <w:bottom w:val="none" w:sz="0" w:space="0" w:color="auto"/>
        <w:right w:val="none" w:sz="0" w:space="0" w:color="auto"/>
      </w:divBdr>
    </w:div>
    <w:div w:id="480586610">
      <w:bodyDiv w:val="1"/>
      <w:marLeft w:val="0"/>
      <w:marRight w:val="0"/>
      <w:marTop w:val="0"/>
      <w:marBottom w:val="0"/>
      <w:divBdr>
        <w:top w:val="none" w:sz="0" w:space="0" w:color="auto"/>
        <w:left w:val="none" w:sz="0" w:space="0" w:color="auto"/>
        <w:bottom w:val="none" w:sz="0" w:space="0" w:color="auto"/>
        <w:right w:val="none" w:sz="0" w:space="0" w:color="auto"/>
      </w:divBdr>
    </w:div>
    <w:div w:id="496772950">
      <w:bodyDiv w:val="1"/>
      <w:marLeft w:val="0"/>
      <w:marRight w:val="0"/>
      <w:marTop w:val="0"/>
      <w:marBottom w:val="0"/>
      <w:divBdr>
        <w:top w:val="none" w:sz="0" w:space="0" w:color="auto"/>
        <w:left w:val="none" w:sz="0" w:space="0" w:color="auto"/>
        <w:bottom w:val="none" w:sz="0" w:space="0" w:color="auto"/>
        <w:right w:val="none" w:sz="0" w:space="0" w:color="auto"/>
      </w:divBdr>
    </w:div>
    <w:div w:id="528907513">
      <w:bodyDiv w:val="1"/>
      <w:marLeft w:val="0"/>
      <w:marRight w:val="0"/>
      <w:marTop w:val="0"/>
      <w:marBottom w:val="0"/>
      <w:divBdr>
        <w:top w:val="none" w:sz="0" w:space="0" w:color="auto"/>
        <w:left w:val="none" w:sz="0" w:space="0" w:color="auto"/>
        <w:bottom w:val="none" w:sz="0" w:space="0" w:color="auto"/>
        <w:right w:val="none" w:sz="0" w:space="0" w:color="auto"/>
      </w:divBdr>
    </w:div>
    <w:div w:id="583343111">
      <w:bodyDiv w:val="1"/>
      <w:marLeft w:val="0"/>
      <w:marRight w:val="0"/>
      <w:marTop w:val="0"/>
      <w:marBottom w:val="0"/>
      <w:divBdr>
        <w:top w:val="none" w:sz="0" w:space="0" w:color="auto"/>
        <w:left w:val="none" w:sz="0" w:space="0" w:color="auto"/>
        <w:bottom w:val="none" w:sz="0" w:space="0" w:color="auto"/>
        <w:right w:val="none" w:sz="0" w:space="0" w:color="auto"/>
      </w:divBdr>
    </w:div>
    <w:div w:id="828912347">
      <w:bodyDiv w:val="1"/>
      <w:marLeft w:val="0"/>
      <w:marRight w:val="0"/>
      <w:marTop w:val="0"/>
      <w:marBottom w:val="0"/>
      <w:divBdr>
        <w:top w:val="none" w:sz="0" w:space="0" w:color="auto"/>
        <w:left w:val="none" w:sz="0" w:space="0" w:color="auto"/>
        <w:bottom w:val="none" w:sz="0" w:space="0" w:color="auto"/>
        <w:right w:val="none" w:sz="0" w:space="0" w:color="auto"/>
      </w:divBdr>
    </w:div>
    <w:div w:id="830757890">
      <w:bodyDiv w:val="1"/>
      <w:marLeft w:val="0"/>
      <w:marRight w:val="0"/>
      <w:marTop w:val="0"/>
      <w:marBottom w:val="0"/>
      <w:divBdr>
        <w:top w:val="none" w:sz="0" w:space="0" w:color="auto"/>
        <w:left w:val="none" w:sz="0" w:space="0" w:color="auto"/>
        <w:bottom w:val="none" w:sz="0" w:space="0" w:color="auto"/>
        <w:right w:val="none" w:sz="0" w:space="0" w:color="auto"/>
      </w:divBdr>
      <w:divsChild>
        <w:div w:id="556165946">
          <w:marLeft w:val="0"/>
          <w:marRight w:val="0"/>
          <w:marTop w:val="0"/>
          <w:marBottom w:val="0"/>
          <w:divBdr>
            <w:top w:val="none" w:sz="0" w:space="0" w:color="auto"/>
            <w:left w:val="none" w:sz="0" w:space="0" w:color="auto"/>
            <w:bottom w:val="none" w:sz="0" w:space="0" w:color="auto"/>
            <w:right w:val="none" w:sz="0" w:space="0" w:color="auto"/>
          </w:divBdr>
          <w:divsChild>
            <w:div w:id="94060416">
              <w:marLeft w:val="0"/>
              <w:marRight w:val="0"/>
              <w:marTop w:val="0"/>
              <w:marBottom w:val="0"/>
              <w:divBdr>
                <w:top w:val="none" w:sz="0" w:space="0" w:color="auto"/>
                <w:left w:val="none" w:sz="0" w:space="0" w:color="auto"/>
                <w:bottom w:val="none" w:sz="0" w:space="0" w:color="auto"/>
                <w:right w:val="none" w:sz="0" w:space="0" w:color="auto"/>
              </w:divBdr>
              <w:divsChild>
                <w:div w:id="866869355">
                  <w:marLeft w:val="0"/>
                  <w:marRight w:val="0"/>
                  <w:marTop w:val="0"/>
                  <w:marBottom w:val="0"/>
                  <w:divBdr>
                    <w:top w:val="none" w:sz="0" w:space="0" w:color="auto"/>
                    <w:left w:val="none" w:sz="0" w:space="0" w:color="auto"/>
                    <w:bottom w:val="none" w:sz="0" w:space="0" w:color="auto"/>
                    <w:right w:val="none" w:sz="0" w:space="0" w:color="auto"/>
                  </w:divBdr>
                  <w:divsChild>
                    <w:div w:id="1101990528">
                      <w:marLeft w:val="0"/>
                      <w:marRight w:val="0"/>
                      <w:marTop w:val="0"/>
                      <w:marBottom w:val="0"/>
                      <w:divBdr>
                        <w:top w:val="none" w:sz="0" w:space="0" w:color="auto"/>
                        <w:left w:val="none" w:sz="0" w:space="0" w:color="auto"/>
                        <w:bottom w:val="none" w:sz="0" w:space="0" w:color="auto"/>
                        <w:right w:val="none" w:sz="0" w:space="0" w:color="auto"/>
                      </w:divBdr>
                    </w:div>
                    <w:div w:id="162118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603942">
      <w:bodyDiv w:val="1"/>
      <w:marLeft w:val="0"/>
      <w:marRight w:val="0"/>
      <w:marTop w:val="0"/>
      <w:marBottom w:val="0"/>
      <w:divBdr>
        <w:top w:val="none" w:sz="0" w:space="0" w:color="auto"/>
        <w:left w:val="none" w:sz="0" w:space="0" w:color="auto"/>
        <w:bottom w:val="none" w:sz="0" w:space="0" w:color="auto"/>
        <w:right w:val="none" w:sz="0" w:space="0" w:color="auto"/>
      </w:divBdr>
      <w:divsChild>
        <w:div w:id="920675763">
          <w:marLeft w:val="0"/>
          <w:marRight w:val="0"/>
          <w:marTop w:val="0"/>
          <w:marBottom w:val="0"/>
          <w:divBdr>
            <w:top w:val="none" w:sz="0" w:space="0" w:color="auto"/>
            <w:left w:val="none" w:sz="0" w:space="0" w:color="auto"/>
            <w:bottom w:val="none" w:sz="0" w:space="0" w:color="auto"/>
            <w:right w:val="none" w:sz="0" w:space="0" w:color="auto"/>
          </w:divBdr>
          <w:divsChild>
            <w:div w:id="1984188189">
              <w:marLeft w:val="0"/>
              <w:marRight w:val="0"/>
              <w:marTop w:val="0"/>
              <w:marBottom w:val="0"/>
              <w:divBdr>
                <w:top w:val="none" w:sz="0" w:space="0" w:color="auto"/>
                <w:left w:val="none" w:sz="0" w:space="0" w:color="auto"/>
                <w:bottom w:val="none" w:sz="0" w:space="0" w:color="auto"/>
                <w:right w:val="none" w:sz="0" w:space="0" w:color="auto"/>
              </w:divBdr>
              <w:divsChild>
                <w:div w:id="185943768">
                  <w:marLeft w:val="0"/>
                  <w:marRight w:val="0"/>
                  <w:marTop w:val="0"/>
                  <w:marBottom w:val="0"/>
                  <w:divBdr>
                    <w:top w:val="none" w:sz="0" w:space="0" w:color="auto"/>
                    <w:left w:val="none" w:sz="0" w:space="0" w:color="auto"/>
                    <w:bottom w:val="none" w:sz="0" w:space="0" w:color="auto"/>
                    <w:right w:val="none" w:sz="0" w:space="0" w:color="auto"/>
                  </w:divBdr>
                  <w:divsChild>
                    <w:div w:id="30420088">
                      <w:marLeft w:val="0"/>
                      <w:marRight w:val="0"/>
                      <w:marTop w:val="0"/>
                      <w:marBottom w:val="0"/>
                      <w:divBdr>
                        <w:top w:val="none" w:sz="0" w:space="0" w:color="auto"/>
                        <w:left w:val="none" w:sz="0" w:space="0" w:color="auto"/>
                        <w:bottom w:val="none" w:sz="0" w:space="0" w:color="auto"/>
                        <w:right w:val="none" w:sz="0" w:space="0" w:color="auto"/>
                      </w:divBdr>
                    </w:div>
                    <w:div w:id="5427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681920">
      <w:bodyDiv w:val="1"/>
      <w:marLeft w:val="0"/>
      <w:marRight w:val="0"/>
      <w:marTop w:val="0"/>
      <w:marBottom w:val="0"/>
      <w:divBdr>
        <w:top w:val="none" w:sz="0" w:space="0" w:color="auto"/>
        <w:left w:val="none" w:sz="0" w:space="0" w:color="auto"/>
        <w:bottom w:val="none" w:sz="0" w:space="0" w:color="auto"/>
        <w:right w:val="none" w:sz="0" w:space="0" w:color="auto"/>
      </w:divBdr>
    </w:div>
    <w:div w:id="1408645565">
      <w:bodyDiv w:val="1"/>
      <w:marLeft w:val="0"/>
      <w:marRight w:val="0"/>
      <w:marTop w:val="0"/>
      <w:marBottom w:val="0"/>
      <w:divBdr>
        <w:top w:val="none" w:sz="0" w:space="0" w:color="auto"/>
        <w:left w:val="none" w:sz="0" w:space="0" w:color="auto"/>
        <w:bottom w:val="none" w:sz="0" w:space="0" w:color="auto"/>
        <w:right w:val="none" w:sz="0" w:space="0" w:color="auto"/>
      </w:divBdr>
    </w:div>
    <w:div w:id="1456944783">
      <w:bodyDiv w:val="1"/>
      <w:marLeft w:val="0"/>
      <w:marRight w:val="0"/>
      <w:marTop w:val="0"/>
      <w:marBottom w:val="0"/>
      <w:divBdr>
        <w:top w:val="none" w:sz="0" w:space="0" w:color="auto"/>
        <w:left w:val="none" w:sz="0" w:space="0" w:color="auto"/>
        <w:bottom w:val="none" w:sz="0" w:space="0" w:color="auto"/>
        <w:right w:val="none" w:sz="0" w:space="0" w:color="auto"/>
      </w:divBdr>
    </w:div>
    <w:div w:id="1475564328">
      <w:bodyDiv w:val="1"/>
      <w:marLeft w:val="0"/>
      <w:marRight w:val="0"/>
      <w:marTop w:val="0"/>
      <w:marBottom w:val="0"/>
      <w:divBdr>
        <w:top w:val="none" w:sz="0" w:space="0" w:color="auto"/>
        <w:left w:val="none" w:sz="0" w:space="0" w:color="auto"/>
        <w:bottom w:val="none" w:sz="0" w:space="0" w:color="auto"/>
        <w:right w:val="none" w:sz="0" w:space="0" w:color="auto"/>
      </w:divBdr>
    </w:div>
    <w:div w:id="1734424493">
      <w:bodyDiv w:val="1"/>
      <w:marLeft w:val="0"/>
      <w:marRight w:val="0"/>
      <w:marTop w:val="0"/>
      <w:marBottom w:val="0"/>
      <w:divBdr>
        <w:top w:val="none" w:sz="0" w:space="0" w:color="auto"/>
        <w:left w:val="none" w:sz="0" w:space="0" w:color="auto"/>
        <w:bottom w:val="none" w:sz="0" w:space="0" w:color="auto"/>
        <w:right w:val="none" w:sz="0" w:space="0" w:color="auto"/>
      </w:divBdr>
    </w:div>
    <w:div w:id="1742603979">
      <w:bodyDiv w:val="1"/>
      <w:marLeft w:val="0"/>
      <w:marRight w:val="0"/>
      <w:marTop w:val="0"/>
      <w:marBottom w:val="0"/>
      <w:divBdr>
        <w:top w:val="none" w:sz="0" w:space="0" w:color="auto"/>
        <w:left w:val="none" w:sz="0" w:space="0" w:color="auto"/>
        <w:bottom w:val="none" w:sz="0" w:space="0" w:color="auto"/>
        <w:right w:val="none" w:sz="0" w:space="0" w:color="auto"/>
      </w:divBdr>
    </w:div>
    <w:div w:id="1805392240">
      <w:bodyDiv w:val="1"/>
      <w:marLeft w:val="0"/>
      <w:marRight w:val="0"/>
      <w:marTop w:val="0"/>
      <w:marBottom w:val="0"/>
      <w:divBdr>
        <w:top w:val="none" w:sz="0" w:space="0" w:color="auto"/>
        <w:left w:val="none" w:sz="0" w:space="0" w:color="auto"/>
        <w:bottom w:val="none" w:sz="0" w:space="0" w:color="auto"/>
        <w:right w:val="none" w:sz="0" w:space="0" w:color="auto"/>
      </w:divBdr>
    </w:div>
    <w:div w:id="2069572710">
      <w:bodyDiv w:val="1"/>
      <w:marLeft w:val="0"/>
      <w:marRight w:val="0"/>
      <w:marTop w:val="0"/>
      <w:marBottom w:val="0"/>
      <w:divBdr>
        <w:top w:val="none" w:sz="0" w:space="0" w:color="auto"/>
        <w:left w:val="none" w:sz="0" w:space="0" w:color="auto"/>
        <w:bottom w:val="none" w:sz="0" w:space="0" w:color="auto"/>
        <w:right w:val="none" w:sz="0" w:space="0" w:color="auto"/>
      </w:divBdr>
    </w:div>
    <w:div w:id="2120223439">
      <w:bodyDiv w:val="1"/>
      <w:marLeft w:val="0"/>
      <w:marRight w:val="0"/>
      <w:marTop w:val="0"/>
      <w:marBottom w:val="0"/>
      <w:divBdr>
        <w:top w:val="none" w:sz="0" w:space="0" w:color="auto"/>
        <w:left w:val="none" w:sz="0" w:space="0" w:color="auto"/>
        <w:bottom w:val="none" w:sz="0" w:space="0" w:color="auto"/>
        <w:right w:val="none" w:sz="0" w:space="0" w:color="auto"/>
      </w:divBdr>
      <w:divsChild>
        <w:div w:id="24260522">
          <w:marLeft w:val="0"/>
          <w:marRight w:val="0"/>
          <w:marTop w:val="0"/>
          <w:marBottom w:val="0"/>
          <w:divBdr>
            <w:top w:val="none" w:sz="0" w:space="0" w:color="auto"/>
            <w:left w:val="none" w:sz="0" w:space="0" w:color="auto"/>
            <w:bottom w:val="none" w:sz="0" w:space="0" w:color="auto"/>
            <w:right w:val="none" w:sz="0" w:space="0" w:color="auto"/>
          </w:divBdr>
          <w:divsChild>
            <w:div w:id="415252578">
              <w:marLeft w:val="0"/>
              <w:marRight w:val="0"/>
              <w:marTop w:val="0"/>
              <w:marBottom w:val="0"/>
              <w:divBdr>
                <w:top w:val="none" w:sz="0" w:space="0" w:color="auto"/>
                <w:left w:val="none" w:sz="0" w:space="0" w:color="auto"/>
                <w:bottom w:val="none" w:sz="0" w:space="0" w:color="auto"/>
                <w:right w:val="none" w:sz="0" w:space="0" w:color="auto"/>
              </w:divBdr>
              <w:divsChild>
                <w:div w:id="937561747">
                  <w:marLeft w:val="0"/>
                  <w:marRight w:val="0"/>
                  <w:marTop w:val="0"/>
                  <w:marBottom w:val="0"/>
                  <w:divBdr>
                    <w:top w:val="none" w:sz="0" w:space="0" w:color="auto"/>
                    <w:left w:val="none" w:sz="0" w:space="0" w:color="auto"/>
                    <w:bottom w:val="none" w:sz="0" w:space="0" w:color="auto"/>
                    <w:right w:val="none" w:sz="0" w:space="0" w:color="auto"/>
                  </w:divBdr>
                  <w:divsChild>
                    <w:div w:id="1971670616">
                      <w:marLeft w:val="0"/>
                      <w:marRight w:val="0"/>
                      <w:marTop w:val="0"/>
                      <w:marBottom w:val="0"/>
                      <w:divBdr>
                        <w:top w:val="none" w:sz="0" w:space="0" w:color="auto"/>
                        <w:left w:val="none" w:sz="0" w:space="0" w:color="auto"/>
                        <w:bottom w:val="none" w:sz="0" w:space="0" w:color="auto"/>
                        <w:right w:val="none" w:sz="0" w:space="0" w:color="auto"/>
                      </w:divBdr>
                      <w:divsChild>
                        <w:div w:id="860052129">
                          <w:marLeft w:val="0"/>
                          <w:marRight w:val="0"/>
                          <w:marTop w:val="0"/>
                          <w:marBottom w:val="0"/>
                          <w:divBdr>
                            <w:top w:val="none" w:sz="0" w:space="0" w:color="auto"/>
                            <w:left w:val="none" w:sz="0" w:space="0" w:color="auto"/>
                            <w:bottom w:val="none" w:sz="0" w:space="0" w:color="auto"/>
                            <w:right w:val="none" w:sz="0" w:space="0" w:color="auto"/>
                          </w:divBdr>
                          <w:divsChild>
                            <w:div w:id="113984685">
                              <w:marLeft w:val="0"/>
                              <w:marRight w:val="0"/>
                              <w:marTop w:val="0"/>
                              <w:marBottom w:val="0"/>
                              <w:divBdr>
                                <w:top w:val="none" w:sz="0" w:space="0" w:color="auto"/>
                                <w:left w:val="none" w:sz="0" w:space="0" w:color="auto"/>
                                <w:bottom w:val="none" w:sz="0" w:space="0" w:color="auto"/>
                                <w:right w:val="none" w:sz="0" w:space="0" w:color="auto"/>
                              </w:divBdr>
                              <w:divsChild>
                                <w:div w:id="1373001784">
                                  <w:marLeft w:val="0"/>
                                  <w:marRight w:val="0"/>
                                  <w:marTop w:val="0"/>
                                  <w:marBottom w:val="0"/>
                                  <w:divBdr>
                                    <w:top w:val="none" w:sz="0" w:space="0" w:color="auto"/>
                                    <w:left w:val="none" w:sz="0" w:space="0" w:color="auto"/>
                                    <w:bottom w:val="none" w:sz="0" w:space="0" w:color="auto"/>
                                    <w:right w:val="none" w:sz="0" w:space="0" w:color="auto"/>
                                  </w:divBdr>
                                  <w:divsChild>
                                    <w:div w:id="194603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864760">
          <w:marLeft w:val="0"/>
          <w:marRight w:val="0"/>
          <w:marTop w:val="0"/>
          <w:marBottom w:val="0"/>
          <w:divBdr>
            <w:top w:val="none" w:sz="0" w:space="0" w:color="auto"/>
            <w:left w:val="none" w:sz="0" w:space="0" w:color="auto"/>
            <w:bottom w:val="none" w:sz="0" w:space="0" w:color="auto"/>
            <w:right w:val="none" w:sz="0" w:space="0" w:color="auto"/>
          </w:divBdr>
        </w:div>
      </w:divsChild>
    </w:div>
    <w:div w:id="2123914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lcf76f155ced4ddcb4097134ff3c332f xmlns="ff8a4b2e-b0c8-4039-a689-d1a7f36f4382">
      <Terms xmlns="http://schemas.microsoft.com/office/infopath/2007/PartnerControls"/>
    </lcf76f155ced4ddcb4097134ff3c332f>
    <TaxCatchAll xmlns="f716dd8a-49a0-4c40-b209-038e1651b54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7" ma:contentTypeDescription="Create a new document." ma:contentTypeScope="" ma:versionID="6fb28caf7e03871e9a2c88981f2fa3d2">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f766bfe70fa72cf7d1c82a66d0909e44"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e3b6110-aa94-458c-b182-bd9b955b0bb5}" ma:internalName="TaxCatchAll"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153842-0F28-4ED4-B051-D3E89444FB7F}">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2.xml><?xml version="1.0" encoding="utf-8"?>
<ds:datastoreItem xmlns:ds="http://schemas.openxmlformats.org/officeDocument/2006/customXml" ds:itemID="{2D2AC8F8-2354-434F-ADDC-257380D3E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CDFC09-B715-465D-817D-EE892D8CE5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1968</Words>
  <Characters>11221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MAT 243 Project Three Summary Report Template</vt:lpstr>
    </vt:vector>
  </TitlesOfParts>
  <Company/>
  <LinksUpToDate>false</LinksUpToDate>
  <CharactersWithSpaces>13163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Three Summary Report Template</dc:title>
  <dc:creator>Russo, Jordan</dc:creator>
  <cp:lastModifiedBy>Taylor, Brandon</cp:lastModifiedBy>
  <cp:revision>6</cp:revision>
  <dcterms:created xsi:type="dcterms:W3CDTF">2024-07-11T21:02:00Z</dcterms:created>
  <dcterms:modified xsi:type="dcterms:W3CDTF">2025-07-07T03:47:00Z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ies>
</file>