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Добрый день. Замечания по ПОЛ (16,01 га) от Порошиной В.В.: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1. Стр. 25 -  класс пожарной опасности  прописан в лесохозяйственном регламенте лесничества, так же просим переделать карты по классам пожарной опасности в соответствии  с  действующий лесохозяйственным регламентом лесничества .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2.Раздел 5 - литература утратившая силу.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3. Приложение 14 Нормы наличия средств предупреждения лесных пожаров при использовании лесов необходимо запроектировать согласно действующего федерального норматива, в соответствии с видом использования лесов, утвержденных Приказом от 28.03.2014 № 161.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4.Условное обозначение привести в соответствии с оформлением лесных карт.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 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С Уважением,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Карманов Илья Андреевич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 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Отдел организации лесовосстановления</w:t>
      </w:r>
      <w:r>
        <w:rPr>
          <w:i/>
          <w:iCs/>
          <w:color w:val="632423"/>
        </w:rPr>
        <w:br/>
        <w:t>и пользования лесными землями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Министерства природных ресурсов и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</w:rPr>
        <w:t>охраны окружающей среды Республики Коми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  <w:sz w:val="19"/>
          <w:szCs w:val="19"/>
        </w:rPr>
        <w:t> </w:t>
      </w:r>
    </w:p>
    <w:p w:rsidR="001C0A42" w:rsidRDefault="001C0A42" w:rsidP="001C0A42">
      <w:pPr>
        <w:pStyle w:val="msonormalmrcssattr"/>
        <w:shd w:val="clear" w:color="auto" w:fill="FFFFFF"/>
        <w:rPr>
          <w:rFonts w:ascii="Arial" w:hAnsi="Arial" w:cs="Arial"/>
          <w:color w:val="333333"/>
          <w:sz w:val="19"/>
          <w:szCs w:val="19"/>
        </w:rPr>
      </w:pPr>
      <w:r>
        <w:rPr>
          <w:i/>
          <w:iCs/>
          <w:color w:val="632423"/>
          <w:sz w:val="19"/>
          <w:szCs w:val="19"/>
        </w:rPr>
        <w:t>тел. (8212)286-001 (</w:t>
      </w:r>
      <w:proofErr w:type="spellStart"/>
      <w:r>
        <w:rPr>
          <w:i/>
          <w:iCs/>
          <w:color w:val="632423"/>
          <w:sz w:val="19"/>
          <w:szCs w:val="19"/>
        </w:rPr>
        <w:t>доб</w:t>
      </w:r>
      <w:proofErr w:type="spellEnd"/>
      <w:r>
        <w:rPr>
          <w:i/>
          <w:iCs/>
          <w:color w:val="632423"/>
          <w:sz w:val="19"/>
          <w:szCs w:val="19"/>
        </w:rPr>
        <w:t>. 622)</w:t>
      </w:r>
    </w:p>
    <w:p w:rsidR="00482CF4" w:rsidRDefault="00482CF4"/>
    <w:sectPr w:rsidR="00482CF4" w:rsidSect="00216765">
      <w:pgSz w:w="11906" w:h="16838"/>
      <w:pgMar w:top="567" w:right="1134" w:bottom="992" w:left="1134" w:header="0" w:footer="907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C0A42"/>
    <w:rsid w:val="0003122C"/>
    <w:rsid w:val="0006505C"/>
    <w:rsid w:val="001C0A42"/>
    <w:rsid w:val="001D4984"/>
    <w:rsid w:val="00216765"/>
    <w:rsid w:val="00482CF4"/>
    <w:rsid w:val="009D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05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6505C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6505C"/>
    <w:pPr>
      <w:keepNext/>
      <w:spacing w:before="120" w:after="0" w:line="240" w:lineRule="auto"/>
      <w:ind w:firstLine="720"/>
      <w:jc w:val="right"/>
      <w:outlineLvl w:val="1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05C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link w:val="2"/>
    <w:rsid w:val="0006505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List Paragraph"/>
    <w:basedOn w:val="a"/>
    <w:qFormat/>
    <w:rsid w:val="0006505C"/>
    <w:pPr>
      <w:ind w:left="720"/>
      <w:contextualSpacing/>
    </w:pPr>
  </w:style>
  <w:style w:type="paragraph" w:customStyle="1" w:styleId="msonormalmrcssattr">
    <w:name w:val="msonormal_mr_css_attr"/>
    <w:basedOn w:val="a"/>
    <w:rsid w:val="001C0A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2021-02-24T09:29:00Z</dcterms:created>
  <dcterms:modified xsi:type="dcterms:W3CDTF">2021-02-24T09:29:00Z</dcterms:modified>
</cp:coreProperties>
</file>