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AFB9F" w14:textId="2758AA30" w:rsidR="00927949" w:rsidRDefault="00554E47" w:rsidP="00554E47">
      <w:pPr>
        <w:spacing w:after="0"/>
      </w:pPr>
      <w:r>
        <w:t>Ethan Poris - 250998471</w:t>
      </w:r>
    </w:p>
    <w:p w14:paraId="6D4F7615" w14:textId="216D13CB" w:rsidR="00554E47" w:rsidRDefault="00554E47" w:rsidP="00554E47">
      <w:pPr>
        <w:spacing w:after="0"/>
      </w:pPr>
      <w:r>
        <w:t>Feb 5, 2021</w:t>
      </w:r>
    </w:p>
    <w:p w14:paraId="709D2098" w14:textId="29F933CF" w:rsidR="00554E47" w:rsidRDefault="00554E47"/>
    <w:p w14:paraId="459AD3CC" w14:textId="77777777" w:rsidR="00554E47" w:rsidRDefault="00554E47">
      <w:pPr>
        <w:rPr>
          <w:rStyle w:val="textlayer--absolute"/>
          <w:rFonts w:ascii="Arial" w:hAnsi="Arial" w:cs="Arial"/>
          <w:sz w:val="23"/>
          <w:szCs w:val="23"/>
        </w:rPr>
      </w:pPr>
      <w:r>
        <w:rPr>
          <w:rStyle w:val="textlayer--absolute"/>
          <w:rFonts w:ascii="Arial" w:hAnsi="Arial" w:cs="Arial"/>
          <w:sz w:val="23"/>
          <w:szCs w:val="23"/>
        </w:rPr>
        <w:t xml:space="preserve">The file Bank.csv contains data on 5000 customers. For this exercise, focus only on two </w:t>
      </w:r>
      <w:proofErr w:type="spellStart"/>
      <w:r>
        <w:rPr>
          <w:rStyle w:val="textlayer--absolute"/>
          <w:rFonts w:ascii="Arial" w:hAnsi="Arial" w:cs="Arial"/>
          <w:sz w:val="23"/>
          <w:szCs w:val="23"/>
        </w:rPr>
        <w:t>two</w:t>
      </w:r>
      <w:proofErr w:type="spellEnd"/>
      <w:r>
        <w:rPr>
          <w:rStyle w:val="textlayer--absolute"/>
          <w:rFonts w:ascii="Arial" w:hAnsi="Arial" w:cs="Arial"/>
          <w:sz w:val="23"/>
          <w:szCs w:val="23"/>
        </w:rPr>
        <w:t xml:space="preserve"> </w:t>
      </w:r>
      <w:proofErr w:type="spellStart"/>
      <w:r>
        <w:rPr>
          <w:rStyle w:val="textlayer--absolute"/>
          <w:rFonts w:ascii="Arial" w:hAnsi="Arial" w:cs="Arial"/>
          <w:sz w:val="23"/>
          <w:szCs w:val="23"/>
        </w:rPr>
        <w:t>predcitors</w:t>
      </w:r>
      <w:proofErr w:type="spellEnd"/>
      <w:r>
        <w:rPr>
          <w:rStyle w:val="textlayer--absolute"/>
          <w:rFonts w:ascii="Arial" w:hAnsi="Arial" w:cs="Arial"/>
          <w:sz w:val="23"/>
          <w:szCs w:val="23"/>
        </w:rPr>
        <w:t>: Online (</w:t>
      </w:r>
      <w:proofErr w:type="spellStart"/>
      <w:r>
        <w:rPr>
          <w:rStyle w:val="textlayer--absolute"/>
          <w:rFonts w:ascii="Arial" w:hAnsi="Arial" w:cs="Arial"/>
          <w:sz w:val="23"/>
          <w:szCs w:val="23"/>
        </w:rPr>
        <w:t>whetehr</w:t>
      </w:r>
      <w:proofErr w:type="spellEnd"/>
      <w:r>
        <w:rPr>
          <w:rStyle w:val="textlayer--absolute"/>
          <w:rFonts w:ascii="Arial" w:hAnsi="Arial" w:cs="Arial"/>
          <w:sz w:val="23"/>
          <w:szCs w:val="23"/>
        </w:rPr>
        <w:t xml:space="preserve"> or not a customer is an active user of online banking services) and Credit Card (does the customer have a credit card issued by the bank). Partition the data into training (60%) and validation (40%). The goal is to predict customer response to </w:t>
      </w:r>
      <w:proofErr w:type="gramStart"/>
      <w:r>
        <w:rPr>
          <w:rStyle w:val="textlayer--absolute"/>
          <w:rFonts w:ascii="Arial" w:hAnsi="Arial" w:cs="Arial"/>
          <w:sz w:val="23"/>
          <w:szCs w:val="23"/>
        </w:rPr>
        <w:t>a the</w:t>
      </w:r>
      <w:proofErr w:type="gramEnd"/>
      <w:r>
        <w:rPr>
          <w:rStyle w:val="textlayer--absolute"/>
          <w:rFonts w:ascii="Arial" w:hAnsi="Arial" w:cs="Arial"/>
          <w:sz w:val="23"/>
          <w:szCs w:val="23"/>
        </w:rPr>
        <w:t xml:space="preserve"> personal loan campaign.</w:t>
      </w:r>
    </w:p>
    <w:p w14:paraId="36BAA55C" w14:textId="316688CC" w:rsidR="00554E47" w:rsidRDefault="00554E47">
      <w:pPr>
        <w:rPr>
          <w:rStyle w:val="textlayer--absolute"/>
          <w:rFonts w:ascii="Arial" w:hAnsi="Arial" w:cs="Arial"/>
          <w:sz w:val="23"/>
          <w:szCs w:val="23"/>
        </w:rPr>
      </w:pPr>
      <w:r>
        <w:rPr>
          <w:rStyle w:val="textlayer--absolute"/>
          <w:rFonts w:ascii="Arial" w:hAnsi="Arial" w:cs="Arial"/>
          <w:sz w:val="23"/>
          <w:szCs w:val="23"/>
        </w:rPr>
        <w:t xml:space="preserve">Use Naïve Bayes and compute the confusion matrix and ROC curve and comment. </w:t>
      </w:r>
    </w:p>
    <w:p w14:paraId="58455361" w14:textId="5FBC2335" w:rsidR="00554E47" w:rsidRDefault="00554E47">
      <w:pPr>
        <w:rPr>
          <w:rStyle w:val="textlayer--absolute"/>
          <w:rFonts w:ascii="Arial" w:hAnsi="Arial" w:cs="Arial"/>
          <w:sz w:val="23"/>
          <w:szCs w:val="23"/>
        </w:rPr>
      </w:pPr>
      <w:r>
        <w:rPr>
          <w:rStyle w:val="textlayer--absolute"/>
          <w:rFonts w:ascii="Arial" w:hAnsi="Arial" w:cs="Arial"/>
          <w:sz w:val="23"/>
          <w:szCs w:val="23"/>
        </w:rPr>
        <w:t>The beginning of your report should contain a managerial conclusion.</w:t>
      </w:r>
    </w:p>
    <w:p w14:paraId="4F9F89E3" w14:textId="367996F1" w:rsidR="00554E47" w:rsidRDefault="00554E47">
      <w:pPr>
        <w:rPr>
          <w:rStyle w:val="textlayer--absolute"/>
          <w:rFonts w:ascii="Arial" w:hAnsi="Arial" w:cs="Arial"/>
          <w:sz w:val="23"/>
          <w:szCs w:val="23"/>
        </w:rPr>
      </w:pPr>
    </w:p>
    <w:p w14:paraId="71A06E58" w14:textId="28EB99D8" w:rsidR="00554E47" w:rsidRDefault="00554E47" w:rsidP="00554E47">
      <w:pPr>
        <w:pStyle w:val="ListParagraph"/>
        <w:numPr>
          <w:ilvl w:val="0"/>
          <w:numId w:val="1"/>
        </w:numPr>
      </w:pPr>
      <w:r>
        <w:t>Managerial Conclusion</w:t>
      </w:r>
    </w:p>
    <w:p w14:paraId="7179AC69" w14:textId="0F62AE7D" w:rsidR="00554E47" w:rsidRDefault="00554E47" w:rsidP="00554E47">
      <w:pPr>
        <w:pStyle w:val="ListParagraph"/>
        <w:numPr>
          <w:ilvl w:val="1"/>
          <w:numId w:val="1"/>
        </w:numPr>
      </w:pPr>
      <w:r>
        <w:t>Having evaluated the model</w:t>
      </w:r>
      <w:r w:rsidR="00DB505D">
        <w:t xml:space="preserve"> commissioned</w:t>
      </w:r>
      <w:r>
        <w:t xml:space="preserve"> to use only information on whether a customer is an active user of online banking serves and whether the customer has a credit card issued by the bank, I </w:t>
      </w:r>
      <w:r w:rsidR="00DB505D">
        <w:t>recommend against implementing it to target consumers.</w:t>
      </w:r>
    </w:p>
    <w:p w14:paraId="57CCA94E" w14:textId="2F682047" w:rsidR="00F157FF" w:rsidRDefault="00F157FF" w:rsidP="00554E47">
      <w:pPr>
        <w:pStyle w:val="ListParagraph"/>
        <w:numPr>
          <w:ilvl w:val="1"/>
          <w:numId w:val="1"/>
        </w:numPr>
      </w:pPr>
      <w:r>
        <w:t>Instead, I recommend using a model that includes either more predictors, or at least more relevant predictors.</w:t>
      </w:r>
    </w:p>
    <w:p w14:paraId="4A0FFF45" w14:textId="77777777" w:rsidR="003836DD" w:rsidRDefault="009F3E51" w:rsidP="003836DD">
      <w:pPr>
        <w:pStyle w:val="ListParagraph"/>
        <w:numPr>
          <w:ilvl w:val="1"/>
          <w:numId w:val="1"/>
        </w:numPr>
      </w:pPr>
      <w:r>
        <w:t>The model itself was constructed by training it on 2/3 the data we have and testing the resultant model on the remaining third. In the tests, the model is unable to predict who will accept offers for personal loans accurately enough to warrant its use by the department.</w:t>
      </w:r>
      <w:r w:rsidR="002F2034">
        <w:t xml:space="preserve"> </w:t>
      </w:r>
    </w:p>
    <w:p w14:paraId="6619698F" w14:textId="77777777" w:rsidR="00EF6606" w:rsidRDefault="00F157FF" w:rsidP="00EF6606">
      <w:pPr>
        <w:pStyle w:val="ListParagraph"/>
        <w:numPr>
          <w:ilvl w:val="1"/>
          <w:numId w:val="1"/>
        </w:numPr>
      </w:pPr>
      <w:r>
        <w:t xml:space="preserve">One of the major issues with the model </w:t>
      </w:r>
      <w:r w:rsidR="00EF6606">
        <w:t>is that it generates extremely similar probabilities of accepting the personal loan for all individuals, with a minimum probability of 0.088 and a maximum of 0.105. This indicates that the model essentially sees no difference between people who will and will not accept the loan based on the included predictors.</w:t>
      </w:r>
      <w:r>
        <w:t xml:space="preserve"> </w:t>
      </w:r>
    </w:p>
    <w:p w14:paraId="4FD4B661" w14:textId="3F856121" w:rsidR="00F157FF" w:rsidRDefault="00EF6606" w:rsidP="00F157FF">
      <w:pPr>
        <w:pStyle w:val="ListParagraph"/>
        <w:numPr>
          <w:ilvl w:val="2"/>
          <w:numId w:val="1"/>
        </w:numPr>
      </w:pPr>
      <w:r>
        <w:t>Further illustrating this point is the model’s confusion matrix that uses the mean probability of acceptance as a criterion for classifying who will accept the loan.</w:t>
      </w:r>
    </w:p>
    <w:p w14:paraId="7AEC0394" w14:textId="20292DD0" w:rsidR="00EF6606" w:rsidRDefault="00EF6606" w:rsidP="00EF6606">
      <w:pPr>
        <w:pStyle w:val="ListParagraph"/>
        <w:numPr>
          <w:ilvl w:val="2"/>
          <w:numId w:val="1"/>
        </w:numPr>
      </w:pPr>
      <w:r>
        <w:t xml:space="preserve">As seen in Exhibit 1, </w:t>
      </w:r>
      <w:r>
        <w:t xml:space="preserve">the test set contained 2000 individuals, 199 of which </w:t>
      </w:r>
      <w:proofErr w:type="gramStart"/>
      <w:r>
        <w:t>actually accepted</w:t>
      </w:r>
      <w:proofErr w:type="gramEnd"/>
      <w:r>
        <w:t xml:space="preserve"> personal loans. Of those 199, the most the model was able to identify was 51, missing 148 and incorrectly predicting that 514 who did not accept the personal loan would. This means that should the model have been used to target people within this testing group, it would have successfully converted 9.0% (51/565) of the people the promotion was sent to, which is essentially the same as the 10% we would convert if we simply sent the promotion to all individuals in the data set (199/2000).</w:t>
      </w:r>
      <w:commentRangeStart w:id="0"/>
      <w:commentRangeEnd w:id="0"/>
      <w:r>
        <w:rPr>
          <w:rStyle w:val="CommentReference"/>
        </w:rPr>
        <w:commentReference w:id="0"/>
      </w:r>
    </w:p>
    <w:p w14:paraId="4A085A37" w14:textId="185E9744" w:rsidR="00977888" w:rsidRDefault="00977888" w:rsidP="00977888">
      <w:pPr>
        <w:pStyle w:val="ListParagraph"/>
        <w:numPr>
          <w:ilvl w:val="1"/>
          <w:numId w:val="1"/>
        </w:numPr>
      </w:pPr>
      <w:r>
        <w:t xml:space="preserve">There are two </w:t>
      </w:r>
      <w:r w:rsidR="00D10E33">
        <w:t>major</w:t>
      </w:r>
      <w:r>
        <w:t xml:space="preserve"> factors I believe</w:t>
      </w:r>
      <w:r w:rsidR="00D10E33">
        <w:t xml:space="preserve"> could be</w:t>
      </w:r>
      <w:r>
        <w:t xml:space="preserve"> are responsible for the poor performance of the model.</w:t>
      </w:r>
    </w:p>
    <w:p w14:paraId="1237FF2B" w14:textId="035B9005" w:rsidR="00036773" w:rsidRDefault="00977888" w:rsidP="00977888">
      <w:pPr>
        <w:pStyle w:val="ListParagraph"/>
        <w:numPr>
          <w:ilvl w:val="2"/>
          <w:numId w:val="1"/>
        </w:numPr>
      </w:pPr>
      <w:r>
        <w:t xml:space="preserve">The first is </w:t>
      </w:r>
      <w:r w:rsidR="00D10E33">
        <w:t>tha</w:t>
      </w:r>
      <w:r>
        <w:t xml:space="preserve">t the predictors used to create it (“Online” and “Credit Card”) do not contain enough relevant information and/or are not strongly enough related to whether someone will accept a personal loan to construct a useful </w:t>
      </w:r>
      <w:r>
        <w:lastRenderedPageBreak/>
        <w:t xml:space="preserve">model. This could be solved by simply including more and/or a different set of predictor variables. </w:t>
      </w:r>
    </w:p>
    <w:p w14:paraId="716F68ED" w14:textId="4BF8BB97" w:rsidR="00977888" w:rsidRDefault="00977888" w:rsidP="00977888">
      <w:pPr>
        <w:pStyle w:val="ListParagraph"/>
        <w:numPr>
          <w:ilvl w:val="2"/>
          <w:numId w:val="1"/>
        </w:numPr>
      </w:pPr>
      <w:r>
        <w:t>The second is that there are far more people who did not accept the personal loan than did, resulting in a scarcity of the information required to construct an accurate model. This will likely be solved as the promotion is sent to more people and more data collected.</w:t>
      </w:r>
    </w:p>
    <w:p w14:paraId="20415FA8" w14:textId="0419812F" w:rsidR="00A40BB2" w:rsidRDefault="00A40BB2" w:rsidP="00A40BB2">
      <w:pPr>
        <w:pStyle w:val="ListParagraph"/>
        <w:numPr>
          <w:ilvl w:val="1"/>
          <w:numId w:val="1"/>
        </w:numPr>
      </w:pPr>
      <w:r>
        <w:t>To answer which of these factors is most likely, I made a second model that included more of the variables in the dataset to predict who will accept the personal loan offer.</w:t>
      </w:r>
    </w:p>
    <w:p w14:paraId="36E7B8E3" w14:textId="6918AB4B" w:rsidR="00A40BB2" w:rsidRDefault="00A40BB2" w:rsidP="00A40BB2">
      <w:pPr>
        <w:pStyle w:val="ListParagraph"/>
        <w:numPr>
          <w:ilvl w:val="2"/>
          <w:numId w:val="1"/>
        </w:numPr>
      </w:pPr>
      <w:r>
        <w:t xml:space="preserve">This model included </w:t>
      </w:r>
      <w:r>
        <w:t>the</w:t>
      </w:r>
      <w:r>
        <w:t xml:space="preserve"> </w:t>
      </w:r>
      <w:r>
        <w:t>predictors of, “Age,” “Experience,” “Income,” “Family,” and “</w:t>
      </w:r>
      <w:proofErr w:type="spellStart"/>
      <w:r>
        <w:t>CCAvg</w:t>
      </w:r>
      <w:proofErr w:type="spellEnd"/>
      <w:r>
        <w:t>,” in addition to those already in the model</w:t>
      </w:r>
      <w:r>
        <w:t>.</w:t>
      </w:r>
    </w:p>
    <w:p w14:paraId="72704418" w14:textId="31DB4BAD" w:rsidR="00A40BB2" w:rsidRDefault="00A40BB2" w:rsidP="00A40BB2">
      <w:pPr>
        <w:pStyle w:val="ListParagraph"/>
        <w:numPr>
          <w:ilvl w:val="2"/>
          <w:numId w:val="1"/>
        </w:numPr>
      </w:pPr>
      <w:r>
        <w:t xml:space="preserve">This model is far more accurate at predicting who will accept personal loan offer, which suggests that while information from more people would likely make the model better, the biggest issue with the original model is that it did not include the most </w:t>
      </w:r>
      <w:r>
        <w:rPr>
          <w:i/>
          <w:iCs/>
        </w:rPr>
        <w:t xml:space="preserve">relevant </w:t>
      </w:r>
      <w:r>
        <w:t>information available for accomplishing our goal.</w:t>
      </w:r>
    </w:p>
    <w:p w14:paraId="14AD10A1" w14:textId="2F77835C" w:rsidR="00A40BB2" w:rsidRDefault="00591020" w:rsidP="00591020">
      <w:pPr>
        <w:pStyle w:val="ListParagraph"/>
        <w:numPr>
          <w:ilvl w:val="1"/>
          <w:numId w:val="1"/>
        </w:numPr>
      </w:pPr>
      <w:r>
        <w:t xml:space="preserve">To add further evidence that it is the relevance </w:t>
      </w:r>
      <w:r w:rsidR="00F157FF">
        <w:t xml:space="preserve">rather than the quantity </w:t>
      </w:r>
      <w:r>
        <w:t xml:space="preserve">of the information </w:t>
      </w:r>
      <w:r w:rsidR="00F157FF">
        <w:t>that c</w:t>
      </w:r>
      <w:r>
        <w:t>aused the poor performance of the proposed model, I created a third model that still only uses two variables to predict who will accept the personal loan</w:t>
      </w:r>
      <w:r w:rsidR="00F157FF">
        <w:t xml:space="preserve">: </w:t>
      </w:r>
      <w:r>
        <w:t xml:space="preserve">age and income. Again, this model vastly outperforms the proposed one, nearly performing as well as the second model which included age, experience, income, family, </w:t>
      </w:r>
      <w:proofErr w:type="spellStart"/>
      <w:r>
        <w:t>ccavg</w:t>
      </w:r>
      <w:proofErr w:type="spellEnd"/>
      <w:r>
        <w:t xml:space="preserve">, online, and credit card. </w:t>
      </w:r>
    </w:p>
    <w:p w14:paraId="556B129F" w14:textId="48AB086D" w:rsidR="00554E47" w:rsidRDefault="00554E47" w:rsidP="00554E47">
      <w:pPr>
        <w:pStyle w:val="ListParagraph"/>
        <w:numPr>
          <w:ilvl w:val="0"/>
          <w:numId w:val="1"/>
        </w:numPr>
      </w:pPr>
      <w:r>
        <w:t>Description of model</w:t>
      </w:r>
    </w:p>
    <w:p w14:paraId="646F261F" w14:textId="77777777" w:rsidR="00F157FF" w:rsidRDefault="00F157FF" w:rsidP="00F157FF">
      <w:pPr>
        <w:pStyle w:val="ListParagraph"/>
        <w:numPr>
          <w:ilvl w:val="1"/>
          <w:numId w:val="1"/>
        </w:numPr>
      </w:pPr>
    </w:p>
    <w:p w14:paraId="4B791CCE" w14:textId="33CF005F" w:rsidR="00554E47" w:rsidRDefault="00554E47" w:rsidP="00554E47">
      <w:pPr>
        <w:pStyle w:val="ListParagraph"/>
        <w:numPr>
          <w:ilvl w:val="0"/>
          <w:numId w:val="1"/>
        </w:numPr>
      </w:pPr>
      <w:r>
        <w:t>Additional information</w:t>
      </w:r>
    </w:p>
    <w:p w14:paraId="4B802329" w14:textId="21966B58" w:rsidR="004D1F38" w:rsidRDefault="004D1F38" w:rsidP="00591020"/>
    <w:p w14:paraId="14987CB0" w14:textId="06EA01E1" w:rsidR="00591020" w:rsidRDefault="00591020" w:rsidP="00591020">
      <w:pPr>
        <w:rPr>
          <w:noProof/>
        </w:rPr>
      </w:pPr>
      <w:r>
        <w:rPr>
          <w:noProof/>
        </w:rPr>
        <mc:AlternateContent>
          <mc:Choice Requires="wps">
            <w:drawing>
              <wp:inline distT="0" distB="0" distL="0" distR="0" wp14:anchorId="6FA0606A" wp14:editId="22A0CD9C">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016FD3"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591020">
        <w:rPr>
          <w:noProof/>
        </w:rPr>
        <w:t xml:space="preserve"> </w:t>
      </w:r>
    </w:p>
    <w:p w14:paraId="7508ED09" w14:textId="49CE6F1D" w:rsidR="00591020" w:rsidRDefault="00305B9B" w:rsidP="00591020">
      <w:pPr>
        <w:rPr>
          <w:noProof/>
        </w:rPr>
      </w:pPr>
      <w:r w:rsidRPr="00305B9B">
        <w:lastRenderedPageBreak/>
        <w:drawing>
          <wp:inline distT="0" distB="0" distL="0" distR="0" wp14:anchorId="76DD95D2" wp14:editId="7C53955A">
            <wp:extent cx="3323774"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3539" cy="2114265"/>
                    </a:xfrm>
                    <a:prstGeom prst="rect">
                      <a:avLst/>
                    </a:prstGeom>
                  </pic:spPr>
                </pic:pic>
              </a:graphicData>
            </a:graphic>
          </wp:inline>
        </w:drawing>
      </w:r>
      <w:r w:rsidRPr="00305B9B">
        <w:rPr>
          <w:noProof/>
        </w:rPr>
        <w:t xml:space="preserve"> </w:t>
      </w:r>
      <w:r w:rsidRPr="00305B9B">
        <w:drawing>
          <wp:inline distT="0" distB="0" distL="0" distR="0" wp14:anchorId="1928B3DD" wp14:editId="4988E7BF">
            <wp:extent cx="5104762" cy="3304762"/>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4762" cy="3304762"/>
                    </a:xfrm>
                    <a:prstGeom prst="rect">
                      <a:avLst/>
                    </a:prstGeom>
                  </pic:spPr>
                </pic:pic>
              </a:graphicData>
            </a:graphic>
          </wp:inline>
        </w:drawing>
      </w:r>
    </w:p>
    <w:p w14:paraId="0F8977F7" w14:textId="1D29A514" w:rsidR="00305B9B" w:rsidRDefault="00305B9B" w:rsidP="00591020">
      <w:pPr>
        <w:rPr>
          <w:noProof/>
        </w:rPr>
      </w:pPr>
      <w:r w:rsidRPr="00305B9B">
        <w:lastRenderedPageBreak/>
        <w:drawing>
          <wp:inline distT="0" distB="0" distL="0" distR="0" wp14:anchorId="29976021" wp14:editId="2F4FA2EA">
            <wp:extent cx="5104762" cy="3304762"/>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4762" cy="3304762"/>
                    </a:xfrm>
                    <a:prstGeom prst="rect">
                      <a:avLst/>
                    </a:prstGeom>
                  </pic:spPr>
                </pic:pic>
              </a:graphicData>
            </a:graphic>
          </wp:inline>
        </w:drawing>
      </w:r>
    </w:p>
    <w:p w14:paraId="61AEC156" w14:textId="05F4B249" w:rsidR="00305B9B" w:rsidRDefault="00305B9B" w:rsidP="00591020">
      <w:pPr>
        <w:rPr>
          <w:noProof/>
        </w:rPr>
      </w:pPr>
      <w:r w:rsidRPr="00305B9B">
        <w:drawing>
          <wp:inline distT="0" distB="0" distL="0" distR="0" wp14:anchorId="25D99334" wp14:editId="26F0FBB2">
            <wp:extent cx="5104762" cy="3304762"/>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4762" cy="3304762"/>
                    </a:xfrm>
                    <a:prstGeom prst="rect">
                      <a:avLst/>
                    </a:prstGeom>
                  </pic:spPr>
                </pic:pic>
              </a:graphicData>
            </a:graphic>
          </wp:inline>
        </w:drawing>
      </w:r>
    </w:p>
    <w:p w14:paraId="17684D19" w14:textId="639D3912" w:rsidR="00305B9B" w:rsidRDefault="00D10E33" w:rsidP="00591020">
      <w:pPr>
        <w:rPr>
          <w:noProof/>
        </w:rPr>
      </w:pPr>
      <w:r w:rsidRPr="00D10E33">
        <w:lastRenderedPageBreak/>
        <w:drawing>
          <wp:inline distT="0" distB="0" distL="0" distR="0" wp14:anchorId="21A36246" wp14:editId="13FDDF24">
            <wp:extent cx="5104762" cy="3304762"/>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4762" cy="3304762"/>
                    </a:xfrm>
                    <a:prstGeom prst="rect">
                      <a:avLst/>
                    </a:prstGeom>
                  </pic:spPr>
                </pic:pic>
              </a:graphicData>
            </a:graphic>
          </wp:inline>
        </w:drawing>
      </w:r>
    </w:p>
    <w:p w14:paraId="308E2B76" w14:textId="19A344F2" w:rsidR="00F157FF" w:rsidRDefault="00F157FF" w:rsidP="00591020">
      <w:pPr>
        <w:rPr>
          <w:noProof/>
        </w:rPr>
      </w:pPr>
      <w:r w:rsidRPr="00F157FF">
        <w:drawing>
          <wp:inline distT="0" distB="0" distL="0" distR="0" wp14:anchorId="2798BAC0" wp14:editId="2941327D">
            <wp:extent cx="5104762" cy="3304762"/>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4762" cy="3304762"/>
                    </a:xfrm>
                    <a:prstGeom prst="rect">
                      <a:avLst/>
                    </a:prstGeom>
                  </pic:spPr>
                </pic:pic>
              </a:graphicData>
            </a:graphic>
          </wp:inline>
        </w:drawing>
      </w:r>
    </w:p>
    <w:p w14:paraId="7164CADD" w14:textId="0DFCADD2" w:rsidR="00591020" w:rsidRDefault="00591020" w:rsidP="00591020"/>
    <w:p w14:paraId="4E8676FF" w14:textId="7A550B77" w:rsidR="00591020" w:rsidRDefault="00591020" w:rsidP="00591020"/>
    <w:p w14:paraId="2BA5C0CE" w14:textId="31A50417" w:rsidR="00591020" w:rsidRDefault="00591020" w:rsidP="00591020"/>
    <w:p w14:paraId="33B039CA" w14:textId="229AC60B" w:rsidR="00591020" w:rsidRDefault="00591020" w:rsidP="00591020"/>
    <w:p w14:paraId="0C3A87FA" w14:textId="26AC45C0" w:rsidR="00591020" w:rsidRDefault="00591020" w:rsidP="00591020"/>
    <w:sectPr w:rsidR="005910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oris, Ethan" w:date="2021-02-05T16:18:00Z" w:initials="PE">
    <w:p w14:paraId="7D878A4F" w14:textId="77777777" w:rsidR="00EF6606" w:rsidRDefault="00EF6606" w:rsidP="00EF6606">
      <w:pPr>
        <w:pStyle w:val="CommentText"/>
      </w:pPr>
      <w:r>
        <w:rPr>
          <w:rStyle w:val="CommentReference"/>
        </w:rPr>
        <w:annotationRef/>
      </w:r>
      <w:r>
        <w:t xml:space="preserve">Have to change numbers to reflect new </w:t>
      </w:r>
      <w:proofErr w:type="spellStart"/>
      <w:proofErr w:type="gramStart"/>
      <w:r>
        <w:t>conMat</w:t>
      </w:r>
      <w:proofErr w:type="spellEnd"/>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D878A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7F900" w16cex:dateUtc="2021-02-05T2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878A4F" w16cid:durableId="23C7F9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B42FF"/>
    <w:multiLevelType w:val="hybridMultilevel"/>
    <w:tmpl w:val="FB103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oris, Ethan">
    <w15:presenceInfo w15:providerId="None" w15:userId="Poris, Et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E47"/>
    <w:rsid w:val="00036773"/>
    <w:rsid w:val="00093A79"/>
    <w:rsid w:val="002F2034"/>
    <w:rsid w:val="00305B9B"/>
    <w:rsid w:val="0035791E"/>
    <w:rsid w:val="003836DD"/>
    <w:rsid w:val="004D1F38"/>
    <w:rsid w:val="00554E47"/>
    <w:rsid w:val="00591020"/>
    <w:rsid w:val="00977888"/>
    <w:rsid w:val="009F3E51"/>
    <w:rsid w:val="00A12631"/>
    <w:rsid w:val="00A40BB2"/>
    <w:rsid w:val="00D10E33"/>
    <w:rsid w:val="00DB505D"/>
    <w:rsid w:val="00EF6606"/>
    <w:rsid w:val="00F15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BA724"/>
  <w15:chartTrackingRefBased/>
  <w15:docId w15:val="{379E0209-8D48-4A8F-B3C5-EDC653A5C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554E47"/>
  </w:style>
  <w:style w:type="paragraph" w:styleId="ListParagraph">
    <w:name w:val="List Paragraph"/>
    <w:basedOn w:val="Normal"/>
    <w:uiPriority w:val="34"/>
    <w:qFormat/>
    <w:rsid w:val="00554E47"/>
    <w:pPr>
      <w:ind w:left="720"/>
      <w:contextualSpacing/>
    </w:pPr>
  </w:style>
  <w:style w:type="character" w:styleId="CommentReference">
    <w:name w:val="annotation reference"/>
    <w:basedOn w:val="DefaultParagraphFont"/>
    <w:uiPriority w:val="99"/>
    <w:semiHidden/>
    <w:unhideWhenUsed/>
    <w:rsid w:val="00A40BB2"/>
    <w:rPr>
      <w:sz w:val="16"/>
      <w:szCs w:val="16"/>
    </w:rPr>
  </w:style>
  <w:style w:type="paragraph" w:styleId="CommentText">
    <w:name w:val="annotation text"/>
    <w:basedOn w:val="Normal"/>
    <w:link w:val="CommentTextChar"/>
    <w:uiPriority w:val="99"/>
    <w:semiHidden/>
    <w:unhideWhenUsed/>
    <w:rsid w:val="00A40BB2"/>
    <w:pPr>
      <w:spacing w:line="240" w:lineRule="auto"/>
    </w:pPr>
    <w:rPr>
      <w:sz w:val="20"/>
      <w:szCs w:val="20"/>
    </w:rPr>
  </w:style>
  <w:style w:type="character" w:customStyle="1" w:styleId="CommentTextChar">
    <w:name w:val="Comment Text Char"/>
    <w:basedOn w:val="DefaultParagraphFont"/>
    <w:link w:val="CommentText"/>
    <w:uiPriority w:val="99"/>
    <w:semiHidden/>
    <w:rsid w:val="00A40BB2"/>
    <w:rPr>
      <w:sz w:val="20"/>
      <w:szCs w:val="20"/>
    </w:rPr>
  </w:style>
  <w:style w:type="paragraph" w:styleId="CommentSubject">
    <w:name w:val="annotation subject"/>
    <w:basedOn w:val="CommentText"/>
    <w:next w:val="CommentText"/>
    <w:link w:val="CommentSubjectChar"/>
    <w:uiPriority w:val="99"/>
    <w:semiHidden/>
    <w:unhideWhenUsed/>
    <w:rsid w:val="00A40BB2"/>
    <w:rPr>
      <w:b/>
      <w:bCs/>
    </w:rPr>
  </w:style>
  <w:style w:type="character" w:customStyle="1" w:styleId="CommentSubjectChar">
    <w:name w:val="Comment Subject Char"/>
    <w:basedOn w:val="CommentTextChar"/>
    <w:link w:val="CommentSubject"/>
    <w:uiPriority w:val="99"/>
    <w:semiHidden/>
    <w:rsid w:val="00A40B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1027</TotalTime>
  <Pages>5</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Poris, Ethan</dc:creator>
  <cp:keywords/>
  <dc:description/>
  <cp:lastModifiedBy>Poris, Ethan</cp:lastModifiedBy>
  <cp:revision>6</cp:revision>
  <dcterms:created xsi:type="dcterms:W3CDTF">2021-02-05T05:00:00Z</dcterms:created>
  <dcterms:modified xsi:type="dcterms:W3CDTF">2021-02-05T22:07:00Z</dcterms:modified>
</cp:coreProperties>
</file>