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0C3" w:rsidRPr="00C330C3" w:rsidRDefault="00C330C3" w:rsidP="00C330C3">
      <w:r w:rsidRPr="00C330C3">
        <w:t>I've spent more than nine years working in the design industry, starting my career in 2014 as a Junior Graphic Designer. During those initial three years, I focused on mastering design principles, typography, and creating visually appealing graphics.</w:t>
      </w:r>
    </w:p>
    <w:p w:rsidR="00C330C3" w:rsidRPr="00C330C3" w:rsidRDefault="00C330C3" w:rsidP="00C330C3">
      <w:r w:rsidRPr="00C330C3">
        <w:t>In 2017, I transitioned into the role of an Art Director, a position that marked a significant shift in my career. Here, I wasn't just creating visuals; I was leading creative projects and collaborating with production teams. My responsibilities included brainstorming, content creation, and even dabbling in video editing. I thri</w:t>
      </w:r>
      <w:bookmarkStart w:id="0" w:name="_GoBack"/>
      <w:bookmarkEnd w:id="0"/>
      <w:r w:rsidRPr="00C330C3">
        <w:t>ved in this role, discovering my passion for guiding creative teams and fostering an environment of innovation.</w:t>
      </w:r>
    </w:p>
    <w:p w:rsidR="00C330C3" w:rsidRPr="00C330C3" w:rsidRDefault="00C330C3" w:rsidP="00C330C3">
      <w:r w:rsidRPr="00C330C3">
        <w:t>After three years as an Art Director, I ventured into the exciting worlds of cryptocurrency exchanges and Web3 gaming NFTs. In my four years as a Senior Visual Designer in these industries, I combined my design expertise with a deep understanding of blockchain technology. I created user-friendly interfaces for crypto exchanges and crafted visually stunning NFT artworks.</w:t>
      </w:r>
    </w:p>
    <w:p w:rsidR="00C330C3" w:rsidRPr="00C330C3" w:rsidRDefault="00C330C3" w:rsidP="00C330C3">
      <w:r w:rsidRPr="00C330C3">
        <w:t>My role in these fast-paced industries required adaptability and the ability to collaborate with diverse teams of professionals, from developers to marketing experts. I contributed to ground</w:t>
      </w:r>
      <w:r w:rsidR="00A43BF8">
        <w:t xml:space="preserve"> </w:t>
      </w:r>
      <w:r w:rsidRPr="00C330C3">
        <w:t>breaking projects that redefined finance and entertainment.</w:t>
      </w:r>
    </w:p>
    <w:p w:rsidR="00C330C3" w:rsidRPr="00C330C3" w:rsidRDefault="00C330C3" w:rsidP="00C330C3">
      <w:r w:rsidRPr="00C330C3">
        <w:t>In summary, my career has been a journey of growth, from Junior Graphic Designer to Art Director and, finally, to a Senior Visual Designer in cutting-edge industries. I'm now eager to take on new challenges and continue pushing the boundaries of visual communication.</w:t>
      </w:r>
    </w:p>
    <w:p w:rsidR="00DB57B1" w:rsidRPr="00C330C3" w:rsidRDefault="00DB57B1" w:rsidP="00C330C3"/>
    <w:sectPr w:rsidR="00DB57B1" w:rsidRPr="00C3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F1ACB"/>
    <w:multiLevelType w:val="multilevel"/>
    <w:tmpl w:val="3376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C1"/>
    <w:rsid w:val="009315C1"/>
    <w:rsid w:val="00A43BF8"/>
    <w:rsid w:val="00C330C3"/>
    <w:rsid w:val="00D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BD0F"/>
  <w15:chartTrackingRefBased/>
  <w15:docId w15:val="{CEDD9DB4-DEA7-4222-95DC-67D7AD0F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Ruthramoorthy Manivannan</dc:creator>
  <cp:keywords/>
  <dc:description/>
  <cp:lastModifiedBy>Ruthramoorthy Manivannan</cp:lastModifiedBy>
  <cp:revision>2</cp:revision>
  <dcterms:created xsi:type="dcterms:W3CDTF">2023-12-14T00:11:00Z</dcterms:created>
  <dcterms:modified xsi:type="dcterms:W3CDTF">2023-12-14T00:11:00Z</dcterms:modified>
</cp:coreProperties>
</file>