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(Google Disk)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>, где А</w:t>
      </w:r>
      <w:r w:rsidR="00701192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701192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пределах 100. </w:t>
      </w:r>
    </w:p>
    <w:p w:rsidR="001815D5" w:rsidRPr="00701192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701192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701192" w:rsidRDefault="007900C0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701192" w:rsidRDefault="00F96310">
      <w:pPr>
        <w:spacing w:after="0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701192">
        <w:rPr>
          <w:rFonts w:ascii="Times New Roman" w:hAnsi="Times New Roman" w:cs="Times New Roman"/>
          <w:noProof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8C3582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701192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F96310">
      <w:pPr>
        <w:spacing w:after="0"/>
        <w:jc w:val="both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jc w:val="both"/>
        <w:rPr>
          <w:rFonts w:ascii="Times New Roman" w:hAnsi="Times New Roman" w:cs="Times New Roman"/>
        </w:rPr>
      </w:pPr>
    </w:p>
    <w:p w:rsidR="001815D5" w:rsidRPr="00701192" w:rsidRDefault="001815D5">
      <w:pPr>
        <w:spacing w:after="0"/>
        <w:rPr>
          <w:rFonts w:ascii="Times New Roman" w:hAnsi="Times New Roman" w:cs="Times New Roman"/>
        </w:rPr>
      </w:pPr>
    </w:p>
    <w:p w:rsidR="001815D5" w:rsidRPr="00F9426D" w:rsidRDefault="001815D5">
      <w:pPr>
        <w:spacing w:after="0"/>
        <w:rPr>
          <w:rFonts w:ascii="Times New Roman" w:hAnsi="Times New Roman" w:cs="Times New Roman"/>
        </w:rPr>
      </w:pPr>
    </w:p>
    <w:p w:rsidR="00701192" w:rsidRPr="00701192" w:rsidRDefault="00701192">
      <w:pPr>
        <w:spacing w:after="0"/>
        <w:rPr>
          <w:rFonts w:ascii="Times New Roman" w:hAnsi="Times New Roman" w:cs="Times New Roman"/>
        </w:rPr>
      </w:pPr>
      <w:r w:rsidRPr="00701192">
        <w:rPr>
          <w:rFonts w:ascii="Times New Roman" w:hAnsi="Times New Roman" w:cs="Times New Roman"/>
        </w:rPr>
        <w:t>Построить график финальной функции. Добавить к файл</w:t>
      </w:r>
      <w:r>
        <w:rPr>
          <w:rFonts w:ascii="Times New Roman" w:hAnsi="Times New Roman" w:cs="Times New Roman"/>
        </w:rPr>
        <w:t>ам фу</w:t>
      </w:r>
      <w:r w:rsidRPr="00701192">
        <w:rPr>
          <w:rFonts w:ascii="Times New Roman" w:hAnsi="Times New Roman" w:cs="Times New Roman"/>
        </w:rPr>
        <w:t>нкций и проекта ком</w:t>
      </w:r>
      <w:r>
        <w:rPr>
          <w:rFonts w:ascii="Times New Roman" w:hAnsi="Times New Roman" w:cs="Times New Roman"/>
        </w:rPr>
        <w:t>м</w:t>
      </w:r>
      <w:r w:rsidRPr="00701192">
        <w:rPr>
          <w:rFonts w:ascii="Times New Roman" w:hAnsi="Times New Roman" w:cs="Times New Roman"/>
        </w:rPr>
        <w:t>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5, k =11,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Модифицированный cusp-like фильтр (формулы А) с параметрами l = 6,k =13,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 w:rsidP="0027122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параметрами k = 10, l =5, M=16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№ 2: знакомство с синтаксисом Verilog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Quartus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Verilog, описывающий работу D-триггера со входами (d, clk и выходом out).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Параметризовать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h.c51s8xqfteq3" w:colFirst="0" w:colLast="0"/>
      <w:bookmarkEnd w:id="0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*.vwf файл и просимулировать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 временной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4: знакомство с САПР Altium Designer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Altium Designer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fa8k53gjw6qj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(Pcb project и схемотехнический файл Sch).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vaqi1blczcrl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(V_№варианта.schlib) элементов и нарисовать в нем резистор, конденсатор, ОУ и 14-ти битный АЦП нарисовать из приложенных pdf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ukeh2vyhwf97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4" w:name="h.xhccjj411e14" w:colFirst="0" w:colLast="0"/>
      <w:bookmarkEnd w:id="4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5: знакомство с САПР Altium Designer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(Pcb).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h.4uq6nbm3pwdu" w:colFirst="0" w:colLast="0"/>
      <w:bookmarkEnd w:id="5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(V_№варианта.pcblib) элементов и нарисовать в нем резистор, конденсатор, ОУ и 14-ти битный АЦП из приложенных pdf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f5309w5phytb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Pcblib к элементам из Schlib. Обновить Pcb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gjdgxs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8" w:name="_GoBack"/>
      <w:bookmarkEnd w:id="8"/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497EAE"/>
    <w:rsid w:val="005934C4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C3710A"/>
    <w:rsid w:val="00C827D1"/>
    <w:rsid w:val="00DA1BF2"/>
    <w:rsid w:val="00E3023A"/>
    <w:rsid w:val="00E764A2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Leon</cp:lastModifiedBy>
  <cp:revision>22</cp:revision>
  <dcterms:created xsi:type="dcterms:W3CDTF">2015-09-16T08:03:00Z</dcterms:created>
  <dcterms:modified xsi:type="dcterms:W3CDTF">2016-11-21T15:40:00Z</dcterms:modified>
</cp:coreProperties>
</file>