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FE3BB3" w14:textId="77777777" w:rsidR="00EB02BD" w:rsidRDefault="00000000">
      <w:pPr>
        <w:spacing w:before="2200" w:after="200"/>
      </w:pPr>
      <w:r>
        <w:rPr>
          <w:b/>
          <w:bCs/>
          <w:color w:val="000000"/>
          <w:sz w:val="28"/>
          <w:szCs w:val="28"/>
        </w:rPr>
        <w:t>COMP3888</w:t>
      </w:r>
    </w:p>
    <w:p w14:paraId="4F453232" w14:textId="77777777" w:rsidR="00EB02BD" w:rsidRDefault="00000000">
      <w:pPr>
        <w:pStyle w:val="Title"/>
        <w:spacing w:after="160"/>
      </w:pPr>
      <w:r>
        <w:t>Music Evidence Evaluation Program</w:t>
      </w:r>
    </w:p>
    <w:p w14:paraId="2CA37EC8" w14:textId="77777777" w:rsidR="00EB02BD" w:rsidRDefault="00000000">
      <w:pPr>
        <w:spacing w:after="480"/>
      </w:pPr>
      <w:r>
        <w:rPr>
          <w:color w:val="000000"/>
          <w:sz w:val="40"/>
        </w:rPr>
        <w:t>Technical Manual</w:t>
      </w:r>
    </w:p>
    <w:p w14:paraId="17439799"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16BBABA6"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71B935D"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7F114E7" w14:textId="77777777" w:rsidR="00EB02BD" w:rsidRDefault="00000000">
            <w:pPr>
              <w:keepNext/>
              <w:keepLines/>
              <w:spacing w:after="40" w:line="254" w:lineRule="auto"/>
            </w:pPr>
            <w:r>
              <w:rPr>
                <w:b/>
                <w:bCs/>
                <w:color w:val="FFFFFF"/>
                <w:sz w:val="17"/>
                <w:szCs w:val="18"/>
              </w:rPr>
              <w:t>Current value</w:t>
            </w:r>
          </w:p>
        </w:tc>
      </w:tr>
      <w:tr w:rsidR="00EB02BD" w14:paraId="06561ACC" w14:textId="77777777">
        <w:trPr>
          <w:cantSplit/>
        </w:trPr>
        <w:tc>
          <w:tcPr>
            <w:tcW w:w="2891" w:type="dxa"/>
            <w:shd w:val="clear" w:color="auto" w:fill="FFFFFF"/>
            <w:vAlign w:val="center"/>
          </w:tcPr>
          <w:p w14:paraId="38B4CEF4"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0B7443B5" w14:textId="77777777" w:rsidR="00EB02BD" w:rsidRDefault="00000000">
            <w:pPr>
              <w:keepNext/>
              <w:keepLines/>
              <w:spacing w:after="40" w:line="254" w:lineRule="auto"/>
            </w:pPr>
            <w:r>
              <w:rPr>
                <w:color w:val="000000"/>
                <w:sz w:val="17"/>
              </w:rPr>
              <w:t>0.7.0</w:t>
            </w:r>
          </w:p>
        </w:tc>
      </w:tr>
      <w:tr w:rsidR="00EB02BD" w14:paraId="32129CFC" w14:textId="77777777">
        <w:trPr>
          <w:cantSplit/>
        </w:trPr>
        <w:tc>
          <w:tcPr>
            <w:tcW w:w="2891" w:type="dxa"/>
            <w:shd w:val="clear" w:color="auto" w:fill="EDF3F9"/>
            <w:vAlign w:val="center"/>
          </w:tcPr>
          <w:p w14:paraId="304EC5BF"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59050EB8" w14:textId="77777777" w:rsidR="00EB02BD" w:rsidRDefault="00000000">
            <w:pPr>
              <w:keepLines/>
              <w:spacing w:after="40" w:line="254" w:lineRule="auto"/>
            </w:pPr>
            <w:r>
              <w:rPr>
                <w:color w:val="000000"/>
                <w:sz w:val="17"/>
              </w:rPr>
              <w:t>19 October 2026</w:t>
            </w:r>
          </w:p>
        </w:tc>
      </w:tr>
      <w:tr w:rsidR="00EB02BD" w14:paraId="36817831" w14:textId="77777777">
        <w:trPr>
          <w:cantSplit/>
        </w:trPr>
        <w:tc>
          <w:tcPr>
            <w:tcW w:w="2891" w:type="dxa"/>
            <w:shd w:val="clear" w:color="auto" w:fill="FFFFFF"/>
            <w:vAlign w:val="center"/>
          </w:tcPr>
          <w:p w14:paraId="0F1D37DB"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6EF48AE5" w14:textId="77777777" w:rsidR="00EB02BD" w:rsidRDefault="00000000">
            <w:pPr>
              <w:keepLines/>
              <w:spacing w:after="40" w:line="254" w:lineRule="auto"/>
            </w:pPr>
            <w:r>
              <w:rPr>
                <w:color w:val="000000"/>
                <w:sz w:val="17"/>
              </w:rPr>
              <w:t>feature/dynamic-weighting-with-cap</w:t>
            </w:r>
          </w:p>
        </w:tc>
      </w:tr>
      <w:tr w:rsidR="00EB02BD" w14:paraId="2274DB71" w14:textId="77777777">
        <w:trPr>
          <w:cantSplit/>
        </w:trPr>
        <w:tc>
          <w:tcPr>
            <w:tcW w:w="2891" w:type="dxa"/>
            <w:shd w:val="clear" w:color="auto" w:fill="EDF3F9"/>
            <w:vAlign w:val="center"/>
          </w:tcPr>
          <w:p w14:paraId="1FECB32A"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6A2110C" w14:textId="77777777" w:rsidR="00EB02BD" w:rsidRDefault="00000000">
            <w:pPr>
              <w:keepLines/>
              <w:spacing w:after="40" w:line="254" w:lineRule="auto"/>
            </w:pPr>
            <w:r>
              <w:rPr>
                <w:color w:val="000000"/>
                <w:sz w:val="17"/>
              </w:rPr>
              <w:t>2b4fd6959fcf5e471884314a103ce7acb6f0ab1a</w:t>
            </w:r>
          </w:p>
        </w:tc>
      </w:tr>
      <w:tr w:rsidR="00EB02BD" w14:paraId="2948A9FA" w14:textId="77777777">
        <w:trPr>
          <w:cantSplit/>
        </w:trPr>
        <w:tc>
          <w:tcPr>
            <w:tcW w:w="2891" w:type="dxa"/>
            <w:shd w:val="clear" w:color="auto" w:fill="FFFFFF"/>
            <w:vAlign w:val="center"/>
          </w:tcPr>
          <w:p w14:paraId="78134EF8"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17C986E4" w14:textId="77777777" w:rsidR="00EB02BD" w:rsidRDefault="00000000">
            <w:pPr>
              <w:keepLines/>
              <w:spacing w:after="40" w:line="254" w:lineRule="auto"/>
            </w:pPr>
            <w:r>
              <w:rPr>
                <w:color w:val="000000"/>
                <w:sz w:val="17"/>
              </w:rPr>
              <w:t>program/</w:t>
            </w:r>
          </w:p>
        </w:tc>
      </w:tr>
      <w:tr w:rsidR="00EB02BD" w14:paraId="388AF96B" w14:textId="77777777">
        <w:trPr>
          <w:cantSplit/>
        </w:trPr>
        <w:tc>
          <w:tcPr>
            <w:tcW w:w="2891" w:type="dxa"/>
            <w:shd w:val="clear" w:color="auto" w:fill="EDF3F9"/>
            <w:vAlign w:val="center"/>
          </w:tcPr>
          <w:p w14:paraId="63ADAACB"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187E18D2" w14:textId="77777777" w:rsidR="00EB02BD" w:rsidRDefault="00000000">
            <w:pPr>
              <w:keepLines/>
              <w:spacing w:after="40" w:line="254" w:lineRule="auto"/>
            </w:pPr>
            <w:r>
              <w:rPr>
                <w:color w:val="000000"/>
                <w:sz w:val="17"/>
              </w:rPr>
              <w:t>default-v2, version 2</w:t>
            </w:r>
          </w:p>
        </w:tc>
      </w:tr>
      <w:tr w:rsidR="00EB02BD" w14:paraId="16875908" w14:textId="77777777">
        <w:trPr>
          <w:cantSplit/>
        </w:trPr>
        <w:tc>
          <w:tcPr>
            <w:tcW w:w="2891" w:type="dxa"/>
            <w:shd w:val="clear" w:color="auto" w:fill="FFFFFF"/>
            <w:vAlign w:val="center"/>
          </w:tcPr>
          <w:p w14:paraId="468F6280"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5C2A02C" w14:textId="77777777" w:rsidR="00EB02BD" w:rsidRDefault="00000000">
            <w:pPr>
              <w:keepNext/>
              <w:keepLines/>
              <w:spacing w:after="40" w:line="254" w:lineRule="auto"/>
            </w:pPr>
            <w:r>
              <w:rPr>
                <w:color w:val="000000"/>
                <w:sz w:val="17"/>
              </w:rPr>
              <w:t>189 tests passed, 0 failures, 0 errors, 0 skipped; real audio backends enabled</w:t>
            </w:r>
          </w:p>
        </w:tc>
      </w:tr>
      <w:tr w:rsidR="00EB02BD" w14:paraId="01B37307" w14:textId="77777777">
        <w:trPr>
          <w:cantSplit/>
        </w:trPr>
        <w:tc>
          <w:tcPr>
            <w:tcW w:w="2891" w:type="dxa"/>
            <w:shd w:val="clear" w:color="auto" w:fill="EDF3F9"/>
            <w:vAlign w:val="center"/>
          </w:tcPr>
          <w:p w14:paraId="616F3F5A"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03DE496C" w14:textId="77777777" w:rsidR="00EB02BD" w:rsidRDefault="00000000">
            <w:pPr>
              <w:keepLines/>
              <w:spacing w:after="40" w:line="254" w:lineRule="auto"/>
            </w:pPr>
            <w:r>
              <w:rPr>
                <w:color w:val="000000"/>
                <w:sz w:val="17"/>
              </w:rPr>
              <w:t>COMP3888 developers, assessors and technical collaborators</w:t>
            </w:r>
          </w:p>
        </w:tc>
      </w:tr>
    </w:tbl>
    <w:p w14:paraId="5C508F42" w14:textId="77777777" w:rsidR="00EB02BD" w:rsidRDefault="00000000">
      <w:pPr>
        <w:keepNext/>
        <w:pageBreakBefore/>
        <w:spacing w:after="200"/>
      </w:pPr>
      <w:r>
        <w:rPr>
          <w:b/>
          <w:bCs/>
          <w:color w:val="000000"/>
          <w:sz w:val="32"/>
          <w:szCs w:val="32"/>
        </w:rPr>
        <w:lastRenderedPageBreak/>
        <w:t>Contents</w:t>
      </w:r>
    </w:p>
    <w:p w14:paraId="1994CE44" w14:textId="77777777" w:rsidR="00EB02BD" w:rsidRDefault="00000000">
      <w:pPr>
        <w:pStyle w:val="ManualTOC1"/>
      </w:pPr>
      <w:hyperlink w:anchor="ManualSection1">
        <w:r>
          <w:t>Overview</w:t>
        </w:r>
      </w:hyperlink>
      <w:r>
        <w:tab/>
        <w:t>3</w:t>
      </w:r>
    </w:p>
    <w:p w14:paraId="7CB9D7C6" w14:textId="77777777" w:rsidR="00EB02BD" w:rsidRDefault="00000000">
      <w:pPr>
        <w:pStyle w:val="ManualTOC1"/>
      </w:pPr>
      <w:hyperlink w:anchor="ManualSection2">
        <w:r>
          <w:t>1 Program Purpose and Workflow</w:t>
        </w:r>
      </w:hyperlink>
      <w:r>
        <w:tab/>
        <w:t>3</w:t>
      </w:r>
    </w:p>
    <w:p w14:paraId="0097B54E" w14:textId="77777777" w:rsidR="00EB02BD" w:rsidRDefault="00000000">
      <w:pPr>
        <w:pStyle w:val="ManualTOC2"/>
      </w:pPr>
      <w:hyperlink w:anchor="ManualSection3">
        <w:r>
          <w:t>End to end workflow</w:t>
        </w:r>
      </w:hyperlink>
      <w:r>
        <w:tab/>
        <w:t>3</w:t>
      </w:r>
    </w:p>
    <w:p w14:paraId="571313E0" w14:textId="77777777" w:rsidR="00EB02BD" w:rsidRDefault="00000000">
      <w:pPr>
        <w:pStyle w:val="ManualTOC2"/>
      </w:pPr>
      <w:hyperlink w:anchor="ManualSection4">
        <w:r>
          <w:t>Unknown and invalid input</w:t>
        </w:r>
      </w:hyperlink>
      <w:r>
        <w:tab/>
        <w:t>4</w:t>
      </w:r>
    </w:p>
    <w:p w14:paraId="11EE6E77" w14:textId="77777777" w:rsidR="00EB02BD" w:rsidRDefault="00000000">
      <w:pPr>
        <w:pStyle w:val="ManualTOC2"/>
      </w:pPr>
      <w:hyperlink w:anchor="ManualSection5">
        <w:r>
          <w:t>System boundaries</w:t>
        </w:r>
      </w:hyperlink>
      <w:r>
        <w:tab/>
        <w:t>5</w:t>
      </w:r>
    </w:p>
    <w:p w14:paraId="0310945D" w14:textId="77777777" w:rsidR="00EB02BD" w:rsidRDefault="00000000">
      <w:pPr>
        <w:pStyle w:val="ManualTOC2"/>
      </w:pPr>
      <w:hyperlink w:anchor="ManualSection6">
        <w:r>
          <w:t>Design principles</w:t>
        </w:r>
      </w:hyperlink>
      <w:r>
        <w:tab/>
        <w:t>5</w:t>
      </w:r>
    </w:p>
    <w:p w14:paraId="2E18720D" w14:textId="77777777" w:rsidR="00EB02BD" w:rsidRDefault="00000000">
      <w:pPr>
        <w:pStyle w:val="ManualTOC2"/>
      </w:pPr>
      <w:hyperlink w:anchor="ManualSection7">
        <w:r>
          <w:t>Running the program</w:t>
        </w:r>
      </w:hyperlink>
      <w:r>
        <w:tab/>
        <w:t>5</w:t>
      </w:r>
    </w:p>
    <w:p w14:paraId="7ADC3463" w14:textId="77777777" w:rsidR="00EB02BD" w:rsidRDefault="00000000">
      <w:pPr>
        <w:pStyle w:val="ManualTOC2"/>
      </w:pPr>
      <w:hyperlink w:anchor="ManualSection8">
        <w:r>
          <w:t>Request fields and profiles</w:t>
        </w:r>
      </w:hyperlink>
      <w:r>
        <w:tab/>
        <w:t>6</w:t>
      </w:r>
    </w:p>
    <w:p w14:paraId="6CD2BEBC" w14:textId="77777777" w:rsidR="00EB02BD" w:rsidRDefault="00000000">
      <w:pPr>
        <w:pStyle w:val="ManualTOC1"/>
      </w:pPr>
      <w:hyperlink w:anchor="ManualSection9">
        <w:r>
          <w:t>2 Supported Artefact Types</w:t>
        </w:r>
      </w:hyperlink>
      <w:r>
        <w:tab/>
        <w:t>6</w:t>
      </w:r>
    </w:p>
    <w:p w14:paraId="6BEC2D67" w14:textId="77777777" w:rsidR="00EB02BD" w:rsidRDefault="00000000">
      <w:pPr>
        <w:pStyle w:val="ManualTOC2"/>
      </w:pPr>
      <w:hyperlink w:anchor="ManualSection10">
        <w:r>
          <w:t>Audio artefact types</w:t>
        </w:r>
      </w:hyperlink>
      <w:r>
        <w:tab/>
        <w:t>6</w:t>
      </w:r>
    </w:p>
    <w:p w14:paraId="5E96B30A" w14:textId="77777777" w:rsidR="00EB02BD" w:rsidRDefault="00000000">
      <w:pPr>
        <w:pStyle w:val="ManualTOC2"/>
      </w:pPr>
      <w:hyperlink w:anchor="ManualSection11">
        <w:r>
          <w:t>Non audio artefact types</w:t>
        </w:r>
      </w:hyperlink>
      <w:r>
        <w:tab/>
        <w:t>7</w:t>
      </w:r>
    </w:p>
    <w:p w14:paraId="565F72C1" w14:textId="77777777" w:rsidR="00EB02BD" w:rsidRDefault="00000000">
      <w:pPr>
        <w:pStyle w:val="ManualTOC1"/>
      </w:pPr>
      <w:hyperlink w:anchor="ManualSection12">
        <w:r>
          <w:t>3 Supported Relationship Types</w:t>
        </w:r>
      </w:hyperlink>
      <w:r>
        <w:tab/>
        <w:t>7</w:t>
      </w:r>
    </w:p>
    <w:p w14:paraId="26C23413" w14:textId="77777777" w:rsidR="00EB02BD" w:rsidRDefault="00000000">
      <w:pPr>
        <w:pStyle w:val="ManualTOC2"/>
      </w:pPr>
      <w:hyperlink w:anchor="ManualSection13">
        <w:r>
          <w:t>Relationship attributes</w:t>
        </w:r>
      </w:hyperlink>
      <w:r>
        <w:tab/>
        <w:t>8</w:t>
      </w:r>
    </w:p>
    <w:p w14:paraId="03548E34" w14:textId="77777777" w:rsidR="00EB02BD" w:rsidRDefault="00000000">
      <w:pPr>
        <w:pStyle w:val="ManualTOC1"/>
      </w:pPr>
      <w:hyperlink w:anchor="ManualSection14">
        <w:r>
          <w:t>4 Supported Physical File Types</w:t>
        </w:r>
      </w:hyperlink>
      <w:r>
        <w:tab/>
        <w:t>8</w:t>
      </w:r>
    </w:p>
    <w:p w14:paraId="5DE01770" w14:textId="77777777" w:rsidR="00EB02BD" w:rsidRDefault="00000000">
      <w:pPr>
        <w:pStyle w:val="ManualTOC1"/>
      </w:pPr>
      <w:hyperlink w:anchor="ManualSection15">
        <w:r>
          <w:t>5 Passes and Checks</w:t>
        </w:r>
      </w:hyperlink>
      <w:r>
        <w:tab/>
        <w:t>9</w:t>
      </w:r>
    </w:p>
    <w:p w14:paraId="78F00684" w14:textId="77777777" w:rsidR="00EB02BD" w:rsidRDefault="00000000">
      <w:pPr>
        <w:pStyle w:val="ManualTOC2"/>
      </w:pPr>
      <w:hyperlink w:anchor="ManualSection16">
        <w:r>
          <w:t>Active passes</w:t>
        </w:r>
      </w:hyperlink>
      <w:r>
        <w:tab/>
        <w:t>10</w:t>
      </w:r>
    </w:p>
    <w:p w14:paraId="2B36FD33" w14:textId="77777777" w:rsidR="00EB02BD" w:rsidRDefault="00000000">
      <w:pPr>
        <w:pStyle w:val="ManualTOC2"/>
      </w:pPr>
      <w:hyperlink w:anchor="ManualSection17">
        <w:r>
          <w:t>Type specific parsing</w:t>
        </w:r>
      </w:hyperlink>
      <w:r>
        <w:tab/>
        <w:t>10</w:t>
      </w:r>
    </w:p>
    <w:p w14:paraId="779C621E" w14:textId="77777777" w:rsidR="00EB02BD" w:rsidRDefault="00000000">
      <w:pPr>
        <w:pStyle w:val="ManualTOC2"/>
      </w:pPr>
      <w:hyperlink w:anchor="ManualSection18">
        <w:r>
          <w:t>Recorder metadata and production documents</w:t>
        </w:r>
      </w:hyperlink>
      <w:r>
        <w:tab/>
        <w:t>11</w:t>
      </w:r>
    </w:p>
    <w:p w14:paraId="456D1BE0" w14:textId="77777777" w:rsidR="00EB02BD" w:rsidRDefault="00000000">
      <w:pPr>
        <w:pStyle w:val="ManualTOC2"/>
      </w:pPr>
      <w:hyperlink w:anchor="ManualSection19">
        <w:r>
          <w:t>Pass result reuse</w:t>
        </w:r>
      </w:hyperlink>
      <w:r>
        <w:tab/>
        <w:t>11</w:t>
      </w:r>
    </w:p>
    <w:p w14:paraId="05D32756" w14:textId="77777777" w:rsidR="00EB02BD" w:rsidRDefault="00000000">
      <w:pPr>
        <w:pStyle w:val="ManualTOC2"/>
      </w:pPr>
      <w:hyperlink w:anchor="ManualSection20">
        <w:r>
          <w:t>Components outside the main path</w:t>
        </w:r>
      </w:hyperlink>
      <w:r>
        <w:tab/>
        <w:t>12</w:t>
      </w:r>
    </w:p>
    <w:p w14:paraId="1098C23F" w14:textId="77777777" w:rsidR="00EB02BD" w:rsidRDefault="00000000">
      <w:pPr>
        <w:pStyle w:val="ManualTOC1"/>
      </w:pPr>
      <w:hyperlink w:anchor="ManualSection21">
        <w:r>
          <w:t>6 Optional Audio Observations</w:t>
        </w:r>
      </w:hyperlink>
      <w:r>
        <w:tab/>
        <w:t>12</w:t>
      </w:r>
    </w:p>
    <w:p w14:paraId="4F60A09C" w14:textId="77777777" w:rsidR="00EB02BD" w:rsidRDefault="00000000">
      <w:pPr>
        <w:pStyle w:val="ManualTOC2"/>
      </w:pPr>
      <w:hyperlink w:anchor="ManualSection22">
        <w:r>
          <w:t>Providers</w:t>
        </w:r>
      </w:hyperlink>
      <w:r>
        <w:tab/>
        <w:t>12</w:t>
      </w:r>
    </w:p>
    <w:p w14:paraId="48FE6394" w14:textId="77777777" w:rsidR="00EB02BD" w:rsidRDefault="00000000">
      <w:pPr>
        <w:pStyle w:val="ManualTOC2"/>
      </w:pPr>
      <w:hyperlink w:anchor="ManualSection23">
        <w:r>
          <w:t>Tasks and ranges</w:t>
        </w:r>
      </w:hyperlink>
      <w:r>
        <w:tab/>
        <w:t>12</w:t>
      </w:r>
    </w:p>
    <w:p w14:paraId="623EF59D" w14:textId="77777777" w:rsidR="00EB02BD" w:rsidRDefault="00000000">
      <w:pPr>
        <w:pStyle w:val="ManualTOC2"/>
      </w:pPr>
      <w:hyperlink w:anchor="ManualSection24">
        <w:r>
          <w:t>Execution</w:t>
        </w:r>
      </w:hyperlink>
      <w:r>
        <w:tab/>
        <w:t>13</w:t>
      </w:r>
    </w:p>
    <w:p w14:paraId="24616180" w14:textId="77777777" w:rsidR="00EB02BD" w:rsidRDefault="00000000">
      <w:pPr>
        <w:pStyle w:val="ManualTOC2"/>
      </w:pPr>
      <w:hyperlink w:anchor="ManualSection25">
        <w:r>
          <w:t>Musical semantics</w:t>
        </w:r>
      </w:hyperlink>
      <w:r>
        <w:tab/>
        <w:t>13</w:t>
      </w:r>
    </w:p>
    <w:p w14:paraId="46E640B2" w14:textId="77777777" w:rsidR="00EB02BD" w:rsidRDefault="00000000">
      <w:pPr>
        <w:pStyle w:val="ManualTOC2"/>
      </w:pPr>
      <w:hyperlink w:anchor="ManualSection26">
        <w:r>
          <w:t>Results</w:t>
        </w:r>
      </w:hyperlink>
      <w:r>
        <w:tab/>
        <w:t>13</w:t>
      </w:r>
    </w:p>
    <w:p w14:paraId="0A4CB44D" w14:textId="77777777" w:rsidR="00EB02BD" w:rsidRDefault="00000000">
      <w:pPr>
        <w:pStyle w:val="ManualTOC2"/>
      </w:pPr>
      <w:hyperlink w:anchor="ManualSection27">
        <w:r>
          <w:t>Verification and interpretation</w:t>
        </w:r>
      </w:hyperlink>
      <w:r>
        <w:tab/>
        <w:t>14</w:t>
      </w:r>
    </w:p>
    <w:p w14:paraId="3BAD93F6" w14:textId="77777777" w:rsidR="00EB02BD" w:rsidRDefault="00000000">
      <w:pPr>
        <w:pStyle w:val="ManualTOC1"/>
      </w:pPr>
      <w:hyperlink w:anchor="ManualSection28">
        <w:r>
          <w:t>7 Four Output Axes</w:t>
        </w:r>
      </w:hyperlink>
      <w:r>
        <w:tab/>
        <w:t>14</w:t>
      </w:r>
    </w:p>
    <w:p w14:paraId="0D1221BB" w14:textId="77777777" w:rsidR="00EB02BD" w:rsidRDefault="00000000">
      <w:pPr>
        <w:pStyle w:val="ManualTOC2"/>
      </w:pPr>
      <w:hyperlink w:anchor="ManualSection29">
        <w:r>
          <w:t>Common axis attributes</w:t>
        </w:r>
      </w:hyperlink>
      <w:r>
        <w:tab/>
        <w:t>14</w:t>
      </w:r>
    </w:p>
    <w:p w14:paraId="0BA4C2DA" w14:textId="77777777" w:rsidR="00EB02BD" w:rsidRDefault="00000000">
      <w:pPr>
        <w:pStyle w:val="ManualTOC2"/>
      </w:pPr>
      <w:hyperlink w:anchor="ManualSection30">
        <w:r>
          <w:t>Completeness</w:t>
        </w:r>
      </w:hyperlink>
      <w:r>
        <w:tab/>
        <w:t>14</w:t>
      </w:r>
    </w:p>
    <w:p w14:paraId="4AD3D659" w14:textId="77777777" w:rsidR="00EB02BD" w:rsidRDefault="00000000">
      <w:pPr>
        <w:pStyle w:val="ManualTOC2"/>
      </w:pPr>
      <w:hyperlink w:anchor="ManualSection31">
        <w:r>
          <w:t>Integrity</w:t>
        </w:r>
      </w:hyperlink>
      <w:r>
        <w:tab/>
        <w:t>15</w:t>
      </w:r>
    </w:p>
    <w:p w14:paraId="3BD2F42A" w14:textId="77777777" w:rsidR="00EB02BD" w:rsidRDefault="00000000">
      <w:pPr>
        <w:pStyle w:val="ManualTOC2"/>
      </w:pPr>
      <w:hyperlink w:anchor="ManualSection32">
        <w:r>
          <w:t>Attestation strength</w:t>
        </w:r>
      </w:hyperlink>
      <w:r>
        <w:tab/>
        <w:t>18</w:t>
      </w:r>
    </w:p>
    <w:p w14:paraId="26EDD550" w14:textId="77777777" w:rsidR="00EB02BD" w:rsidRDefault="00000000">
      <w:pPr>
        <w:pStyle w:val="ManualTOC2"/>
      </w:pPr>
      <w:hyperlink w:anchor="ManualSection33">
        <w:r>
          <w:t>AI disclosure</w:t>
        </w:r>
      </w:hyperlink>
      <w:r>
        <w:tab/>
        <w:t>19</w:t>
      </w:r>
    </w:p>
    <w:p w14:paraId="0D1D20AD" w14:textId="77777777" w:rsidR="00EB02BD" w:rsidRDefault="00000000">
      <w:pPr>
        <w:pStyle w:val="ManualTOC2"/>
      </w:pPr>
      <w:hyperlink w:anchor="ManualSection34">
        <w:r>
          <w:t>Supporting response fields</w:t>
        </w:r>
      </w:hyperlink>
      <w:r>
        <w:tab/>
        <w:t>19</w:t>
      </w:r>
    </w:p>
    <w:p w14:paraId="317B52AF" w14:textId="77777777" w:rsidR="00EB02BD" w:rsidRDefault="00000000">
      <w:pPr>
        <w:pStyle w:val="ManualTOC1"/>
      </w:pPr>
      <w:hyperlink w:anchor="ManualSection35">
        <w:r>
          <w:t>8 Program File Responsibilities</w:t>
        </w:r>
      </w:hyperlink>
      <w:r>
        <w:tab/>
        <w:t>19</w:t>
      </w:r>
    </w:p>
    <w:p w14:paraId="631FC223" w14:textId="77777777" w:rsidR="00EB02BD" w:rsidRDefault="00000000">
      <w:pPr>
        <w:pStyle w:val="ManualTOC2"/>
      </w:pPr>
      <w:hyperlink w:anchor="ManualSection36">
        <w:r>
          <w:t>Root files</w:t>
        </w:r>
      </w:hyperlink>
      <w:r>
        <w:tab/>
        <w:t>20</w:t>
      </w:r>
    </w:p>
    <w:p w14:paraId="5467AC41" w14:textId="77777777" w:rsidR="00EB02BD" w:rsidRDefault="00000000">
      <w:pPr>
        <w:pStyle w:val="ManualTOC2"/>
      </w:pPr>
      <w:hyperlink w:anchor="ManualSection37">
        <w:r>
          <w:t>Music target modules</w:t>
        </w:r>
      </w:hyperlink>
      <w:r>
        <w:tab/>
        <w:t>20</w:t>
      </w:r>
    </w:p>
    <w:p w14:paraId="284816E7" w14:textId="77777777" w:rsidR="00EB02BD" w:rsidRDefault="00000000">
      <w:pPr>
        <w:pStyle w:val="ManualTOC2"/>
      </w:pPr>
      <w:hyperlink w:anchor="ManualSection38">
        <w:r>
          <w:t>Parsers policies and schemas</w:t>
        </w:r>
      </w:hyperlink>
      <w:r>
        <w:tab/>
        <w:t>21</w:t>
      </w:r>
    </w:p>
    <w:p w14:paraId="70A354DC" w14:textId="77777777" w:rsidR="00EB02BD" w:rsidRDefault="00000000">
      <w:pPr>
        <w:pStyle w:val="ManualTOC2"/>
      </w:pPr>
      <w:hyperlink w:anchor="ManualSection39">
        <w:r>
          <w:t>Tests examples reports and documentation</w:t>
        </w:r>
      </w:hyperlink>
      <w:r>
        <w:tab/>
        <w:t>21</w:t>
      </w:r>
    </w:p>
    <w:p w14:paraId="44FB7DEC" w14:textId="77777777" w:rsidR="00EB02BD" w:rsidRDefault="00000000">
      <w:pPr>
        <w:pStyle w:val="ManualTOC2"/>
      </w:pPr>
      <w:hyperlink w:anchor="ManualSection40">
        <w:r>
          <w:t>Verification for this revision</w:t>
        </w:r>
      </w:hyperlink>
      <w:r>
        <w:tab/>
        <w:t>21</w:t>
      </w:r>
    </w:p>
    <w:p w14:paraId="7F1AA644" w14:textId="77777777" w:rsidR="00EB02BD" w:rsidRDefault="00000000">
      <w:pPr>
        <w:pStyle w:val="ManualTOC1"/>
      </w:pPr>
      <w:hyperlink w:anchor="ManualSection41">
        <w:r>
          <w:t>9 Outstanding Work</w:t>
        </w:r>
      </w:hyperlink>
      <w:r>
        <w:tab/>
        <w:t>22</w:t>
      </w:r>
    </w:p>
    <w:p w14:paraId="3C696F3F" w14:textId="77777777" w:rsidR="00EB02BD" w:rsidRDefault="00000000">
      <w:pPr>
        <w:pStyle w:val="ManualTOC2"/>
      </w:pPr>
      <w:hyperlink w:anchor="ManualSection42">
        <w:r>
          <w:t>Pass reuse dependencies</w:t>
        </w:r>
      </w:hyperlink>
      <w:r>
        <w:tab/>
        <w:t>22</w:t>
      </w:r>
    </w:p>
    <w:p w14:paraId="33DD96FC" w14:textId="77777777" w:rsidR="00EB02BD" w:rsidRDefault="00EB02BD">
      <w:pPr>
        <w:pageBreakBefore/>
      </w:pPr>
    </w:p>
    <w:p w14:paraId="56F605E1" w14:textId="77777777" w:rsidR="00EB02BD" w:rsidRDefault="00000000">
      <w:pPr>
        <w:pStyle w:val="Heading1"/>
        <w:keepNext/>
        <w:keepLines/>
      </w:pPr>
      <w:bookmarkStart w:id="0" w:name="ManualSection1"/>
      <w:r>
        <w:t>Overview</w:t>
      </w:r>
      <w:bookmarkEnd w:id="0"/>
    </w:p>
    <w:p w14:paraId="374C7BC1"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0.7.0 at commit 2b4fd69 and explains how to prepare a request, run it and interpret the response.</w:t>
      </w:r>
    </w:p>
    <w:p w14:paraId="0C346DFD" w14:textId="77777777" w:rsidR="00EB02BD" w:rsidRDefault="00000000">
      <w:pPr>
        <w:spacing w:line="276" w:lineRule="auto"/>
      </w:pPr>
      <w:r>
        <w:t xml:space="preserve">The default Integrity profile combines three populated layers using configured weights. Without a contradiction, it releases a numeric value only when at least two layers are populated and an assessed cross-evidence check has a permitted evidence tier. A failed severe rule limits the result to at most 0.25. Missing or unassessable checks are excluded rather than assigned zero; legacy signal and exact-reconstruction passes remain disabled.</w:t>
      </w:r>
    </w:p>
    <w:p w14:paraId="526C3257"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1BD40C9F" w14:textId="77777777" w:rsidR="00EB02BD" w:rsidRDefault="00000000">
      <w:pPr>
        <w:pBdr>
          <w:left w:val="single" w:sz="18" w:space="6" w:color="E0A526"/>
        </w:pBdr>
        <w:shd w:val="clear" w:color="auto" w:fill="FFF7E6"/>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30F50182"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4247B896" w14:textId="77777777" w:rsidR="00EB02BD" w:rsidRDefault="00000000">
      <w:pPr>
        <w:pStyle w:val="Heading1"/>
        <w:keepNext/>
        <w:keepLines/>
      </w:pPr>
      <w:bookmarkStart w:id="1" w:name="ManualSection2"/>
      <w:r>
        <w:t>1 Program Purpose and Workflow</w:t>
      </w:r>
      <w:bookmarkEnd w:id="1"/>
    </w:p>
    <w:p w14:paraId="54811C98"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7832E5B5"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36A9F33C"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A33F92"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CAB6C1"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D1E779" w14:textId="77777777" w:rsidR="00EB02BD" w:rsidRDefault="00000000">
            <w:pPr>
              <w:keepNext/>
              <w:keepLines/>
              <w:spacing w:after="40" w:line="254" w:lineRule="auto"/>
            </w:pPr>
            <w:r>
              <w:rPr>
                <w:b/>
                <w:bCs/>
                <w:color w:val="FFFFFF"/>
                <w:sz w:val="17"/>
                <w:szCs w:val="18"/>
              </w:rPr>
              <w:t>Result</w:t>
            </w:r>
          </w:p>
        </w:tc>
      </w:tr>
      <w:tr w:rsidR="00EB02BD" w14:paraId="48B1767F"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E51C5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C08E5"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6E1F3F"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6CA0D2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BD255"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0EBCE"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433161"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7EE68D81"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067BD34"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D26688"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B445CC"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7DC94C6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CF8B5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227894"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78A11B"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4DDB2F8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849263"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F0B5C2"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79AC7D"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11F4E4E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BAE1AC" w14:textId="77777777" w:rsidR="00EB02BD" w:rsidRDefault="00000000">
            <w:pPr>
              <w:keepLines/>
              <w:spacing w:after="40" w:line="254" w:lineRule="auto"/>
              <w:jc w:val="center"/>
            </w:pPr>
            <w:r>
              <w:rPr>
                <w:color w:val="000000"/>
                <w:sz w:val="17"/>
                <w:szCs w:val="18"/>
              </w:rPr>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073F3"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1D23D7"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59F86FB"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FDED58"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874619"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29913F6" w14:textId="77777777" w:rsidR="00EB02BD" w:rsidRDefault="00000000">
            <w:pPr>
              <w:keepLines/>
              <w:spacing w:after="40" w:line="254" w:lineRule="auto"/>
            </w:pPr>
            <w:r>
              <w:rPr>
                <w:color w:val="000000"/>
                <w:sz w:val="17"/>
                <w:szCs w:val="18"/>
              </w:rPr>
              <w:t xml:space="preserve">Execute artefact and relationship passes with per-object result caching. WAV inspection also reads recorder BWF/iXML metadata.</w:t>
            </w:r>
          </w:p>
        </w:tc>
      </w:tr>
      <w:tr w:rsidR="00EB02BD" w14:paraId="72A6FE9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0A1104"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BAB61"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92A9BC6" w14:textId="77777777" w:rsidR="00EB02BD" w:rsidRDefault="00000000">
            <w:pPr>
              <w:keepLines/>
              <w:spacing w:after="40" w:line="254" w:lineRule="auto"/>
            </w:pPr>
            <w:r>
              <w:rPr>
                <w:color w:val="000000"/>
                <w:sz w:val="17"/>
                <w:szCs w:val="18"/>
              </w:rPr>
              <w:t xml:space="preserve">Run WAV, MIDI, RIN, ERN, C2PA, CompSheet, CueSheet, sound report, AAF or Ableton session logic only for the declared type.</w:t>
            </w:r>
          </w:p>
        </w:tc>
      </w:tr>
      <w:tr w:rsidR="00EB02BD" w14:paraId="316B7086"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815327"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5FBB7B"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A8665B"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009B339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C898C1" w14:textId="77777777" w:rsidR="00EB02BD" w:rsidRDefault="00000000">
            <w:pPr>
              <w:keepLines/>
              <w:spacing w:after="40" w:line="254" w:lineRule="auto"/>
              <w:jc w:val="center"/>
            </w:pPr>
            <w:r>
              <w:rPr>
                <w:color w:val="000000"/>
                <w:sz w:val="17"/>
                <w:szCs w:val="18"/>
              </w:rPr>
              <w:lastRenderedPageBreak/>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798CFF3"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6E5AB9"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77E0F9B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6912E"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CC7189"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2C7713"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09E473DC"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D94F02"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7B8AB90"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A70C1"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1C3D66F0" w14:textId="77777777" w:rsidR="00EB02BD" w:rsidRDefault="00EB02BD">
      <w:pPr>
        <w:spacing w:after="80" w:line="240" w:lineRule="auto"/>
      </w:pPr>
    </w:p>
    <w:p w14:paraId="7AA2B883" w14:textId="77777777" w:rsidR="00EB02BD" w:rsidRDefault="00000000">
      <w:pPr>
        <w:pStyle w:val="Heading2"/>
        <w:keepNext/>
        <w:keepLines/>
      </w:pPr>
      <w:bookmarkStart w:id="3" w:name="ManualSection4"/>
      <w:r>
        <w:t>Unknown and invalid input</w:t>
      </w:r>
      <w:bookmarkEnd w:id="3"/>
    </w:p>
    <w:p w14:paraId="4F8D63B0"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025D3C94"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363891"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125068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77C8C1" w14:textId="77777777" w:rsidR="00EB02BD" w:rsidRDefault="00000000">
            <w:pPr>
              <w:keepNext/>
              <w:keepLines/>
              <w:spacing w:after="40" w:line="254" w:lineRule="auto"/>
            </w:pPr>
            <w:r>
              <w:rPr>
                <w:b/>
                <w:bCs/>
                <w:color w:val="FFFFFF"/>
                <w:sz w:val="17"/>
                <w:szCs w:val="18"/>
              </w:rPr>
              <w:t>Reported state</w:t>
            </w:r>
          </w:p>
        </w:tc>
      </w:tr>
      <w:tr w:rsidR="00EB02BD" w14:paraId="6C00F637"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DE9BC0A"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ABA9"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C920EE"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2CE1D264"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F29F2D"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D183A6"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B44C58"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7F77863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511AEB"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82AC59"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81A994B"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5002373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65FAFA"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5A0571"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F7181"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7AFA0C2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0CC1D4"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747FC4"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5639F5"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56100D4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B19CB0"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D4F61C"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278C6"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405DCA5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0DA7CB1"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EE5D9B"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89CBD8" w14:textId="77777777" w:rsidR="00EB02BD" w:rsidRDefault="00000000">
            <w:pPr>
              <w:keepLines/>
              <w:spacing w:after="40" w:line="254" w:lineRule="auto"/>
            </w:pPr>
            <w:r>
              <w:rPr>
                <w:color w:val="000000"/>
                <w:sz w:val="17"/>
              </w:rPr>
              <w:t xml:space="preserve">OBJECT_HASH_MISMATCH, OBJECT_SKIPPED_SIZE_LIMIT or OBJECT_PATH_INVALID; the unbound object_hash_bound check can fail.</w:t>
            </w:r>
          </w:p>
        </w:tc>
      </w:tr>
      <w:tr w:rsidR="00EB02BD" w14:paraId="6BF339CB"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28B0F7"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19DE8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79CE7C"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238D3E4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FD1D46"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590249"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B98E1A"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7538E45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9B2AE5"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982C2"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AA3826"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206B879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BE174" w14:textId="77777777" w:rsidR="00EB02BD" w:rsidRDefault="00000000">
            <w:pPr>
              <w:keepNext/>
              <w:keepLines/>
              <w:spacing w:after="40" w:line="254" w:lineRule="auto"/>
            </w:pPr>
            <w:r>
              <w:rPr>
                <w:color w:val="000000"/>
                <w:sz w:val="17"/>
                <w:szCs w:val="18"/>
              </w:rPr>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24D38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D34786"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1C9AFB8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3E8B1E"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6BEC1D"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4E1C28"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00B05173" w14:textId="77777777" w:rsidR="00EB02BD" w:rsidRDefault="00EB02BD">
      <w:pPr>
        <w:spacing w:after="80" w:line="240" w:lineRule="auto"/>
      </w:pPr>
    </w:p>
    <w:p w14:paraId="07314F5F" w14:textId="77777777" w:rsidR="00EB02BD" w:rsidRDefault="00000000">
      <w:pPr>
        <w:spacing w:line="276" w:lineRule="auto"/>
      </w:pPr>
      <w:r>
        <w:t xml:space="preserve">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w:t>
        <w:lastRenderedPageBreak/>
        <w:t xml:space="preserve">completed: coverage.complete can remain true when a file is missing, a parser fails or an input error is isolated. Inspect bound_file_integrity, parser findings and rule results alongside coverage.</w:t>
      </w:r>
    </w:p>
    <w:p w14:paraId="09BE9189" w14:textId="77777777" w:rsidR="00EB02BD" w:rsidRDefault="00000000">
      <w:pPr>
        <w:pStyle w:val="Heading2"/>
        <w:keepNext/>
        <w:keepLines/>
      </w:pPr>
      <w:bookmarkStart w:id="4" w:name="ManualSection5"/>
      <w:r>
        <w:t>System boundaries</w:t>
      </w:r>
      <w:bookmarkEnd w:id="4"/>
    </w:p>
    <w:p w14:paraId="6EE1DF37"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6A3D2A24"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4786918D"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108AAC56" w14:textId="77777777" w:rsidR="00EB02BD" w:rsidRDefault="00000000">
      <w:pPr>
        <w:pStyle w:val="ListParagraph"/>
        <w:numPr>
          <w:ilvl w:val="0"/>
          <w:numId w:val="2"/>
        </w:numPr>
        <w:spacing w:after="60" w:line="276" w:lineRule="auto"/>
      </w:pPr>
      <w:r>
        <w:t xml:space="preserve">A parser observation may corroborate or contradict a declaration, but never replaces it.</w:t>
      </w:r>
    </w:p>
    <w:p w14:paraId="3302181D"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7263E534" w14:textId="77777777" w:rsidR="00EB02BD" w:rsidRDefault="00000000">
      <w:pPr>
        <w:pStyle w:val="ListParagraph"/>
        <w:numPr>
          <w:ilvl w:val="0"/>
          <w:numId w:val="2"/>
        </w:numPr>
        <w:spacing w:after="60" w:line="276" w:lineRule="auto"/>
      </w:pPr>
      <w:r>
        <w:t>No overall score, acceptance, rejection or authorship decision is calculated.</w:t>
      </w:r>
    </w:p>
    <w:p w14:paraId="7D5CDF78"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3F400160"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EF5E7DE"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CD116D"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228472" w14:textId="77777777" w:rsidR="00EB02BD" w:rsidRDefault="00000000">
            <w:pPr>
              <w:keepNext/>
              <w:keepLines/>
              <w:spacing w:after="40" w:line="254" w:lineRule="auto"/>
            </w:pPr>
            <w:r>
              <w:rPr>
                <w:b/>
                <w:bCs/>
                <w:color w:val="FFFFFF"/>
                <w:sz w:val="17"/>
                <w:szCs w:val="18"/>
              </w:rPr>
              <w:t>Boundary</w:t>
            </w:r>
          </w:p>
        </w:tc>
      </w:tr>
      <w:tr w:rsidR="00EB02BD" w14:paraId="011E301B"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81924D"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D63FF5"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606563"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41292F3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282491"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0FC7AF"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6C774B"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46AFFA1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0643CC"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63E6FD" w14:textId="77777777" w:rsidR="00EB02BD" w:rsidRDefault="00000000">
            <w:pPr>
              <w:keepLines/>
              <w:spacing w:after="40" w:line="254" w:lineRule="auto"/>
            </w:pPr>
            <w:r>
              <w:rPr>
                <w:color w:val="000000"/>
                <w:sz w:val="17"/>
              </w:rPr>
              <w:t xml:space="preserve">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A157BF" w14:textId="77777777" w:rsidR="00EB02BD" w:rsidRDefault="00000000">
            <w:pPr>
              <w:keepLines/>
              <w:spacing w:after="40" w:line="254" w:lineRule="auto"/>
            </w:pPr>
            <w:r>
              <w:rPr>
                <w:color w:val="000000"/>
                <w:sz w:val="17"/>
              </w:rPr>
              <w:t>At least two populated layers are still required without a contradiction. A tier is a policy classification, not proof of origin.</w:t>
            </w:r>
          </w:p>
        </w:tc>
      </w:tr>
      <w:tr w:rsidR="00EB02BD" w14:paraId="39328C4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993E0"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AE492" w14:textId="77777777" w:rsidR="00EB02BD" w:rsidRDefault="00000000">
            <w:pPr>
              <w:keepLines/>
              <w:spacing w:after="40" w:line="254" w:lineRule="auto"/>
            </w:pPr>
            <w:r>
              <w:rPr>
                <w:color w:val="000000"/>
                <w:sz w:val="17"/>
              </w:rPr>
              <w:t xml:space="preserve">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2F99F8"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4B5D257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3C105A"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4C2C02"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40FE01"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1EA9E6E7"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72E314"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7E4D7C"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6F5201" w14:textId="77777777" w:rsidR="00EB02BD" w:rsidRDefault="00000000">
            <w:pPr>
              <w:keepLines/>
              <w:spacing w:after="40" w:line="254" w:lineRule="auto"/>
            </w:pPr>
            <w:r>
              <w:rPr>
                <w:color w:val="000000"/>
                <w:sz w:val="17"/>
                <w:szCs w:val="18"/>
              </w:rPr>
              <w:t>Differences from the final never lower a score.</w:t>
            </w:r>
          </w:p>
        </w:tc>
      </w:tr>
      <w:tr w:rsidR="00EB02BD" w14:paraId="246F857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0BED07" w14:textId="77777777" w:rsidR="00EB02BD" w:rsidRDefault="00000000">
            <w:pPr>
              <w:keepNext/>
              <w:keepLines/>
              <w:spacing w:after="40" w:line="254" w:lineRule="auto"/>
            </w:pPr>
            <w:r>
              <w:rPr>
                <w:bCs/>
                <w:color w:val="000000"/>
                <w:sz w:val="17"/>
                <w:szCs w:val="18"/>
              </w:rPr>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911FD4"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7ECC4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047E9BB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60704F"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C1827B"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DB78537" w14:textId="77777777" w:rsidR="00EB02BD" w:rsidRDefault="00000000">
            <w:pPr>
              <w:keepLines/>
              <w:spacing w:after="40" w:line="254" w:lineRule="auto"/>
            </w:pPr>
            <w:r>
              <w:rPr>
                <w:color w:val="000000"/>
                <w:sz w:val="17"/>
                <w:szCs w:val="18"/>
              </w:rPr>
              <w:t>Skipped inputs are never silently treated as assessed.</w:t>
            </w:r>
          </w:p>
        </w:tc>
      </w:tr>
    </w:tbl>
    <w:p w14:paraId="0827DA27" w14:textId="77777777" w:rsidR="00EB02BD" w:rsidRDefault="00EB02BD">
      <w:pPr>
        <w:spacing w:after="80" w:line="240" w:lineRule="auto"/>
      </w:pPr>
    </w:p>
    <w:p w14:paraId="7BE8BF83" w14:textId="77777777" w:rsidR="00EB02BD" w:rsidRDefault="00000000">
      <w:pPr>
        <w:pStyle w:val="Heading2"/>
        <w:keepNext/>
        <w:keepLines/>
      </w:pPr>
      <w:bookmarkStart w:id="6" w:name="ManualSection7"/>
      <w:r>
        <w:t>Running the program</w:t>
      </w:r>
      <w:bookmarkEnd w:id="6"/>
    </w:p>
    <w:p w14:paraId="2B081162" w14:textId="77777777" w:rsidR="00EB02BD" w:rsidRDefault="00000000">
      <w:r>
        <w:t xml:space="preserve">Run commands from program/ using Python 3.11 or later. Create a virtual environment and install the pinned core requirements; pyaaf2 is a core dependency. </w:t>
      </w:r>
      <w:del w:id="91001" w:author="Denghj-jack" w:date="2026-10-21T00:00:00Z">
        <w:r>
          <w:delText xml:space="preserve">The C2PA SDK and audio libraries are optional.</w:delText>
        </w:r>
      </w:del>
      <w:ins w:id="91002" w:author="Denghj-jack" w:date="2026-10-21T00:00:00Z">
        <w:r>
          <w:t xml:space="preserve">The C2PA SDK (c2pa-python) is a core requirement installed by requirements.txt; the audio libraries are optional.</w:t>
        </w:r>
      </w:ins>
      <w:r>
        <w:t xml:space="preserve"> For the recorded audio environment, use requirements-audio-lock.txt instead of the smaller audio requirements file.</w:t>
      </w:r>
    </w:p>
    <w:p w14:paraId="6F8F9BC3" w14:textId="77777777" w:rsidR="00EB02BD" w:rsidRDefault="00000000">
      <w:pPr>
        <w:pStyle w:val="ManualCode"/>
      </w:pPr>
      <w:r>
        <w:t xml:space="preserve">python3 -m venv .venv</w:t>
        <w:br/>
        <w:t>source .venv/bin/activate</w:t>
        <w:br/>
        <w:t>python -m pip install -r requirements.txt</w:t>
        <w:br/>
      </w:r>
      <w:del w:id="91003" w:author="Denghj-jack" w:date="2026-10-21T00:00:00Z">
        <w:r>
          <w:delText xml:space="preserve">python -m pip install -r requirements-c2pa.txt  # optional C2PA</w:delText>
          <w:br/>
        </w:r>
      </w:del>
      <w:r>
        <w:t>python -m pip install -r requirements-audio.txt # optional audio</w:t>
      </w:r>
    </w:p>
    <w:p w14:paraId="73578CC3" w14:textId="77777777" w:rsidR="00EB02BD" w:rsidRDefault="00000000">
      <w:r>
        <w:t>Native mode is the full music interface. --root points to the bundle directory containing objects/, and --output chooses a new result file; omitting --output prints JSON to standard output.</w:t>
      </w:r>
    </w:p>
    <w:p w14:paraId="00BFF786" w14:textId="77777777" w:rsidR="00EB02BD" w:rsidRDefault="00000000">
      <w:pPr>
        <w:pStyle w:val="ManualCode"/>
      </w:pPr>
      <w:r>
        <w:lastRenderedPageBreak/>
        <w:t xml:space="preserve">python -B run.py --native examples/valid-generated/request.json \</w:t>
        <w:br/>
        <w:t xml:space="preserve">  --root examples/valid-generated --output response-native.json</w:t>
        <w:br/>
        <w:br/>
        <w:t xml:space="preserve">python -B run.py --request examples/csec-wav/request.json \</w:t>
        <w:br/>
        <w:t xml:space="preserve">  --root examples/csec-wav --output response-csec.json</w:t>
        <w:br/>
        <w:br/>
        <w:t xml:space="preserve">python -B run.py --bundle /path/to/case/bundle.json \</w:t>
        <w:br/>
        <w:t xml:space="preserve">  --root /path/to/case --output response-bundle.json</w:t>
      </w:r>
    </w:p>
    <w:p w14:paraId="5F878BB2" w14:textId="77777777" w:rsidR="00EB02BD" w:rsidRDefault="00000000">
      <w:r>
        <w:t xml:space="preserve">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6E071875" w14:textId="77777777" w:rsidR="00EB02BD" w:rsidRDefault="00000000">
      <w:pPr>
        <w:pStyle w:val="Heading2"/>
        <w:keepNext/>
        <w:keepLines/>
      </w:pPr>
      <w:bookmarkStart w:id="7" w:name="ManualSection8"/>
      <w:r>
        <w:t>Request fields and profiles</w:t>
      </w:r>
      <w:bookmarkEnd w:id="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3870ABB1" w14:textId="77777777">
        <w:trPr>
          <w:cantSplit/>
          <w:tblHeader/>
        </w:trPr>
        <w:tc>
          <w:tcPr>
            <w:tcW w:w="2088" w:type="dxa"/>
            <w:shd w:val="clear" w:color="auto" w:fill="1F3A5F"/>
            <w:vAlign w:val="center"/>
          </w:tcPr>
          <w:p w14:paraId="21424248"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05F58EB7" w14:textId="77777777" w:rsidR="00EB02BD" w:rsidRDefault="00000000">
            <w:pPr>
              <w:keepNext/>
              <w:keepLines/>
              <w:spacing w:after="40" w:line="254" w:lineRule="auto"/>
            </w:pPr>
            <w:r>
              <w:rPr>
                <w:b/>
                <w:color w:val="FFFFFF"/>
                <w:sz w:val="17"/>
              </w:rPr>
              <w:t>Native contract</w:t>
            </w:r>
          </w:p>
        </w:tc>
      </w:tr>
      <w:tr w:rsidR="00EB02BD" w14:paraId="2FA0459C" w14:textId="77777777">
        <w:trPr>
          <w:cantSplit/>
        </w:trPr>
        <w:tc>
          <w:tcPr>
            <w:tcW w:w="2088" w:type="dxa"/>
            <w:shd w:val="clear" w:color="auto" w:fill="FFFFFF"/>
            <w:vAlign w:val="center"/>
          </w:tcPr>
          <w:p w14:paraId="55777B64" w14:textId="77777777" w:rsidR="00EB02BD" w:rsidRDefault="00000000">
            <w:pPr>
              <w:keepNext/>
              <w:keepLines/>
              <w:spacing w:after="40" w:line="254" w:lineRule="auto"/>
            </w:pPr>
            <w:r>
              <w:rPr>
                <w:color w:val="000000"/>
                <w:sz w:val="17"/>
              </w:rPr>
              <w:t xml:space="preserve">run_id and case_id</w:t>
            </w:r>
          </w:p>
        </w:tc>
        <w:tc>
          <w:tcPr>
            <w:tcW w:w="7546" w:type="dxa"/>
            <w:shd w:val="clear" w:color="auto" w:fill="FFFFFF"/>
            <w:vAlign w:val="center"/>
          </w:tcPr>
          <w:p w14:paraId="63C5A037" w14:textId="77777777" w:rsidR="00EB02BD" w:rsidRDefault="00000000">
            <w:pPr>
              <w:keepNext/>
              <w:keepLines/>
              <w:spacing w:after="40" w:line="254" w:lineRule="auto"/>
            </w:pPr>
            <w:r>
              <w:rPr>
                <w:color w:val="000000"/>
                <w:sz w:val="17"/>
              </w:rPr>
              <w:t>A UUID run identifier and a non-empty case identifier.</w:t>
            </w:r>
          </w:p>
        </w:tc>
      </w:tr>
      <w:tr w:rsidR="00EB02BD" w14:paraId="28DA0803" w14:textId="77777777">
        <w:trPr>
          <w:cantSplit/>
        </w:trPr>
        <w:tc>
          <w:tcPr>
            <w:tcW w:w="2088" w:type="dxa"/>
            <w:shd w:val="clear" w:color="auto" w:fill="EDF3F9"/>
            <w:vAlign w:val="center"/>
          </w:tcPr>
          <w:p w14:paraId="329B2D2B"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062086A4" w14:textId="77777777" w:rsidR="00EB02BD" w:rsidRDefault="00000000">
            <w:pPr>
              <w:keepNext/>
              <w:keepLines/>
              <w:spacing w:after="40" w:line="254" w:lineRule="auto"/>
            </w:pPr>
            <w:r>
              <w:rPr>
                <w:color w:val="000000"/>
                <w:sz w:val="17"/>
              </w:rPr>
              <w:t xml:space="preserve">Exactly music-native-v0.1. CSEC requests require csec-public-bundle-v0.2-candidate and schema_version 0.2-candidate.</w:t>
            </w:r>
          </w:p>
        </w:tc>
      </w:tr>
      <w:tr w:rsidR="00EB02BD" w14:paraId="4ED7382C" w14:textId="77777777">
        <w:trPr>
          <w:cantSplit/>
        </w:trPr>
        <w:tc>
          <w:tcPr>
            <w:tcW w:w="2088" w:type="dxa"/>
            <w:shd w:val="clear" w:color="auto" w:fill="FFFFFF"/>
            <w:vAlign w:val="center"/>
          </w:tcPr>
          <w:p w14:paraId="4F722B0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69E9F134" w14:textId="77777777" w:rsidR="00EB02BD" w:rsidRDefault="00000000">
            <w:pPr>
              <w:keepNext/>
              <w:keepLines/>
              <w:spacing w:after="40" w:line="254" w:lineRule="auto"/>
            </w:pPr>
            <w:r>
              <w:rPr>
                <w:color w:val="000000"/>
                <w:sz w:val="17"/>
              </w:rPr>
              <w:t xml:space="preserve">Required in Native mode: workflow_id, modifiers array and declarations with submitter_confirmation. Default policy modifiers are unioned with submitted modifiers.</w:t>
            </w:r>
          </w:p>
        </w:tc>
      </w:tr>
      <w:tr w:rsidR="00EB02BD" w14:paraId="5BFF3DB0" w14:textId="77777777">
        <w:trPr>
          <w:cantSplit/>
        </w:trPr>
        <w:tc>
          <w:tcPr>
            <w:tcW w:w="2088" w:type="dxa"/>
            <w:shd w:val="clear" w:color="auto" w:fill="EDF3F9"/>
            <w:vAlign w:val="center"/>
          </w:tcPr>
          <w:p w14:paraId="3192D97C"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69AE3A4B" w14:textId="77777777" w:rsidR="00EB02BD" w:rsidRDefault="00000000">
            <w:pPr>
              <w:keepNext/>
              <w:keepLines/>
              <w:spacing w:after="40" w:line="254" w:lineRule="auto"/>
            </w:pPr>
            <w:r>
              <w:rPr>
                <w:color w:val="000000"/>
                <w:sz w:val="17"/>
              </w:rPr>
              <w:t xml:space="preserve">hash_method sha256, final_artefact_hash and artefacts. Optional chain.schema_version is 0.0.3. Put each source edge in the target node evidence array.</w:t>
            </w:r>
          </w:p>
        </w:tc>
      </w:tr>
      <w:tr w:rsidR="00EB02BD" w14:paraId="6A5E60CA" w14:textId="77777777">
        <w:trPr>
          <w:cantSplit/>
        </w:trPr>
        <w:tc>
          <w:tcPr>
            <w:tcW w:w="2088" w:type="dxa"/>
            <w:shd w:val="clear" w:color="auto" w:fill="FFFFFF"/>
            <w:vAlign w:val="center"/>
          </w:tcPr>
          <w:p w14:paraId="69EE7F19"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7D8ECD14" w14:textId="77777777" w:rsidR="00EB02BD" w:rsidRDefault="00000000">
            <w:pPr>
              <w:keepNext/>
              <w:keepLines/>
              <w:spacing w:after="40" w:line="254" w:lineRule="auto"/>
            </w:pPr>
            <w:r>
              <w:rPr>
                <w:color w:val="000000"/>
                <w:sz w:val="17"/>
              </w:rPr>
              <w:t>Lower-case SHA-256 keys mapped to objects/&lt;same-hash&gt;.&lt;lower-case-suffix&gt;, resolved inside --root.</w:t>
            </w:r>
          </w:p>
        </w:tc>
      </w:tr>
      <w:tr w:rsidR="00EB02BD" w14:paraId="7F1EBFC2" w14:textId="77777777">
        <w:trPr>
          <w:cantSplit/>
        </w:trPr>
        <w:tc>
          <w:tcPr>
            <w:tcW w:w="2088" w:type="dxa"/>
            <w:shd w:val="clear" w:color="auto" w:fill="EDF3F9"/>
            <w:vAlign w:val="center"/>
          </w:tcPr>
          <w:p w14:paraId="41B40E3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3391E584" w14:textId="77777777" w:rsidR="00EB02BD" w:rsidRDefault="00000000">
            <w:pPr>
              <w:keepLines/>
              <w:spacing w:after="40" w:line="254" w:lineRule="auto"/>
            </w:pPr>
            <w:r>
              <w:rPr>
                <w:color w:val="000000"/>
                <w:sz w:val="17"/>
              </w:rPr>
              <w:t xml:space="preserve">include_reasoning and offline_only Booleans, plus a positive integer timeout_seconds. Native requests must provide all three.</w:t>
            </w:r>
          </w:p>
        </w:tc>
      </w:tr>
    </w:tbl>
    <w:p w14:paraId="59AF6844" w14:textId="77777777" w:rsidR="00EB02BD" w:rsidRDefault="00EB02BD">
      <w:pPr>
        <w:spacing w:after="80" w:line="240" w:lineRule="auto"/>
      </w:pPr>
    </w:p>
    <w:p w14:paraId="393FDD08" w14:textId="77777777" w:rsidR="00EB02BD" w:rsidRDefault="00000000">
      <w:r>
        <w:t xml:space="preserve">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620F5E10" w14:textId="77777777" w:rsidR="00EB02BD" w:rsidRDefault="00000000">
      <w:r>
        <w:t xml:space="preserve">The CSEC adapter maps audio/wav to generic audio and retains the agreed draft-of.audio relationship. It does not invent stems, creation methods or a music workflow. Without a workflow, completeness is the legacy bound-object fraction, reported as partial with confidence null and WORKFLOW_POLICY_NOT_APPLIED.</w:t>
      </w:r>
    </w:p>
    <w:p w14:paraId="029863B5" w14:textId="77777777" w:rsidR="00EB02BD" w:rsidRDefault="00000000">
      <w:pPr>
        <w:pStyle w:val="Heading1"/>
        <w:keepNext/>
        <w:keepLines/>
      </w:pPr>
      <w:bookmarkStart w:id="8" w:name="ManualSection9"/>
      <w:r>
        <w:t>2 Supported Artefact Types</w:t>
      </w:r>
      <w:bookmarkEnd w:id="8"/>
    </w:p>
    <w:p w14:paraId="2B35CCB4"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49FAE6D7" w14:textId="77777777" w:rsidR="00EB02BD" w:rsidRDefault="00000000">
      <w:pPr>
        <w:pStyle w:val="Heading2"/>
        <w:keepNext/>
        <w:keepLines/>
      </w:pPr>
      <w:bookmarkStart w:id="9" w:name="ManualSection10"/>
      <w:r>
        <w:t>Audio artefact types</w:t>
      </w:r>
      <w:bookmarkEnd w:id="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17784FC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976A198"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72215BE"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1A8E57B" w14:textId="77777777" w:rsidR="00EB02BD" w:rsidRDefault="00000000">
            <w:pPr>
              <w:keepNext/>
              <w:keepLines/>
              <w:spacing w:after="40" w:line="254" w:lineRule="auto"/>
            </w:pPr>
            <w:r>
              <w:rPr>
                <w:b/>
                <w:bCs/>
                <w:color w:val="FFFFFF"/>
                <w:sz w:val="17"/>
                <w:szCs w:val="18"/>
              </w:rPr>
              <w:t>Current use</w:t>
            </w:r>
          </w:p>
        </w:tc>
      </w:tr>
      <w:tr w:rsidR="00EB02BD" w14:paraId="5A5FD6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99C362"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E97FFD"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DFCA47"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4ECE44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B74B2C"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CBB04C"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37413A" w14:textId="77777777" w:rsidR="00EB02BD" w:rsidRDefault="00000000">
            <w:pPr>
              <w:keepLines/>
              <w:spacing w:after="40" w:line="254" w:lineRule="auto"/>
            </w:pPr>
            <w:r>
              <w:rPr>
                <w:color w:val="000000"/>
                <w:sz w:val="17"/>
                <w:szCs w:val="18"/>
              </w:rPr>
              <w:t>An original recorded or rendered take before comping.</w:t>
            </w:r>
          </w:p>
        </w:tc>
      </w:tr>
      <w:tr w:rsidR="00EB02BD" w14:paraId="091153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2362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851644"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B41834" w14:textId="77777777" w:rsidR="00EB02BD" w:rsidRDefault="00000000">
            <w:pPr>
              <w:keepLines/>
              <w:spacing w:after="40" w:line="254" w:lineRule="auto"/>
            </w:pPr>
            <w:r>
              <w:rPr>
                <w:color w:val="000000"/>
                <w:sz w:val="17"/>
                <w:szCs w:val="18"/>
              </w:rPr>
              <w:t>A source track before stem, mix or master production.</w:t>
            </w:r>
          </w:p>
        </w:tc>
      </w:tr>
      <w:tr w:rsidR="00EB02BD" w14:paraId="3047711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AF5428"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93C78B1"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EF0960" w14:textId="77777777" w:rsidR="00EB02BD" w:rsidRDefault="00000000">
            <w:pPr>
              <w:keepLines/>
              <w:spacing w:after="40" w:line="254" w:lineRule="auto"/>
            </w:pPr>
            <w:r>
              <w:rPr>
                <w:color w:val="000000"/>
                <w:sz w:val="17"/>
                <w:szCs w:val="18"/>
              </w:rPr>
              <w:t>A take created by declared editing or comping.</w:t>
            </w:r>
          </w:p>
        </w:tc>
      </w:tr>
      <w:tr w:rsidR="00EB02BD" w14:paraId="4ACB122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C9F7DD" w14:textId="77777777" w:rsidR="00EB02BD" w:rsidRDefault="00000000">
            <w:pPr>
              <w:keepLines/>
              <w:spacing w:after="40" w:line="254" w:lineRule="auto"/>
            </w:pPr>
            <w:r>
              <w:rPr>
                <w:bCs/>
                <w:color w:val="000000"/>
                <w:sz w:val="17"/>
                <w:szCs w:val="18"/>
              </w:rPr>
              <w:lastRenderedPageBreak/>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36ACD5"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12F29"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4188595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856A31"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47C0D3"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BD5590" w14:textId="77777777" w:rsidR="00EB02BD" w:rsidRDefault="00000000">
            <w:pPr>
              <w:keepLines/>
              <w:spacing w:after="40" w:line="254" w:lineRule="auto"/>
            </w:pPr>
            <w:r>
              <w:rPr>
                <w:color w:val="000000"/>
                <w:sz w:val="17"/>
                <w:szCs w:val="18"/>
              </w:rPr>
              <w:t>A result formed from multiple declared audio sources.</w:t>
            </w:r>
          </w:p>
        </w:tc>
      </w:tr>
      <w:tr w:rsidR="00EB02BD" w14:paraId="219458E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D84B54"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E9E7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A344D4" w14:textId="77777777" w:rsidR="00EB02BD" w:rsidRDefault="00000000">
            <w:pPr>
              <w:keepLines/>
              <w:spacing w:after="40" w:line="254" w:lineRule="auto"/>
            </w:pPr>
            <w:r>
              <w:rPr>
                <w:color w:val="000000"/>
                <w:sz w:val="17"/>
                <w:szCs w:val="18"/>
              </w:rPr>
              <w:t>A mastered or final-delivery audio result.</w:t>
            </w:r>
          </w:p>
        </w:tc>
      </w:tr>
      <w:tr w:rsidR="00EB02BD" w14:paraId="218635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2442C1"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21CAF8"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74524C" w14:textId="77777777" w:rsidR="00EB02BD" w:rsidRDefault="00000000">
            <w:pPr>
              <w:keepLines/>
              <w:spacing w:after="40" w:line="254" w:lineRule="auto"/>
            </w:pPr>
            <w:r>
              <w:rPr>
                <w:color w:val="000000"/>
                <w:sz w:val="17"/>
                <w:szCs w:val="18"/>
              </w:rPr>
              <w:t>An excerpted, looped or reused audio segment.</w:t>
            </w:r>
          </w:p>
        </w:tc>
      </w:tr>
      <w:tr w:rsidR="00EB02BD" w14:paraId="3AC35DD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BAA92C" w14:textId="77777777" w:rsidR="00EB02BD" w:rsidRDefault="00000000">
            <w:pPr>
              <w:keepLines/>
              <w:spacing w:after="40" w:line="254" w:lineRule="auto"/>
            </w:pPr>
            <w:r>
              <w:rPr>
                <w:bCs/>
                <w:color w:val="000000"/>
                <w:sz w:val="17"/>
                <w:szCs w:val="18"/>
              </w:rPr>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F8DC24"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224525" w14:textId="77777777" w:rsidR="00EB02BD" w:rsidRDefault="00000000">
            <w:pPr>
              <w:keepLines/>
              <w:spacing w:after="40" w:line="254" w:lineRule="auto"/>
            </w:pPr>
            <w:r>
              <w:rPr>
                <w:color w:val="000000"/>
                <w:sz w:val="17"/>
                <w:szCs w:val="18"/>
              </w:rPr>
              <w:t>Audio supplied for comparison or production guidance.</w:t>
            </w:r>
          </w:p>
        </w:tc>
      </w:tr>
      <w:tr w:rsidR="00EB02BD" w14:paraId="7AAF75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F463F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ACBB0E"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90A8FA"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5C6AB6C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AA30E"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BE2B6C"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94B82F" w14:textId="77777777" w:rsidR="00EB02BD" w:rsidRDefault="00000000">
            <w:pPr>
              <w:keepLines/>
              <w:spacing w:after="40" w:line="254" w:lineRule="auto"/>
            </w:pPr>
            <w:r>
              <w:rPr>
                <w:color w:val="000000"/>
                <w:sz w:val="17"/>
                <w:szCs w:val="18"/>
              </w:rPr>
              <w:t>Audio without a more specific declared role.</w:t>
            </w:r>
          </w:p>
        </w:tc>
      </w:tr>
    </w:tbl>
    <w:p w14:paraId="04F2794A" w14:textId="77777777" w:rsidR="00EB02BD" w:rsidRDefault="00EB02BD">
      <w:pPr>
        <w:spacing w:after="80" w:line="240" w:lineRule="auto"/>
      </w:pPr>
    </w:p>
    <w:p w14:paraId="6523B790" w14:textId="77777777" w:rsidR="00EB02BD" w:rsidRDefault="00000000">
      <w:pPr>
        <w:pStyle w:val="Heading2"/>
        <w:keepNext/>
        <w:keepLines/>
      </w:pPr>
      <w:bookmarkStart w:id="10" w:name="ManualSection11"/>
      <w:r>
        <w:t>Non 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1CAA0E6F"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6460B8C"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35B37A"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434F" w14:textId="77777777" w:rsidR="00EB02BD" w:rsidRDefault="00000000">
            <w:pPr>
              <w:keepNext/>
              <w:keepLines/>
              <w:spacing w:after="40" w:line="254" w:lineRule="auto"/>
            </w:pPr>
            <w:r>
              <w:rPr>
                <w:b/>
                <w:bCs/>
                <w:color w:val="FFFFFF"/>
                <w:sz w:val="17"/>
                <w:szCs w:val="18"/>
              </w:rPr>
              <w:t>Current handling</w:t>
            </w:r>
          </w:p>
        </w:tc>
      </w:tr>
      <w:tr w:rsidR="00EB02BD" w14:paraId="7B86B28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F87EFB"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2C4809"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D46DD8" w14:textId="77777777" w:rsidR="00EB02BD" w:rsidRDefault="00000000">
            <w:pPr>
              <w:keepNext/>
              <w:keepLines/>
              <w:spacing w:after="40" w:line="254" w:lineRule="auto"/>
            </w:pPr>
            <w:r>
              <w:rPr>
                <w:color w:val="000000"/>
                <w:sz w:val="17"/>
                <w:szCs w:val="18"/>
              </w:rPr>
              <w:t>Bounded Standard MIDI File parser.</w:t>
            </w:r>
          </w:p>
        </w:tc>
      </w:tr>
      <w:tr w:rsidR="00EB02BD" w14:paraId="3B0B7E4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97B2A85"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1B35E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F026C0"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5A3C234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F90EB0"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5510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334C4"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501D454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2195EF"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81CE70"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D965A6" w14:textId="77777777" w:rsidR="00EB02BD" w:rsidRDefault="00000000">
            <w:pPr>
              <w:keepLines/>
              <w:spacing w:after="40" w:line="254" w:lineRule="auto"/>
            </w:pPr>
            <w:r>
              <w:rPr>
                <w:color w:val="000000"/>
                <w:sz w:val="17"/>
                <w:szCs w:val="18"/>
              </w:rPr>
              <w:t>Declared and checked through relationships and attributes.</w:t>
            </w:r>
          </w:p>
        </w:tc>
      </w:tr>
      <w:tr w:rsidR="00EB02BD" w14:paraId="3A4BD1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DF89D6D"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BC1B25"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6A04EC" w14:textId="77777777" w:rsidR="00EB02BD" w:rsidRDefault="00000000">
            <w:pPr>
              <w:keepLines/>
              <w:spacing w:after="40" w:line="254" w:lineRule="auto"/>
            </w:pPr>
            <w:r>
              <w:rPr>
                <w:color w:val="000000"/>
                <w:sz w:val="17"/>
                <w:szCs w:val="18"/>
              </w:rPr>
              <w:t>RIN 2.1 parsing and offline XSD validation.</w:t>
            </w:r>
          </w:p>
        </w:tc>
      </w:tr>
      <w:tr w:rsidR="00EB02BD" w14:paraId="4E8E0EC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B35682"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A80DC"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FE4445" w14:textId="77777777" w:rsidR="00EB02BD" w:rsidRDefault="00000000">
            <w:pPr>
              <w:keepLines/>
              <w:spacing w:after="40" w:line="254" w:lineRule="auto"/>
            </w:pPr>
            <w:r>
              <w:rPr>
                <w:color w:val="000000"/>
                <w:sz w:val="17"/>
                <w:szCs w:val="18"/>
              </w:rPr>
              <w:t>ERN 4.3 parsing and offline XSD validation.</w:t>
            </w:r>
          </w:p>
        </w:tc>
      </w:tr>
      <w:tr w:rsidR="00EB02BD" w14:paraId="237BCF6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DA41A9"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15C7E9"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A3157A" w14:textId="77777777" w:rsidR="00EB02BD" w:rsidRDefault="00000000">
            <w:pPr>
              <w:keepLines/>
              <w:spacing w:after="40" w:line="254" w:lineRule="auto"/>
            </w:pPr>
            <w:del w:id="91004" w:author="Denghj-jack" w:date="2026-10-21T00:00:00Z">
              <w:r>
                <w:rPr>
                  <w:color w:val="000000"/>
                  <w:sz w:val="17"/>
                  <w:szCs w:val="18"/>
                </w:rPr>
                <w:delText xml:space="preserve">Optional c2pa-python reading and validation.</w:delText>
              </w:r>
            </w:del>
            <w:ins w:id="91005" w:author="Denghj-jack" w:date="2026-10-21T00:00:00Z">
              <w:r>
                <w:rPr>
                  <w:color w:val="000000"/>
                  <w:sz w:val="17"/>
                  <w:szCs w:val="18"/>
                </w:rPr>
                <w:t xml:space="preserve">c2pa-python reading and validation (core requirement).</w:t>
              </w:r>
            </w:ins>
          </w:p>
        </w:tc>
      </w:tr>
      <w:tr w:rsidR="00EB02BD" w14:paraId="6DED435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FCF587C"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82793F"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722474"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6D38D42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3C57B6"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FDC08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CED11B" w14:textId="77777777" w:rsidR="00EB02BD" w:rsidRDefault="00000000">
            <w:pPr>
              <w:keepLines/>
              <w:spacing w:after="40" w:line="254" w:lineRule="auto"/>
            </w:pPr>
            <w:r>
              <w:rPr>
                <w:color w:val="000000"/>
                <w:sz w:val="17"/>
                <w:szCs w:val="18"/>
              </w:rPr>
              <w:t>JSON, CSV, delimited text and text-extractable PDF.</w:t>
            </w:r>
          </w:p>
        </w:tc>
      </w:tr>
      <w:tr w:rsidR="00EB02BD" w14:paraId="64C9E59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2F7964"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50C50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A34CE7" w14:textId="77777777" w:rsidR="00EB02BD" w:rsidRDefault="00000000">
            <w:pPr>
              <w:keepLines/>
              <w:spacing w:after="40" w:line="254" w:lineRule="auto"/>
            </w:pPr>
            <w:r>
              <w:rPr>
                <w:color w:val="000000"/>
                <w:sz w:val="17"/>
                <w:szCs w:val="18"/>
              </w:rPr>
              <w:t>JSON, CSV, delimited text and text-extractable PDF.</w:t>
            </w:r>
          </w:p>
        </w:tc>
      </w:tr>
      <w:tr w:rsidR="00EB02BD" w14:paraId="4D7B42C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7A1AD0"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637D8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D4317D" w14:textId="77777777" w:rsidR="00EB02BD" w:rsidRDefault="00000000">
            <w:pPr>
              <w:keepLines/>
              <w:spacing w:after="40" w:line="254" w:lineRule="auto"/>
            </w:pPr>
            <w:r>
              <w:rPr>
                <w:color w:val="000000"/>
                <w:sz w:val="17"/>
                <w:szCs w:val="18"/>
              </w:rPr>
              <w:t>Presence evidence; no dedicated semantic parser.</w:t>
            </w:r>
          </w:p>
        </w:tc>
      </w:tr>
      <w:tr w:rsidR="00EB02BD" w14:paraId="0EB5EDF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BDB93E"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78370B"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E491B0"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33636B7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77258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E85FA0"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A94908" w14:textId="77777777" w:rsidR="00EB02BD" w:rsidRDefault="00000000">
            <w:pPr>
              <w:keepLines/>
              <w:spacing w:after="40" w:line="254" w:lineRule="auto"/>
            </w:pPr>
            <w:r>
              <w:rPr>
                <w:color w:val="000000"/>
                <w:sz w:val="17"/>
                <w:szCs w:val="18"/>
              </w:rPr>
              <w:t>Evidence for declared AI or generation processes.</w:t>
            </w:r>
          </w:p>
        </w:tc>
      </w:tr>
    </w:tbl>
    <w:p w14:paraId="081E4026" w14:textId="77777777" w:rsidR="00EB02BD" w:rsidRDefault="00EB02BD">
      <w:pPr>
        <w:spacing w:after="80" w:line="240" w:lineRule="auto"/>
      </w:pPr>
    </w:p>
    <w:p w14:paraId="0B8FB7B7" w14:textId="77777777" w:rsidR="00EB02BD" w:rsidRDefault="00000000">
      <w:pPr>
        <w:pStyle w:val="Heading1"/>
        <w:keepNext/>
        <w:keepLines/>
      </w:pPr>
      <w:bookmarkStart w:id="11" w:name="ManualSection12"/>
      <w:r>
        <w:t>3 Supported Relationship Types</w:t>
      </w:r>
      <w:bookmarkEnd w:id="11"/>
    </w:p>
    <w:p w14:paraId="2387AD04"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077D5247"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7053B83"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EC8C7E4"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A92B40"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FED23A5" w14:textId="77777777" w:rsidR="00EB02BD" w:rsidRDefault="00000000">
            <w:pPr>
              <w:keepNext/>
              <w:keepLines/>
              <w:spacing w:after="40" w:line="254" w:lineRule="auto"/>
            </w:pPr>
            <w:r>
              <w:rPr>
                <w:b/>
                <w:bCs/>
                <w:color w:val="FFFFFF"/>
                <w:sz w:val="17"/>
                <w:szCs w:val="18"/>
              </w:rPr>
              <w:t>Meaning</w:t>
            </w:r>
          </w:p>
        </w:tc>
      </w:tr>
      <w:tr w:rsidR="00EB02BD" w14:paraId="21707C9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CA1F65"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E2348F8"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345DC"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8BD4D3" w14:textId="77777777" w:rsidR="00EB02BD" w:rsidRDefault="00000000">
            <w:pPr>
              <w:keepNext/>
              <w:keepLines/>
              <w:spacing w:after="40" w:line="254" w:lineRule="auto"/>
            </w:pPr>
            <w:r>
              <w:rPr>
                <w:color w:val="000000"/>
                <w:sz w:val="17"/>
                <w:szCs w:val="18"/>
              </w:rPr>
              <w:t>General declared derivation.</w:t>
            </w:r>
          </w:p>
        </w:tc>
      </w:tr>
      <w:tr w:rsidR="00EB02BD" w14:paraId="51F6008F"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679F50"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57BBB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C86A43"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A17AEF" w14:textId="77777777" w:rsidR="00EB02BD" w:rsidRDefault="00000000">
            <w:pPr>
              <w:keepLines/>
              <w:spacing w:after="40" w:line="254" w:lineRule="auto"/>
            </w:pPr>
            <w:r>
              <w:rPr>
                <w:color w:val="000000"/>
                <w:sz w:val="17"/>
                <w:szCs w:val="18"/>
              </w:rPr>
              <w:t>Editing produced the target take.</w:t>
            </w:r>
          </w:p>
        </w:tc>
      </w:tr>
      <w:tr w:rsidR="00EB02BD" w14:paraId="7DF54D85"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8050B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A4F2AB"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FE4578"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5BBBAAD" w14:textId="77777777" w:rsidR="00EB02BD" w:rsidRDefault="00000000">
            <w:pPr>
              <w:keepLines/>
              <w:spacing w:after="40" w:line="254" w:lineRule="auto"/>
            </w:pPr>
            <w:r>
              <w:rPr>
                <w:color w:val="000000"/>
                <w:sz w:val="17"/>
                <w:szCs w:val="18"/>
              </w:rPr>
              <w:t>The sample was excerpted from the source.</w:t>
            </w:r>
          </w:p>
        </w:tc>
      </w:tr>
      <w:tr w:rsidR="00EB02BD" w14:paraId="70DC1656"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6ABE858" w14:textId="77777777" w:rsidR="00EB02BD" w:rsidRDefault="00000000">
            <w:pPr>
              <w:keepLines/>
              <w:spacing w:after="40" w:line="254" w:lineRule="auto"/>
            </w:pPr>
            <w:r>
              <w:rPr>
                <w:bCs/>
                <w:color w:val="000000"/>
                <w:sz w:val="17"/>
                <w:szCs w:val="18"/>
              </w:rPr>
              <w:lastRenderedPageBreak/>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FD4991"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FC1219"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F1B6E" w14:textId="77777777" w:rsidR="00EB02BD" w:rsidRDefault="00000000">
            <w:pPr>
              <w:keepLines/>
              <w:spacing w:after="40" w:line="254" w:lineRule="auto"/>
            </w:pPr>
            <w:r>
              <w:rPr>
                <w:color w:val="000000"/>
                <w:sz w:val="17"/>
                <w:szCs w:val="18"/>
              </w:rPr>
              <w:t>The target combines selected takes.</w:t>
            </w:r>
          </w:p>
        </w:tc>
      </w:tr>
      <w:tr w:rsidR="00EB02BD" w14:paraId="02BA722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51D71B"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B5F602"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AB8456"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E00E0BB" w14:textId="77777777" w:rsidR="00EB02BD" w:rsidRDefault="00000000">
            <w:pPr>
              <w:keepLines/>
              <w:spacing w:after="40" w:line="254" w:lineRule="auto"/>
            </w:pPr>
            <w:r>
              <w:rPr>
                <w:color w:val="000000"/>
                <w:sz w:val="17"/>
                <w:szCs w:val="18"/>
              </w:rPr>
              <w:t>The target is a grouped stem.</w:t>
            </w:r>
          </w:p>
        </w:tc>
      </w:tr>
      <w:tr w:rsidR="00EB02BD" w14:paraId="1AB3DC3E"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5B909C5"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6B8A3BB" w14:textId="77777777" w:rsidR="00EB02BD" w:rsidRDefault="00000000">
            <w:pPr>
              <w:keepLines/>
              <w:spacing w:after="40" w:line="254" w:lineRule="auto"/>
            </w:pPr>
            <w:r>
              <w:rPr>
                <w:color w:val="000000"/>
                <w:sz w:val="17"/>
                <w:szCs w:val="18"/>
              </w:rPr>
              <w:t>stem,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6E339E"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2BF29D0" w14:textId="77777777" w:rsidR="00EB02BD" w:rsidRDefault="00000000">
            <w:pPr>
              <w:keepLines/>
              <w:spacing w:after="40" w:line="254" w:lineRule="auto"/>
            </w:pPr>
            <w:r>
              <w:rPr>
                <w:color w:val="000000"/>
                <w:sz w:val="17"/>
                <w:szCs w:val="18"/>
              </w:rPr>
              <w:t>The target mix uses the declared sources.</w:t>
            </w:r>
          </w:p>
        </w:tc>
      </w:tr>
      <w:tr w:rsidR="00EB02BD" w14:paraId="3D4B713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14FB89"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027569"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5F114B"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27288D" w14:textId="77777777" w:rsidR="00EB02BD" w:rsidRDefault="00000000">
            <w:pPr>
              <w:keepLines/>
              <w:spacing w:after="40" w:line="254" w:lineRule="auto"/>
            </w:pPr>
            <w:r>
              <w:rPr>
                <w:color w:val="000000"/>
                <w:sz w:val="17"/>
                <w:szCs w:val="18"/>
              </w:rPr>
              <w:t>The master derives from the mix.</w:t>
            </w:r>
          </w:p>
        </w:tc>
      </w:tr>
      <w:tr w:rsidR="00EB02BD" w14:paraId="76A724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425456" w14:textId="77777777" w:rsidR="00EB02BD" w:rsidRDefault="00000000">
            <w:pPr>
              <w:keepLines/>
              <w:spacing w:after="40" w:line="254" w:lineRule="auto"/>
            </w:pPr>
            <w:r>
              <w:rPr>
                <w:bCs/>
                <w:color w:val="000000"/>
                <w:sz w:val="17"/>
                <w:szCs w:val="18"/>
              </w:rPr>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AA15DA"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4FEEC"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847C72" w14:textId="77777777" w:rsidR="00EB02BD" w:rsidRDefault="00000000">
            <w:pPr>
              <w:keepLines/>
              <w:spacing w:after="40" w:line="254" w:lineRule="auto"/>
            </w:pPr>
            <w:r>
              <w:rPr>
                <w:color w:val="000000"/>
                <w:sz w:val="17"/>
                <w:szCs w:val="18"/>
              </w:rPr>
              <w:t>The audio was rendered from a project source.</w:t>
            </w:r>
          </w:p>
        </w:tc>
      </w:tr>
      <w:tr w:rsidR="00EB02BD" w14:paraId="00DFA0DC"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7803"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91B46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C1A3F0"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BAF897"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55C3EF64"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2ACFE5"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7651F7"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336AE7"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98ECDF" w14:textId="77777777" w:rsidR="00EB02BD" w:rsidRDefault="00000000">
            <w:pPr>
              <w:keepLines/>
              <w:spacing w:after="40" w:line="254" w:lineRule="auto"/>
            </w:pPr>
            <w:r>
              <w:rPr>
                <w:color w:val="000000"/>
                <w:sz w:val="17"/>
                <w:szCs w:val="18"/>
              </w:rPr>
              <w:t>Generic CSEC-compatible audio draft relationship.</w:t>
            </w:r>
          </w:p>
        </w:tc>
      </w:tr>
    </w:tbl>
    <w:p w14:paraId="58C3BB00" w14:textId="77777777" w:rsidR="00EB02BD" w:rsidRDefault="00EB02BD">
      <w:pPr>
        <w:spacing w:after="80" w:line="240" w:lineRule="auto"/>
      </w:pPr>
    </w:p>
    <w:p w14:paraId="67E9C983" w14:textId="77777777" w:rsidR="00EB02BD" w:rsidRDefault="00000000">
      <w:pPr>
        <w:pStyle w:val="Heading2"/>
        <w:keepNext/>
        <w:keepLines/>
      </w:pPr>
      <w:bookmarkStart w:id="12" w:name="ManualSection13"/>
      <w:r>
        <w:t>Relationship attributes</w:t>
      </w:r>
      <w:bookmarkEnd w:id="1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7007599E"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EE4909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8CB1B2"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89F1A0" w14:textId="77777777" w:rsidR="00EB02BD" w:rsidRDefault="00000000">
            <w:pPr>
              <w:keepNext/>
              <w:keepLines/>
              <w:spacing w:after="40" w:line="254" w:lineRule="auto"/>
            </w:pPr>
            <w:r>
              <w:rPr>
                <w:b/>
                <w:bCs/>
                <w:color w:val="FFFFFF"/>
                <w:sz w:val="17"/>
                <w:szCs w:val="18"/>
              </w:rPr>
              <w:t>Purpose</w:t>
            </w:r>
          </w:p>
        </w:tc>
      </w:tr>
      <w:tr w:rsidR="00EB02BD" w14:paraId="472B6730"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060213"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28A8086"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71648F"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67CE2F93"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2280D7"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5A13B"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F72835"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4C68E855"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040EB0"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B4728A"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xml:space="preserve">: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9B1B09"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4B49C47E"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A5EA54"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1B9678"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686078" w14:textId="77777777" w:rsidR="00EB02BD" w:rsidRDefault="00000000">
            <w:pPr>
              <w:keepNext/>
              <w:keepLines/>
              <w:spacing w:after="40" w:line="254" w:lineRule="auto"/>
            </w:pPr>
            <w:r>
              <w:rPr>
                <w:color w:val="000000"/>
                <w:sz w:val="17"/>
              </w:rPr>
              <w:t xml:space="preserve">Core relationship checks assess source ordering and endpoint end bounds where data exist. Optional range analysis requires all four values, except the explicit CompSheet end derivation.</w:t>
            </w:r>
          </w:p>
        </w:tc>
      </w:tr>
      <w:tr w:rsidR="00EB02BD" w14:paraId="412A3090"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03FB00"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1180C" w14:textId="77777777" w:rsidR="00EB02BD" w:rsidRDefault="00000000">
            <w:pPr>
              <w:keepNext/>
              <w:keepLines/>
              <w:spacing w:after="40" w:line="254" w:lineRule="auto"/>
            </w:pPr>
            <w:r>
              <w:rPr>
                <w:color w:val="000000"/>
                <w:sz w:val="17"/>
              </w:rPr>
              <w:t xml:space="preserve">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C47786"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14:paraId="24A3CBF8" w14:textId="77777777">
        <w:trPr>
          <w:cantSplit/>
        </w:trPr>
        <w:tc>
          <w:tcPr>
            <w:tcW w:w="2088" w:type="dxa"/>
            <w:shd w:val="clear" w:color="auto" w:fill="EDF3F9"/>
            <w:vAlign w:val="center"/>
          </w:tcPr>
          <w:p w14:paraId="0A95D8D6"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31AC3906" w14:textId="77777777" w:rsidR="00EB02BD" w:rsidRDefault="00000000">
            <w:pPr>
              <w:keepLines/>
              <w:spacing w:after="40" w:line="254" w:lineRule="auto"/>
            </w:pPr>
            <w:r>
              <w:rPr>
                <w:color w:val="000000"/>
                <w:sz w:val="17"/>
              </w:rPr>
              <w:t xml:space="preserve">gain; fade_in_seconds; fade_out_seconds; source_format; target_format</w:t>
            </w:r>
          </w:p>
        </w:tc>
        <w:tc>
          <w:tcPr>
            <w:tcW w:w="4017" w:type="dxa"/>
            <w:shd w:val="clear" w:color="auto" w:fill="EDF3F9"/>
            <w:vAlign w:val="center"/>
          </w:tcPr>
          <w:p w14:paraId="37146642" w14:textId="77777777" w:rsidR="00EB02BD" w:rsidRDefault="00000000">
            <w:pPr>
              <w:keepLines/>
              <w:spacing w:after="40" w:line="254" w:lineRule="auto"/>
            </w:pPr>
            <w:r>
              <w:rPr>
                <w:color w:val="000000"/>
                <w:sz w:val="17"/>
              </w:rPr>
              <w:t xml:space="preserve">Stored and schema-checked, but the active RelationshipIntegrityPass does not compare these fields or reconstruct audio.</w:t>
            </w:r>
          </w:p>
        </w:tc>
      </w:tr>
    </w:tbl>
    <w:p w14:paraId="3AD4A257" w14:textId="77777777" w:rsidR="00EB02BD" w:rsidRDefault="00EB02BD">
      <w:pPr>
        <w:spacing w:after="80" w:line="240" w:lineRule="auto"/>
      </w:pPr>
    </w:p>
    <w:p w14:paraId="0A64B4C2" w14:textId="77777777" w:rsidR="00EB02BD" w:rsidRDefault="00000000">
      <w:pPr>
        <w:pStyle w:val="Heading1"/>
        <w:keepNext/>
        <w:keepLines/>
      </w:pPr>
      <w:bookmarkStart w:id="13" w:name="ManualSection14"/>
      <w:r>
        <w:t>4 Supported Physical File Types</w:t>
      </w:r>
      <w:bookmarkEnd w:id="13"/>
    </w:p>
    <w:p w14:paraId="54771F16" w14:textId="77777777" w:rsidR="00EB02BD" w:rsidRDefault="00000000">
      <w:pPr>
        <w:spacing w:line="276" w:lineRule="auto"/>
      </w:pPr>
      <w:r>
        <w:t xml:space="preserve">The </w:t>
      </w:r>
      <w:r>
        <w:rPr>
          <w:rFonts w:ascii="Consolas" w:eastAsia="Consolas" w:hAnsi="Consolas" w:cs="Consolas"/>
          <w:sz w:val="18"/>
          <w:szCs w:val="18"/>
        </w:rPr>
        <w:t>objects</w:t>
      </w:r>
      <w:r>
        <w:t xml:space="preserve"> map binds a declared SHA-256 digest to a bundle-relative path </w:t>
      </w:r>
      <w:r>
        <w:rPr>
          <w:rFonts w:ascii="Consolas" w:eastAsia="Consolas" w:hAnsi="Consolas" w:cs="Consolas"/>
          <w:sz w:val="18"/>
          <w:szCs w:val="18"/>
        </w:rPr>
        <w:t>objects/&lt;sha256&gt;.&lt;ext&gt;</w:t>
      </w:r>
      <w:r>
        <w:t>. A suffix never selects a semantic role or proves a format. The core resolves paths inside the root, checks the final object first, applies size limits, hashes and binds valid bytes, and dispatches only the declared parser.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08691677"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8F07A10" w14:textId="77777777" w:rsidR="00EB02BD" w:rsidRDefault="00000000">
            <w:pPr>
              <w:keepNext/>
              <w:keepLines/>
              <w:spacing w:after="40" w:line="254" w:lineRule="auto"/>
            </w:pPr>
            <w:r>
              <w:rPr>
                <w:b/>
                <w:bCs/>
                <w:color w:val="FFFFFF"/>
                <w:sz w:val="17"/>
                <w:szCs w:val="18"/>
              </w:rPr>
              <w:lastRenderedPageBreak/>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C87A74E"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2A3FF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E4BE65" w14:textId="77777777" w:rsidR="00EB02BD" w:rsidRDefault="00000000">
            <w:pPr>
              <w:keepNext/>
              <w:keepLines/>
              <w:spacing w:after="40" w:line="254" w:lineRule="auto"/>
            </w:pPr>
            <w:r>
              <w:rPr>
                <w:b/>
                <w:bCs/>
                <w:color w:val="FFFFFF"/>
                <w:sz w:val="17"/>
                <w:szCs w:val="18"/>
              </w:rPr>
              <w:t>Checks and limits</w:t>
            </w:r>
          </w:p>
        </w:tc>
      </w:tr>
      <w:tr w:rsidR="00EB02BD" w14:paraId="3F20B21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F8AAD"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C7F893"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97DE31"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33DFE1" w14:textId="77777777" w:rsidR="00EB02BD" w:rsidRDefault="00000000">
            <w:pPr>
              <w:keepNext/>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w:t>
            </w:r>
          </w:p>
        </w:tc>
      </w:tr>
      <w:tr w:rsidR="00EB02BD" w14:paraId="4040E27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5D508E"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E851DE"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999C45"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CEF3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6E46837E"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3D143A" w14:textId="77777777" w:rsidR="00EB02BD" w:rsidRDefault="00000000">
            <w:pPr>
              <w:keepLines/>
              <w:spacing w:after="40" w:line="254" w:lineRule="auto"/>
            </w:pPr>
            <w:r>
              <w:rPr>
                <w:bCs/>
                <w:color w:val="000000"/>
                <w:sz w:val="17"/>
                <w:szCs w:val="18"/>
              </w:rPr>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3DA780"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4F965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477454" w14:textId="77777777" w:rsidR="00EB02BD" w:rsidRDefault="00000000">
            <w:pPr>
              <w:keepLines/>
              <w:spacing w:after="40" w:line="254" w:lineRule="auto"/>
            </w:pPr>
            <w:r>
              <w:rPr>
                <w:color w:val="000000"/>
                <w:sz w:val="17"/>
              </w:rPr>
              <w:t xml:space="preserve">RIN 2.1 and ERN 4.3; 4 MiB XML limit, DTD/entity rejection and pinned offline XSD validation. Other namespaces keep best-effort extraction separate from unsupported_version.</w:t>
            </w:r>
          </w:p>
        </w:tc>
      </w:tr>
      <w:tr w:rsidR="00EB02BD" w14:paraId="1BEBA38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22F75D5"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C82600" w14:textId="77777777" w:rsidR="00EB02BD" w:rsidRDefault="00000000">
            <w:pPr>
              <w:keepLines/>
              <w:spacing w:after="40" w:line="254" w:lineRule="auto"/>
            </w:pPr>
            <w:r>
              <w:rPr>
                <w:color w:val="000000"/>
                <w:sz w:val="17"/>
                <w:szCs w:val="18"/>
              </w:rPr>
              <w:t xml:space="preserve">.json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6669BA0"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6D29DB" w14:textId="77777777" w:rsidR="00EB02BD" w:rsidRDefault="00000000">
            <w:pPr>
              <w:keepLines/>
              <w:spacing w:after="40" w:line="254" w:lineRule="auto"/>
            </w:pPr>
            <w:r>
              <w:rPr>
                <w:color w:val="000000"/>
                <w:sz w:val="17"/>
              </w:rPr>
              <w:t xml:space="preserve">CompSheet and CueSheet: 8 MiB, 5000 records, 100 PDF pages and 2,000,000 extracted PDF characters. No OCR or encrypted PDF support.</w:t>
            </w:r>
          </w:p>
        </w:tc>
      </w:tr>
      <w:tr w:rsidR="00EB02BD" w14:paraId="5DAC3093"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EC69C0"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A1B514"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FACA14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B4C311"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1D07FF3E"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D06998"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6FBF2B"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058B0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B313B6"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1476674"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D7A3FF"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BB498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FF8181"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517E8B6" w14:textId="77777777" w:rsidR="00EB02BD" w:rsidRDefault="00000000">
            <w:pPr>
              <w:keepLines/>
              <w:spacing w:after="40" w:line="254" w:lineRule="auto"/>
            </w:pPr>
            <w:r>
              <w:rPr>
                <w:color w:val="000000"/>
                <w:sz w:val="17"/>
              </w:rPr>
              <w:t xml:space="preserve">Gzip XML with Live 10/11 reference layouts. Reads clip references, track names, tempo and time signature; does not render the session.</w:t>
            </w:r>
          </w:p>
        </w:tc>
      </w:tr>
      <w:tr w:rsidR="00EB02BD" w14:paraId="6257E4B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327643"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EFC76D"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C26755" w14:textId="77777777" w:rsidR="00EB02BD" w:rsidRDefault="00000000">
            <w:pPr>
              <w:keepLines/>
              <w:spacing w:after="40" w:line="254" w:lineRule="auto"/>
            </w:pPr>
            <w:del w:id="91101" w:author="Denghj-jack" w:date="2026-10-21T00:00:00Z">
              <w:r>
                <w:rPr>
                  <w:color w:val="000000"/>
                  <w:sz w:val="17"/>
                  <w:szCs w:val="18"/>
                </w:rPr>
                <w:delText xml:space="preserve">Optional</w:delText>
              </w:r>
            </w:del>
            <w:ins w:id="91102" w:author="Denghj-jack" w:date="2026-10-21T00:00:00Z">
              <w:r>
                <w:rPr>
                  <w:color w:val="000000"/>
                  <w:sz w:val="17"/>
                  <w:szCs w:val="18"/>
                </w:rPr>
                <w:t xml:space="preserve">Implemented</w:t>
              </w:r>
            </w:ins>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02ED56" w14:textId="77777777" w:rsidR="00EB02BD" w:rsidRDefault="00000000">
            <w:pPr>
              <w:keepLines/>
              <w:spacing w:after="40" w:line="254" w:lineRule="auto"/>
            </w:pPr>
            <w:del w:id="91006" w:author="Denghj-jack" w:date="2026-10-21T00:00:00Z">
              <w:r>
                <w:rPr>
                  <w:color w:val="000000"/>
                  <w:sz w:val="17"/>
                  <w:szCs w:val="18"/>
                </w:rPr>
                <w:delText xml:space="preserve">Requires c2pa-python; distinguishes SDK, reader, manifest and validation states.</w:delText>
              </w:r>
            </w:del>
            <w:ins w:id="91007" w:author="Denghj-jack" w:date="2026-10-21T00:00:00Z">
              <w:r>
                <w:rPr>
                  <w:color w:val="000000"/>
                  <w:sz w:val="17"/>
                  <w:szCs w:val="18"/>
                </w:rPr>
                <w:t xml:space="preserve">Uses the required c2pa-python SDK; distinguishes SDK, reader, manifest and validation states. Invalid manifests produce C2PA_CONTENT_BINDING_FAILED, C2PA_SIGNATURE_INVALID or C2PA_VALIDATION_FAILED findings.</w:t>
              </w:r>
            </w:ins>
          </w:p>
        </w:tc>
      </w:tr>
      <w:tr w:rsidR="00EB02BD" w14:paraId="670F8933"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ED3C15"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826CD0C" w14:textId="77777777" w:rsidR="00EB02BD" w:rsidRDefault="00000000">
            <w:pPr>
              <w:keepNext/>
              <w:keepLines/>
              <w:spacing w:after="40" w:line="254" w:lineRule="auto"/>
            </w:pPr>
            <w:r>
              <w:rPr>
                <w:color w:val="000000"/>
                <w:sz w:val="17"/>
                <w:szCs w:val="18"/>
              </w:rPr>
              <w:t xml:space="preserve">.logicx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94E98D"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D095C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0E74D4BA"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0F5E6A"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A5F023" w14:textId="77777777" w:rsidR="00EB02BD" w:rsidRDefault="00000000">
            <w:pPr>
              <w:keepLines/>
              <w:spacing w:after="40" w:line="254" w:lineRule="auto"/>
            </w:pPr>
            <w:r>
              <w:rPr>
                <w:color w:val="000000"/>
                <w:sz w:val="17"/>
                <w:szCs w:val="18"/>
              </w:rPr>
              <w:t xml:space="preserve">.png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FA2A35"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3215A3"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33119420" w14:textId="77777777" w:rsidR="00EB02BD" w:rsidRDefault="00EB02BD">
      <w:pPr>
        <w:spacing w:after="80" w:line="240" w:lineRule="auto"/>
      </w:pPr>
    </w:p>
    <w:p w14:paraId="446C5E13" w14:textId="77777777" w:rsidR="00EB02BD" w:rsidRDefault="00000000">
      <w:pPr>
        <w:spacing w:line="276" w:lineRule="auto"/>
      </w:pPr>
      <w:r>
        <w:t>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w:t>
      </w:r>
    </w:p>
    <w:p w14:paraId="0C61DF90" w14:textId="77777777" w:rsidR="00EB02BD" w:rsidRDefault="00000000">
      <w:r>
        <w:t xml:space="preserve">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21CA56EE" w14:textId="77777777" w:rsidR="00EB02BD" w:rsidRDefault="00000000">
      <w:r>
        <w:t xml:space="preserve">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6A75A41A" w14:textId="77777777" w:rsidR="00EB02BD" w:rsidRDefault="00000000">
      <w:pPr>
        <w:pStyle w:val="Heading1"/>
        <w:keepNext/>
        <w:keepLines/>
      </w:pPr>
      <w:bookmarkStart w:id="14" w:name="ManualSection15"/>
      <w:r>
        <w:t>5 Passes and Checks</w:t>
      </w:r>
      <w:bookmarkEnd w:id="14"/>
    </w:p>
    <w:p w14:paraId="3E2569C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3C574265" w14:textId="77777777" w:rsidR="00EB02BD" w:rsidRDefault="00000000">
      <w:pPr>
        <w:pStyle w:val="Heading2"/>
        <w:keepNext/>
        <w:keepLines/>
      </w:pPr>
      <w:bookmarkStart w:id="15" w:name="ManualSection16"/>
      <w:r>
        <w:lastRenderedPageBreak/>
        <w:t>Active passes</w:t>
      </w:r>
      <w:bookmarkEnd w:id="1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3E61A8B6"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9AED63"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91E0DC"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6C0EFF"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881385" w14:textId="77777777" w:rsidR="00EB02BD" w:rsidRDefault="00000000">
            <w:pPr>
              <w:keepNext/>
              <w:keepLines/>
              <w:spacing w:after="40" w:line="254" w:lineRule="auto"/>
            </w:pPr>
            <w:r>
              <w:rPr>
                <w:b/>
                <w:bCs/>
                <w:color w:val="FFFFFF"/>
                <w:sz w:val="17"/>
                <w:szCs w:val="18"/>
              </w:rPr>
              <w:t>Output and cache</w:t>
            </w:r>
          </w:p>
        </w:tc>
      </w:tr>
      <w:tr w:rsidR="00EB02BD" w14:paraId="3D420315"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922E53"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0808AF"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41F5F3" w14:textId="77777777" w:rsidR="00EB02BD" w:rsidRDefault="00000000">
            <w:pPr>
              <w:keepNext/>
              <w:keepLines/>
              <w:spacing w:after="40" w:line="254" w:lineRule="auto"/>
            </w:pPr>
            <w:r>
              <w:rPr>
                <w:color w:val="000000"/>
                <w:sz w:val="17"/>
                <w:szCs w:val="18"/>
              </w:rPr>
              <w:t xml:space="preserve">RIFF/WAVE structure, technical claims vs measured values, embedded metadata and recorder BWF/iXML fields; non-final failures become </w:t>
            </w:r>
            <w:r>
              <w:rPr>
                <w:rFonts w:eastAsia="Consolas" w:cs="Consolas"/>
                <w:color w:val="000000"/>
                <w:sz w:val="17"/>
                <w:szCs w:val="16"/>
              </w:rPr>
              <w:t>parser_failed</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850C9F"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0E97EB2D"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7D2156"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749883"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0BC33E" w14:textId="77777777" w:rsidR="00EB02BD" w:rsidRDefault="00000000">
            <w:pPr>
              <w:keepLines/>
              <w:spacing w:after="40" w:line="254" w:lineRule="auto"/>
            </w:pPr>
            <w:r>
              <w:rPr>
                <w:color w:val="000000"/>
                <w:sz w:val="17"/>
              </w:rPr>
              <w:t>Declared source start/end ordering, source and target end bounds, and input/output sample-rate and bit-depth claims. No signal reconstruction or target-range ordering comparison is performed here.</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4DD958" w14:textId="77777777" w:rsidR="00EB02BD" w:rsidRDefault="00000000">
            <w:pPr>
              <w:keepLines/>
              <w:spacing w:after="40" w:line="254" w:lineRule="auto"/>
            </w:pPr>
            <w:r>
              <w:rPr>
                <w:color w:val="000000"/>
                <w:sz w:val="17"/>
                <w:szCs w:val="18"/>
              </w:rPr>
              <w:t>Observation, checks and reasoning, cached per edge.</w:t>
            </w:r>
          </w:p>
        </w:tc>
      </w:tr>
      <w:tr w:rsidR="00EB02BD" w14:paraId="11305E35"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25C788"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64905C"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E02FF1A"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014E95" w14:textId="77777777" w:rsidR="00EB02BD" w:rsidRDefault="00000000">
            <w:pPr>
              <w:keepLines/>
              <w:spacing w:after="40" w:line="254" w:lineRule="auto"/>
            </w:pPr>
            <w:r>
              <w:rPr>
                <w:color w:val="000000"/>
                <w:sz w:val="17"/>
                <w:szCs w:val="18"/>
              </w:rPr>
              <w:t>Value, checks, findings.</w:t>
            </w:r>
          </w:p>
        </w:tc>
      </w:tr>
      <w:tr w:rsidR="00EB02BD" w14:paraId="096C88D5"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79AD3F3"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C1C9B2"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63A93F"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60D231" w14:textId="77777777" w:rsidR="00EB02BD" w:rsidRDefault="00000000">
            <w:pPr>
              <w:keepLines/>
              <w:spacing w:after="40" w:line="254" w:lineRule="auto"/>
            </w:pPr>
            <w:r>
              <w:rPr>
                <w:color w:val="000000"/>
                <w:sz w:val="17"/>
                <w:szCs w:val="18"/>
              </w:rPr>
              <w:t>Value, checks, findings.</w:t>
            </w:r>
          </w:p>
        </w:tc>
      </w:tr>
      <w:tr w:rsidR="00EB02BD" w14:paraId="355CDB5E"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C9FD7E"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0E8166"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6E97E"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B84C88" w14:textId="77777777" w:rsidR="00EB02BD" w:rsidRDefault="00000000">
            <w:pPr>
              <w:keepLines/>
              <w:spacing w:after="40" w:line="254" w:lineRule="auto"/>
            </w:pPr>
            <w:r>
              <w:rPr>
                <w:color w:val="000000"/>
                <w:sz w:val="17"/>
                <w:szCs w:val="18"/>
              </w:rPr>
              <w:t>Attestation axis and C2PA records.</w:t>
            </w:r>
          </w:p>
        </w:tc>
      </w:tr>
      <w:tr w:rsidR="00EB02BD" w14:paraId="4C2BDE2F"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6587672"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C4D053"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78E2FB"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A8A76D" w14:textId="77777777" w:rsidR="00EB02BD" w:rsidRDefault="00000000">
            <w:pPr>
              <w:keepLines/>
              <w:spacing w:after="40" w:line="254" w:lineRule="auto"/>
            </w:pPr>
            <w:r>
              <w:rPr>
                <w:color w:val="000000"/>
                <w:sz w:val="17"/>
                <w:szCs w:val="18"/>
              </w:rPr>
              <w:t>AI disclosure axis and findings.</w:t>
            </w:r>
          </w:p>
        </w:tc>
      </w:tr>
      <w:tr w:rsidR="00EB02BD" w14:paraId="22788004"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F785E5"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7D86D58"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E7A9EE"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6EC496" w14:textId="77777777" w:rsidR="00EB02BD" w:rsidRDefault="00000000">
            <w:pPr>
              <w:keepNext/>
              <w:keepLines/>
              <w:spacing w:after="40" w:line="254" w:lineRule="auto"/>
            </w:pPr>
            <w:r>
              <w:rPr>
                <w:color w:val="000000"/>
                <w:sz w:val="17"/>
                <w:szCs w:val="18"/>
              </w:rPr>
              <w:t>Completeness axis and rule results.</w:t>
            </w:r>
          </w:p>
        </w:tc>
      </w:tr>
      <w:tr w:rsidR="00EB02BD" w14:paraId="258274F4"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D3E4E9"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16EBF"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0286C2"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F86D36"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8CD814C" w14:textId="77777777" w:rsidR="00EB02BD" w:rsidRDefault="00EB02BD">
      <w:pPr>
        <w:spacing w:after="80" w:line="240" w:lineRule="auto"/>
      </w:pPr>
    </w:p>
    <w:p w14:paraId="1EE5ED1E" w14:textId="77777777" w:rsidR="00EB02BD" w:rsidRDefault="00000000">
      <w:pPr>
        <w:pStyle w:val="Heading2"/>
        <w:keepNext/>
        <w:keepLines/>
      </w:pPr>
      <w:bookmarkStart w:id="16" w:name="ManualSection17"/>
      <w:r>
        <w:t>Type specific parsing</w:t>
      </w:r>
      <w:bookmarkEnd w:id="16"/>
    </w:p>
    <w:p w14:paraId="75C66DB0"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1497315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6AF850"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C50D2D" w14:textId="77777777" w:rsidR="00EB02BD" w:rsidRDefault="00000000">
            <w:pPr>
              <w:keepNext/>
              <w:keepLines/>
              <w:spacing w:after="40" w:line="254" w:lineRule="auto"/>
            </w:pPr>
            <w:r>
              <w:rPr>
                <w:b/>
                <w:bCs/>
                <w:color w:val="FFFFFF"/>
                <w:sz w:val="17"/>
                <w:szCs w:val="18"/>
              </w:rPr>
              <w:t>Parser action</w:t>
            </w:r>
          </w:p>
        </w:tc>
      </w:tr>
      <w:tr w:rsidR="00EB02BD" w14:paraId="256E2B5D"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4CC714"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77DF008" w14:textId="77777777" w:rsidR="00EB02BD" w:rsidRDefault="00000000">
            <w:pPr>
              <w:keepNext/>
              <w:keepLines/>
              <w:spacing w:after="40" w:line="254" w:lineRule="auto"/>
            </w:pPr>
            <w:r>
              <w:rPr>
                <w:color w:val="000000"/>
                <w:sz w:val="17"/>
                <w:szCs w:val="18"/>
              </w:rPr>
              <w:t xml:space="preserve">Reuse WavMetadataPass observations and status; attempt embedded C2PA reading. A non-final parser failure is not retried.</w:t>
            </w:r>
          </w:p>
        </w:tc>
      </w:tr>
      <w:tr w:rsidR="00EB02BD" w14:paraId="390DF44A"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825B11"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EC4B35" w14:textId="77777777" w:rsidR="00EB02BD" w:rsidRDefault="00000000">
            <w:pPr>
              <w:keepLines/>
              <w:spacing w:after="40" w:line="254" w:lineRule="auto"/>
            </w:pPr>
            <w:r>
              <w:rPr>
                <w:color w:val="000000"/>
                <w:sz w:val="17"/>
                <w:szCs w:val="18"/>
              </w:rPr>
              <w:t>Bounded MIDI parser.</w:t>
            </w:r>
          </w:p>
        </w:tc>
      </w:tr>
      <w:tr w:rsidR="00EB02BD" w14:paraId="1D5F0311"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619206"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2BD389"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1C4717A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0563EA"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D6DF73" w14:textId="77777777" w:rsidR="00EB02BD" w:rsidRDefault="00000000">
            <w:pPr>
              <w:keepLines/>
              <w:spacing w:after="40" w:line="254" w:lineRule="auto"/>
            </w:pPr>
            <w:r>
              <w:rPr>
                <w:color w:val="000000"/>
                <w:sz w:val="17"/>
                <w:szCs w:val="18"/>
              </w:rPr>
              <w:t>AAF reference parser (pyaaf2).</w:t>
            </w:r>
          </w:p>
        </w:tc>
      </w:tr>
      <w:tr w:rsidR="00EB02BD" w14:paraId="7626140C"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D8C0"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22659" w14:textId="77777777" w:rsidR="00EB02BD" w:rsidRDefault="00000000">
            <w:pPr>
              <w:keepLines/>
              <w:spacing w:after="40" w:line="254" w:lineRule="auto"/>
            </w:pPr>
            <w:r>
              <w:rPr>
                <w:color w:val="000000"/>
                <w:sz w:val="17"/>
                <w:szCs w:val="18"/>
              </w:rPr>
              <w:t>Sound report CSV parser.</w:t>
            </w:r>
          </w:p>
        </w:tc>
      </w:tr>
      <w:tr w:rsidR="00EB02BD" w14:paraId="24CD0DAB"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DC09E5"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74617E" w14:textId="77777777" w:rsidR="00EB02BD" w:rsidRDefault="00000000">
            <w:pPr>
              <w:keepLines/>
              <w:spacing w:after="40" w:line="254" w:lineRule="auto"/>
            </w:pPr>
            <w:r>
              <w:rPr>
                <w:color w:val="000000"/>
                <w:sz w:val="17"/>
                <w:szCs w:val="18"/>
              </w:rPr>
              <w:t xml:space="preserve">CompSheet and CueSheet parsers.</w:t>
            </w:r>
          </w:p>
        </w:tc>
      </w:tr>
      <w:tr w:rsidR="00EB02BD" w14:paraId="1493C7A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922C5D"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7BCE46C" w14:textId="77777777" w:rsidR="00EB02BD" w:rsidRDefault="00000000">
            <w:pPr>
              <w:keepLines/>
              <w:spacing w:after="40" w:line="254" w:lineRule="auto"/>
            </w:pPr>
            <w:r>
              <w:rPr>
                <w:color w:val="000000"/>
                <w:sz w:val="17"/>
                <w:szCs w:val="18"/>
              </w:rPr>
              <w:t>RIN and ERN parsers with XSD status.</w:t>
            </w:r>
          </w:p>
        </w:tc>
      </w:tr>
      <w:tr w:rsidR="00EB02BD" w14:paraId="2D2ECAFB"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45ED891"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5A6DB10"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4F9362ED"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2DD4AC"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44D45A"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6446FCF4" w14:textId="77777777" w:rsidR="00EB02BD" w:rsidRDefault="00EB02BD">
      <w:pPr>
        <w:spacing w:after="80" w:line="240" w:lineRule="auto"/>
      </w:pPr>
    </w:p>
    <w:p w14:paraId="12631B33" w14:textId="77777777" w:rsidR="00EB02BD" w:rsidRDefault="00000000">
      <w:pPr>
        <w:pStyle w:val="Heading2"/>
        <w:keepNext/>
        <w:keepLines/>
      </w:pPr>
      <w:bookmarkStart w:id="17" w:name="ManualSection18"/>
      <w:r>
        <w:t>Recorder metadata and production documents</w:t>
      </w:r>
      <w:bookmarkEnd w:id="17"/>
    </w:p>
    <w:p w14:paraId="7F171EFB"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5498F2EC"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0C90E0"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1EA76F"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90A20CC" w14:textId="77777777" w:rsidR="00EB02BD" w:rsidRDefault="00000000">
            <w:pPr>
              <w:keepNext/>
              <w:keepLines/>
              <w:spacing w:after="40" w:line="254" w:lineRule="auto"/>
            </w:pPr>
            <w:r>
              <w:rPr>
                <w:b/>
                <w:bCs/>
                <w:color w:val="FFFFFF"/>
                <w:sz w:val="17"/>
                <w:szCs w:val="18"/>
              </w:rPr>
              <w:t>Tier</w:t>
            </w:r>
          </w:p>
        </w:tc>
      </w:tr>
      <w:tr w:rsidR="00EB02BD" w14:paraId="5F1CD7D7"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AAC2626"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402E3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E38AB9E" w14:textId="77777777" w:rsidR="00EB02BD" w:rsidRDefault="00000000">
            <w:pPr>
              <w:keepNext/>
              <w:keepLines/>
              <w:spacing w:after="40" w:line="254" w:lineRule="auto"/>
            </w:pPr>
            <w:r>
              <w:rPr>
                <w:color w:val="000000"/>
                <w:sz w:val="17"/>
                <w:szCs w:val="18"/>
              </w:rPr>
              <w:t>recorder_metadata</w:t>
            </w:r>
          </w:p>
        </w:tc>
      </w:tr>
      <w:tr w:rsidR="00EB02BD" w14:paraId="12F3CFFB"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912E4A"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9CF43"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80F2E9" w14:textId="77777777" w:rsidR="00EB02BD" w:rsidRDefault="00000000">
            <w:pPr>
              <w:keepLines/>
              <w:spacing w:after="40" w:line="254" w:lineRule="auto"/>
            </w:pPr>
            <w:r>
              <w:rPr>
                <w:color w:val="000000"/>
                <w:sz w:val="17"/>
                <w:szCs w:val="18"/>
              </w:rPr>
              <w:t>recorder_metadata</w:t>
            </w:r>
          </w:p>
        </w:tc>
      </w:tr>
      <w:tr w:rsidR="00EB02BD" w14:paraId="64D1B3D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7E82E9"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70FD5C"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48EA8" w14:textId="77777777" w:rsidR="00EB02BD" w:rsidRDefault="00000000">
            <w:pPr>
              <w:keepLines/>
              <w:spacing w:after="40" w:line="254" w:lineRule="auto"/>
            </w:pPr>
            <w:r>
              <w:rPr>
                <w:color w:val="000000"/>
                <w:sz w:val="17"/>
                <w:szCs w:val="18"/>
              </w:rPr>
              <w:t>recorder_metadata</w:t>
            </w:r>
          </w:p>
        </w:tc>
      </w:tr>
      <w:tr w:rsidR="00EB02BD" w14:paraId="2BD5600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EE60FB"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0B5765"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524B234" w14:textId="77777777" w:rsidR="00EB02BD" w:rsidRDefault="00000000">
            <w:pPr>
              <w:keepLines/>
              <w:spacing w:after="40" w:line="254" w:lineRule="auto"/>
            </w:pPr>
            <w:r>
              <w:rPr>
                <w:color w:val="000000"/>
                <w:sz w:val="17"/>
                <w:szCs w:val="18"/>
              </w:rPr>
              <w:t>submitter_document</w:t>
            </w:r>
          </w:p>
        </w:tc>
      </w:tr>
      <w:tr w:rsidR="00EB02BD" w14:paraId="7429289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D22FBB"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7DF972"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D73C17" w14:textId="77777777" w:rsidR="00EB02BD" w:rsidRDefault="00000000">
            <w:pPr>
              <w:keepLines/>
              <w:spacing w:after="40" w:line="254" w:lineRule="auto"/>
            </w:pPr>
            <w:r>
              <w:rPr>
                <w:color w:val="000000"/>
                <w:sz w:val="17"/>
                <w:szCs w:val="18"/>
              </w:rPr>
              <w:t>recorder_metadata</w:t>
            </w:r>
          </w:p>
        </w:tc>
      </w:tr>
      <w:tr w:rsidR="00EB02BD" w14:paraId="67BBD537"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078B83" w14:textId="77777777" w:rsidR="00EB02BD" w:rsidRDefault="00000000">
            <w:pPr>
              <w:keepLines/>
              <w:spacing w:after="40" w:line="254" w:lineRule="auto"/>
            </w:pPr>
            <w:r>
              <w:rPr>
                <w:color w:val="000000"/>
                <w:sz w:val="17"/>
                <w:szCs w:val="18"/>
              </w:rPr>
              <w:t xml:space="preserve">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800C43"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6340DA" w14:textId="77777777" w:rsidR="00EB02BD" w:rsidRDefault="00000000">
            <w:pPr>
              <w:keepLines/>
              <w:spacing w:after="40" w:line="254" w:lineRule="auto"/>
            </w:pPr>
            <w:r>
              <w:rPr>
                <w:color w:val="000000"/>
                <w:sz w:val="17"/>
                <w:szCs w:val="18"/>
              </w:rPr>
              <w:t>recorder_metadata</w:t>
            </w:r>
          </w:p>
        </w:tc>
      </w:tr>
      <w:tr w:rsidR="00EB02BD" w14:paraId="723C81B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EFA002"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DA3E53"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95C893" w14:textId="77777777" w:rsidR="00EB02BD" w:rsidRDefault="00000000">
            <w:pPr>
              <w:keepNext/>
              <w:keepLines/>
              <w:spacing w:after="40" w:line="254" w:lineRule="auto"/>
            </w:pPr>
            <w:r>
              <w:rPr>
                <w:color w:val="000000"/>
                <w:sz w:val="17"/>
                <w:szCs w:val="18"/>
              </w:rPr>
              <w:t>submitter_document</w:t>
            </w:r>
          </w:p>
        </w:tc>
      </w:tr>
      <w:tr w:rsidR="00EB02BD" w14:paraId="3EE42B6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A6E21" w14:textId="77777777" w:rsidR="00EB02BD" w:rsidRDefault="00000000">
            <w:pPr>
              <w:keepLines/>
              <w:spacing w:after="40" w:line="254" w:lineRule="auto"/>
            </w:pPr>
            <w:r>
              <w:rPr>
                <w:color w:val="000000"/>
                <w:sz w:val="17"/>
                <w:szCs w:val="18"/>
              </w:rPr>
              <w:t xml:space="preserve">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6FB77D"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DF058A" w14:textId="77777777" w:rsidR="00EB02BD" w:rsidRDefault="00000000">
            <w:pPr>
              <w:keepLines/>
              <w:spacing w:after="40" w:line="254" w:lineRule="auto"/>
            </w:pPr>
            <w:r>
              <w:rPr>
                <w:color w:val="000000"/>
                <w:sz w:val="17"/>
                <w:szCs w:val="18"/>
              </w:rPr>
              <w:t>submitter_document</w:t>
            </w:r>
          </w:p>
        </w:tc>
      </w:tr>
    </w:tbl>
    <w:p w14:paraId="526268C2" w14:textId="77777777" w:rsidR="00EB02BD" w:rsidRDefault="00EB02BD">
      <w:pPr>
        <w:spacing w:after="80" w:line="240" w:lineRule="auto"/>
      </w:pPr>
    </w:p>
    <w:p w14:paraId="2459BFDB" w14:textId="77777777" w:rsidR="00EB02BD" w:rsidRDefault="00000000">
      <w:pPr>
        <w:spacing w:line="276" w:lineRule="auto"/>
      </w:pPr>
      <w:r>
        <w:t>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unsubmitted takes are skipped. AAF references are observations of master-mob tape ranges, not a reconstruction of the final composition timeline.</w:t>
      </w:r>
    </w:p>
    <w:p w14:paraId="2222052F" w14:textId="77777777" w:rsidR="00EB02BD" w:rsidRDefault="00000000">
      <w:pPr>
        <w:pBdr>
          <w:left w:val="single" w:sz="18" w:space="6" w:color="E0A526"/>
        </w:pBdr>
        <w:shd w:val="clear" w:color="auto" w:fill="FFF7E6"/>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w:t>
      </w:r>
    </w:p>
    <w:p w14:paraId="0E2DA0A3" w14:textId="77777777" w:rsidR="00EB02BD" w:rsidRDefault="00000000">
      <w:pPr>
        <w:pStyle w:val="Heading2"/>
        <w:keepNext/>
        <w:keepLines/>
      </w:pPr>
      <w:bookmarkStart w:id="18" w:name="ManualSection19"/>
      <w:r>
        <w:t>Pass result reuse</w:t>
      </w:r>
      <w:bookmarkEnd w:id="18"/>
    </w:p>
    <w:p w14:paraId="07784869" w14:textId="77777777" w:rsidR="00EB02BD" w:rsidRDefault="00000000">
      <w:pPr>
        <w:spacing w:line="276" w:lineRule="auto"/>
      </w:pPr>
      <w:r>
        <w:t xml:space="preserve">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C7EAAA7" w14:textId="77777777" w:rsidR="00EB02BD" w:rsidRDefault="00000000">
      <w:pPr>
        <w:pStyle w:val="Heading2"/>
        <w:keepNext/>
        <w:keepLines/>
      </w:pPr>
      <w:bookmarkStart w:id="19" w:name="ManualSection20"/>
      <w:r>
        <w:lastRenderedPageBreak/>
        <w:t>Components outside the main path</w:t>
      </w:r>
      <w:bookmarkEnd w:id="1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4CDEFD35"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2659F97"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FA80BF1" w14:textId="77777777" w:rsidR="00EB02BD" w:rsidRDefault="00000000">
            <w:pPr>
              <w:keepNext/>
              <w:keepLines/>
              <w:spacing w:after="40" w:line="254" w:lineRule="auto"/>
            </w:pPr>
            <w:r>
              <w:rPr>
                <w:b/>
                <w:bCs/>
                <w:color w:val="FFFFFF"/>
                <w:sz w:val="17"/>
                <w:szCs w:val="18"/>
              </w:rPr>
              <w:t>Status</w:t>
            </w:r>
          </w:p>
        </w:tc>
      </w:tr>
      <w:tr w:rsidR="00EB02BD" w14:paraId="7792AE00"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A4C03C"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6F7971"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481EA611"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2A40EB" w14:textId="77777777" w:rsidR="00EB02BD" w:rsidRDefault="00000000">
            <w:pPr>
              <w:keepNext/>
              <w:keepLines/>
              <w:spacing w:after="40" w:line="254" w:lineRule="auto"/>
            </w:pPr>
            <w:r>
              <w:rPr>
                <w:color w:val="000000"/>
                <w:sz w:val="17"/>
                <w:szCs w:val="18"/>
              </w:rPr>
              <w:t xml:space="preserve">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09481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7DB5B2C3"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D5B79C" w14:textId="77777777" w:rsidR="00EB02BD" w:rsidRDefault="00000000">
            <w:pPr>
              <w:keepNext/>
              <w:keepLines/>
              <w:spacing w:after="40" w:line="254" w:lineRule="auto"/>
            </w:pPr>
            <w:r>
              <w:rPr>
                <w:color w:val="000000"/>
                <w:sz w:val="17"/>
                <w:szCs w:val="18"/>
              </w:rPr>
              <w:t xml:space="preserve">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F1C8EB" w14:textId="77777777" w:rsidR="00EB02BD" w:rsidRDefault="00000000">
            <w:pPr>
              <w:keepNext/>
              <w:keepLines/>
              <w:spacing w:after="40" w:line="254" w:lineRule="auto"/>
            </w:pPr>
            <w:r>
              <w:rPr>
                <w:color w:val="000000"/>
                <w:sz w:val="17"/>
                <w:szCs w:val="18"/>
              </w:rPr>
              <w:t>Abstract interfaces.</w:t>
            </w:r>
          </w:p>
        </w:tc>
      </w:tr>
      <w:tr w:rsidR="00EB02BD" w14:paraId="574B1837"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97E969"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E243A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76ECE40C" w14:textId="77777777" w:rsidR="00EB02BD" w:rsidRDefault="00EB02BD">
      <w:pPr>
        <w:spacing w:after="80" w:line="240" w:lineRule="auto"/>
      </w:pPr>
    </w:p>
    <w:p w14:paraId="78F59A0A" w14:textId="77777777" w:rsidR="00EB02BD" w:rsidRDefault="00000000">
      <w:pPr>
        <w:pStyle w:val="Heading1"/>
        <w:keepNext/>
        <w:keepLines/>
      </w:pPr>
      <w:bookmarkStart w:id="20" w:name="ManualSection21"/>
      <w:r>
        <w:t>6 Optional Audio Observations</w:t>
      </w:r>
      <w:bookmarkEnd w:id="20"/>
    </w:p>
    <w:p w14:paraId="0123713D" w14:textId="77777777" w:rsidR="00EB02BD" w:rsidRDefault="00000000">
      <w:pPr>
        <w:spacing w:line="276" w:lineRule="auto"/>
      </w:pPr>
      <w:r>
        <w:t xml:space="preserve">--audio-analysis enables audfprint, spectromap, librosa and music_semantics from the default local policy. --audio-analysis-policy &lt;file&gt;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w:t>
      </w:r>
    </w:p>
    <w:p w14:paraId="47BBF186" w14:textId="77777777" w:rsidR="00EB02BD" w:rsidRDefault="00000000">
      <w:pPr>
        <w:pStyle w:val="Heading2"/>
        <w:keepNext/>
        <w:keepLines/>
      </w:pPr>
      <w:bookmarkStart w:id="21" w:name="ManualSection22"/>
      <w:r>
        <w:t>Providers</w:t>
      </w:r>
      <w:bookmarkEnd w:id="2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53BD8983"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2D7CA6"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C139883"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CEB9DF" w14:textId="77777777" w:rsidR="00EB02BD" w:rsidRDefault="00000000">
            <w:pPr>
              <w:keepNext/>
              <w:keepLines/>
              <w:spacing w:after="40" w:line="254" w:lineRule="auto"/>
            </w:pPr>
            <w:r>
              <w:rPr>
                <w:b/>
                <w:bCs/>
                <w:color w:val="FFFFFF"/>
                <w:sz w:val="17"/>
                <w:szCs w:val="18"/>
              </w:rPr>
              <w:t>Observation</w:t>
            </w:r>
          </w:p>
        </w:tc>
      </w:tr>
      <w:tr w:rsidR="00EB02BD" w14:paraId="3B9B53CC"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5136D7"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B19E30" w14:textId="77777777" w:rsidR="00EB02BD" w:rsidRDefault="00000000">
            <w:pPr>
              <w:keepNext/>
              <w:keepLines/>
              <w:spacing w:after="40" w:line="254" w:lineRule="auto"/>
            </w:pPr>
            <w:r>
              <w:rPr>
                <w:color w:val="000000"/>
                <w:sz w:val="17"/>
                <w:szCs w:val="18"/>
              </w:rPr>
              <w:t xml:space="preserve">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0E673C" w14:textId="77777777" w:rsidR="00EB02BD" w:rsidRDefault="00000000">
            <w:pPr>
              <w:keepNext/>
              <w:keepLines/>
              <w:spacing w:after="40" w:line="254" w:lineRule="auto"/>
            </w:pPr>
            <w:r>
              <w:rPr>
                <w:color w:val="000000"/>
                <w:sz w:val="17"/>
                <w:szCs w:val="18"/>
              </w:rPr>
              <w:t>Landmark fingerprints; deterministic offset voting; repeated-source candidates and supported windows.</w:t>
            </w:r>
          </w:p>
        </w:tc>
      </w:tr>
      <w:tr w:rsidR="00EB02BD" w14:paraId="1DA5F2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EA7B45"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87EED1"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E19F37"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1DADDBA5"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4C337C"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05FDD89"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C2A12C"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4173CF7F"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D0076F"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4B9F389" w14:textId="77777777" w:rsidR="00EB02BD" w:rsidRDefault="00000000">
            <w:pPr>
              <w:keepNext/>
              <w:keepLines/>
              <w:spacing w:after="40" w:line="254" w:lineRule="auto"/>
            </w:pPr>
            <w:r>
              <w:rPr>
                <w:color w:val="000000"/>
                <w:sz w:val="17"/>
                <w:szCs w:val="18"/>
              </w:rPr>
              <w:t xml:space="preserve">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089D0"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116532E2"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C1A4C"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B9A350" w14:textId="77777777" w:rsidR="00EB02BD" w:rsidRDefault="00000000">
            <w:pPr>
              <w:keepLines/>
              <w:spacing w:after="40" w:line="254" w:lineRule="auto"/>
            </w:pPr>
            <w:r>
              <w:rPr>
                <w:color w:val="000000"/>
                <w:sz w:val="17"/>
                <w:szCs w:val="18"/>
              </w:rPr>
              <w:t xml:space="preserve">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BAF567" w14:textId="77777777" w:rsidR="00EB02BD" w:rsidRDefault="00000000">
            <w:pPr>
              <w:keepLines/>
              <w:spacing w:after="40" w:line="254" w:lineRule="auto"/>
            </w:pPr>
            <w:r>
              <w:rPr>
                <w:color w:val="000000"/>
                <w:sz w:val="17"/>
              </w:rPr>
              <w:t>Key, tempo, beat chords and 16-beat phrase form; transposition, harmony and phrase order across versions.</w:t>
            </w:r>
          </w:p>
        </w:tc>
      </w:tr>
    </w:tbl>
    <w:p w14:paraId="725DBFFF" w14:textId="77777777" w:rsidR="00EB02BD" w:rsidRDefault="00EB02BD">
      <w:pPr>
        <w:spacing w:after="80" w:line="240" w:lineRule="auto"/>
      </w:pPr>
    </w:p>
    <w:p w14:paraId="119B86CF" w14:textId="77777777" w:rsidR="00EB02BD" w:rsidRDefault="00000000">
      <w:pPr>
        <w:pStyle w:val="Heading2"/>
        <w:keepNext/>
        <w:keepLines/>
      </w:pPr>
      <w:bookmarkStart w:id="22" w:name="ManualSection23"/>
      <w:r>
        <w:t>Tasks and ranges</w:t>
      </w:r>
      <w:bookmarkEnd w:id="22"/>
    </w:p>
    <w:p w14:paraId="168F7FB4"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w:t>
      </w:r>
    </w:p>
    <w:p w14:paraId="1A22E154"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w:t>
      </w:r>
    </w:p>
    <w:p w14:paraId="472B0B30" w14:textId="77777777" w:rsidR="00EB02BD" w:rsidRDefault="00000000">
      <w:pPr>
        <w:pStyle w:val="Heading2"/>
        <w:keepNext/>
        <w:keepLines/>
      </w:pPr>
      <w:bookmarkStart w:id="23" w:name="ManualSection24"/>
      <w:r>
        <w:lastRenderedPageBreak/>
        <w:t>Execution</w:t>
      </w:r>
      <w:bookmarkEnd w:id="23"/>
    </w:p>
    <w:p w14:paraId="595908B4"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47AFBA2E" w14:textId="77777777" w:rsidR="00EB02BD" w:rsidRDefault="00000000">
      <w:pPr>
        <w:pStyle w:val="ManualCode"/>
        <w:keepNext/>
        <w:shd w:val="clear" w:color="auto" w:fill="F3F5F8"/>
        <w:spacing w:before="140" w:after="0"/>
        <w:ind w:left="170" w:right="170"/>
      </w:pPr>
      <w:r>
        <w:t>python -m pip install -r requirements-audio.txt</w:t>
      </w:r>
    </w:p>
    <w:p w14:paraId="3B8659EB" w14:textId="77777777" w:rsidR="00EB02BD" w:rsidRDefault="00000000">
      <w:pPr>
        <w:pStyle w:val="ManualCode"/>
        <w:keepNext/>
        <w:shd w:val="clear" w:color="auto" w:fill="F3F5F8"/>
        <w:spacing w:before="0" w:after="0"/>
        <w:ind w:left="170" w:right="170"/>
      </w:pPr>
      <w:r>
        <w:t>python -B make_audio_diagnostic_example.py</w:t>
      </w:r>
    </w:p>
    <w:p w14:paraId="2C3452BB" w14:textId="77777777" w:rsidR="00EB02BD" w:rsidRDefault="00000000">
      <w:pPr>
        <w:pStyle w:val="ManualCode"/>
        <w:keepNext/>
        <w:shd w:val="clear" w:color="auto" w:fill="F3F5F8"/>
        <w:spacing w:before="0" w:after="0"/>
        <w:ind w:left="170" w:right="170"/>
      </w:pPr>
      <w:r>
        <w:t xml:space="preserve">python -B run.py --native examples/audio-diagnostics/request.json \</w:t>
      </w:r>
    </w:p>
    <w:p w14:paraId="6E5698E9" w14:textId="77777777" w:rsidR="00EB02BD" w:rsidRDefault="00000000">
      <w:pPr>
        <w:pStyle w:val="ManualCode"/>
        <w:keepNext/>
        <w:shd w:val="clear" w:color="auto" w:fill="F3F5F8"/>
        <w:spacing w:before="0" w:after="0"/>
        <w:ind w:left="170" w:right="170"/>
      </w:pPr>
      <w:r>
        <w:t xml:space="preserve">  --root examples/audio-diagnostics --audio-analysis \</w:t>
      </w:r>
    </w:p>
    <w:p w14:paraId="0B351FB4" w14:textId="77777777" w:rsidR="00EB02BD" w:rsidRDefault="00000000">
      <w:pPr>
        <w:pStyle w:val="ManualCode"/>
        <w:shd w:val="clear" w:color="auto" w:fill="F3F5F8"/>
        <w:spacing w:before="0" w:after="160"/>
        <w:ind w:left="170" w:right="170"/>
      </w:pPr>
      <w:r>
        <w:t xml:space="preserve">  --output response-audio.json</w:t>
      </w:r>
    </w:p>
    <w:p w14:paraId="100DF604" w14:textId="77777777" w:rsidR="00EB02BD" w:rsidRDefault="00000000">
      <w:pPr>
        <w:pStyle w:val="Heading2"/>
        <w:keepNext/>
        <w:keepLines/>
      </w:pPr>
      <w:bookmarkStart w:id="24" w:name="ManualSection25"/>
      <w:r>
        <w:t>Musical semantics</w:t>
      </w:r>
      <w:bookmarkEnd w:id="24"/>
    </w:p>
    <w:p w14:paraId="02A39EB8" w14:textId="77777777" w:rsidR="00EB02BD" w:rsidRDefault="00000000">
      <w:pPr>
        <w:spacing w:line="276" w:lineRule="auto"/>
      </w:pPr>
      <w:r>
        <w:t xml:space="preserve">A demo and its final can differ substantially as signals. music_semantics therefore estimates key, tempo, major/minor triad chords and 16-beat phrase form rather than requiring an exact waveform match. It uses beat tracking, CQT chroma and DTW, searches bar-aligned phrase-grid offsets in steps of four beats, and labels similar phrases A, B, C and so on. The default 16-beat phrase equals four bars only in 4/4. The provider needs at least 8 seconds and at least eight detected beats.</w:t>
      </w:r>
    </w:p>
    <w:p w14:paraId="5A0CB336" w14:textId="77777777" w:rsidR="00EB02BD" w:rsidRDefault="00000000">
      <w:r>
        <w:t xml:space="preserve">Across versions, metrics include transposition_semitones, target/source tempo_ratio, harmonic_similarity and its beat-shuffled baseline mean, standard deviation and z value, chord_sequence_similarity, matched_phrases and phrase_order_preserved_fraction. The baseline uses 20 deterministic shuffles by default. Chord similarity compares run-collapsed triad sequences. Phrase order counts nondecreasing source starts among adjacent target phrases meeting label_similarity; it is null with fewer than two matching phrases. These are exploratory measurements, not calibrated probabilities.</w:t>
      </w:r>
    </w:p>
    <w:p>
      <w:pPr>
        <w:rPr>
          <w:ins w:id="91008" w:author="Denghj-jack" w:date="2026-10-21T00:00:00Z"/>
        </w:rPr>
      </w:pPr>
      <w:ins w:id="91009" w:author="Denghj-jack" w:date="2026-10-21T00:00:00Z">
        <w:r>
          <w:t xml:space="preserve">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ins>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1181F428"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4440B91" w14:textId="77777777" w:rsidR="00EB02BD" w:rsidRDefault="00000000">
            <w:pPr>
              <w:keepNext/>
              <w:keepLines/>
              <w:spacing w:after="40" w:line="254" w:lineRule="auto"/>
            </w:pPr>
            <w:r>
              <w:rPr>
                <w:b/>
                <w:bCs/>
                <w:color w:val="FFFFFF"/>
                <w:sz w:val="17"/>
                <w:szCs w:val="18"/>
              </w:rPr>
              <w:t>Synthetic case</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7C8834" w14:textId="77777777" w:rsidR="00EB02BD" w:rsidRDefault="00000000">
            <w:pPr>
              <w:keepNext/>
              <w:keepLines/>
              <w:spacing w:after="40" w:line="254" w:lineRule="auto"/>
            </w:pPr>
            <w:r>
              <w:rPr>
                <w:b/>
                <w:bCs/>
                <w:color w:val="FFFFFF"/>
                <w:sz w:val="17"/>
                <w:szCs w:val="18"/>
              </w:rPr>
              <w:t>Result</w:t>
            </w:r>
          </w:p>
        </w:tc>
      </w:tr>
      <w:tr w:rsidR="00EB02BD" w14:paraId="5003D0B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805E06" w14:textId="77777777" w:rsidR="00EB02BD" w:rsidRDefault="00000000">
            <w:pPr>
              <w:keepNext/>
              <w:keepLines/>
              <w:spacing w:after="40" w:line="254" w:lineRule="auto"/>
            </w:pPr>
            <w:r>
              <w:rPr>
                <w:color w:val="000000"/>
                <w:sz w:val="17"/>
                <w:szCs w:val="18"/>
              </w:rPr>
              <w:t>Final transposed +2, 112 vs 100 BPM, new timbre, added intro</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A3EE8F" w14:textId="77777777" w:rsidR="00EB02BD" w:rsidRDefault="00000000">
            <w:pPr>
              <w:keepNext/>
              <w:keepLines/>
              <w:spacing w:after="40" w:line="254" w:lineRule="auto"/>
            </w:pPr>
            <w:r>
              <w:rPr>
                <w:color w:val="000000"/>
                <w:sz w:val="17"/>
                <w:szCs w:val="18"/>
              </w:rPr>
              <w:t>Transposition +2; tempo ratio 1.13; z = 13.6; phrase order 1.0 (5 of 7 phrases matched)</w:t>
            </w:r>
          </w:p>
        </w:tc>
      </w:tr>
      <w:tr w:rsidR="00EB02BD" w14:paraId="7A6F03D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6BFF56" w14:textId="77777777" w:rsidR="00EB02BD" w:rsidRDefault="00000000">
            <w:pPr>
              <w:keepNext/>
              <w:keepLines/>
              <w:spacing w:after="40" w:line="254" w:lineRule="auto"/>
            </w:pPr>
            <w:r>
              <w:rPr>
                <w:color w:val="000000"/>
                <w:sz w:val="17"/>
                <w:szCs w:val="18"/>
              </w:rPr>
              <w:t>Unrelated song</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2F58CF" w14:textId="77777777" w:rsidR="00EB02BD" w:rsidRDefault="00000000">
            <w:pPr>
              <w:keepNext/>
              <w:keepLines/>
              <w:spacing w:after="40" w:line="254" w:lineRule="auto"/>
            </w:pPr>
            <w:r>
              <w:rPr>
                <w:color w:val="000000"/>
                <w:sz w:val="17"/>
                <w:szCs w:val="18"/>
              </w:rPr>
              <w:t>z = −0.5; no matched phrases</w:t>
            </w:r>
          </w:p>
        </w:tc>
      </w:tr>
      <w:tr w:rsidR="00EB02BD" w14:paraId="2A21E1D0"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F35F0C" w14:textId="77777777" w:rsidR="00EB02BD" w:rsidRDefault="00000000">
            <w:pPr>
              <w:keepLines/>
              <w:spacing w:after="40" w:line="254" w:lineRule="auto"/>
            </w:pPr>
            <w:r>
              <w:rPr>
                <w:color w:val="000000"/>
                <w:sz w:val="17"/>
                <w:szCs w:val="18"/>
              </w:rPr>
              <w:t>Same song with reordered sections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2004B" w14:textId="77777777" w:rsidR="00EB02BD" w:rsidRDefault="00000000">
            <w:pPr>
              <w:keepLines/>
              <w:spacing w:after="40" w:line="254" w:lineRule="auto"/>
            </w:pPr>
            <w:r>
              <w:rPr>
                <w:color w:val="000000"/>
                <w:sz w:val="17"/>
                <w:szCs w:val="18"/>
              </w:rPr>
              <w:t>Phrase order 0.75</w:t>
            </w:r>
          </w:p>
        </w:tc>
      </w:tr>
    </w:tbl>
    <w:p w14:paraId="70E0B49D" w14:textId="77777777" w:rsidR="00EB02BD" w:rsidRDefault="00EB02BD">
      <w:pPr>
        <w:spacing w:after="80" w:line="240" w:lineRule="auto"/>
      </w:pPr>
    </w:p>
    <w:p w14:paraId="777DD2E2" w14:textId="77777777" w:rsidR="00EB02BD" w:rsidRDefault="00000000">
      <w:pPr>
        <w:spacing w:line="276" w:lineRule="auto"/>
      </w:pPr>
      <w:r>
        <w:t>Shared harmony is common across unrelated songs, so similarity indicates musical relatedness, never copying, direction or authorship. Fixed phrases stand in for detected section boundaries until detection can be evaluated on annotated recordings.</w:t>
      </w:r>
    </w:p>
    <w:p w14:paraId="31101EDD" w14:textId="77777777" w:rsidR="00EB02BD" w:rsidRDefault="00000000">
      <w:pPr>
        <w:pStyle w:val="Heading2"/>
        <w:keepNext/>
        <w:keepLines/>
      </w:pPr>
      <w:bookmarkStart w:id="25" w:name="ManualSection26"/>
      <w:r>
        <w:t>Results</w:t>
      </w:r>
      <w:bookmarkEnd w:id="25"/>
    </w:p>
    <w:p w14:paraId="527CDA61" w14:textId="77777777" w:rsidR="00EB02BD" w:rsidRDefault="00000000">
      <w:pPr>
        <w:spacing w:line="276" w:lineRule="auto"/>
      </w:pPr>
      <w:r>
        <w:t xml:space="preserve">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6F9EE816" w14:textId="77777777">
        <w:trPr>
          <w:cantSplit/>
          <w:tblHeader/>
        </w:trPr>
        <w:tc>
          <w:tcPr>
            <w:tcW w:w="4320" w:type="dxa"/>
            <w:shd w:val="clear" w:color="auto" w:fill="1F3A5F"/>
            <w:vAlign w:val="center"/>
          </w:tcPr>
          <w:p w14:paraId="1AD289C4"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19FBE578" w14:textId="77777777" w:rsidR="00EB02BD" w:rsidRDefault="00000000">
            <w:pPr>
              <w:keepNext/>
              <w:keepLines/>
              <w:spacing w:after="40" w:line="254" w:lineRule="auto"/>
            </w:pPr>
            <w:r>
              <w:rPr>
                <w:b/>
                <w:color w:val="FFFFFF"/>
                <w:sz w:val="17"/>
              </w:rPr>
              <w:t xml:space="preserve">Typical reason_code</w:t>
            </w:r>
          </w:p>
        </w:tc>
      </w:tr>
      <w:tr w:rsidR="00EB02BD" w14:paraId="0B141186" w14:textId="77777777">
        <w:trPr>
          <w:cantSplit/>
        </w:trPr>
        <w:tc>
          <w:tcPr>
            <w:tcW w:w="4320" w:type="dxa"/>
            <w:shd w:val="clear" w:color="auto" w:fill="FFFFFF"/>
            <w:vAlign w:val="center"/>
          </w:tcPr>
          <w:p w14:paraId="3E3A7660"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63DC0761" w14:textId="77777777" w:rsidR="00EB02BD" w:rsidRDefault="00000000">
            <w:pPr>
              <w:keepNext/>
              <w:keepLines/>
              <w:spacing w:after="40" w:line="254" w:lineRule="auto"/>
            </w:pPr>
            <w:r>
              <w:rPr>
                <w:color w:val="000000"/>
                <w:sz w:val="17"/>
              </w:rPr>
              <w:t>dependency_unavailable</w:t>
            </w:r>
          </w:p>
        </w:tc>
      </w:tr>
      <w:tr w:rsidR="00EB02BD" w14:paraId="620CB1E6" w14:textId="77777777">
        <w:trPr>
          <w:cantSplit/>
        </w:trPr>
        <w:tc>
          <w:tcPr>
            <w:tcW w:w="4320" w:type="dxa"/>
            <w:shd w:val="clear" w:color="auto" w:fill="EDF3F9"/>
            <w:vAlign w:val="center"/>
          </w:tcPr>
          <w:p w14:paraId="1BF0E9C5"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0444E4DD" w14:textId="77777777" w:rsidR="00EB02BD" w:rsidRDefault="00000000">
            <w:pPr>
              <w:keepLines/>
              <w:spacing w:after="40" w:line="254" w:lineRule="auto"/>
            </w:pPr>
            <w:r>
              <w:rPr>
                <w:color w:val="000000"/>
                <w:sz w:val="17"/>
              </w:rPr>
              <w:t>caller_timeout</w:t>
            </w:r>
          </w:p>
        </w:tc>
      </w:tr>
      <w:tr w:rsidR="00EB02BD" w14:paraId="7BF09141" w14:textId="77777777">
        <w:trPr>
          <w:cantSplit/>
        </w:trPr>
        <w:tc>
          <w:tcPr>
            <w:tcW w:w="4320" w:type="dxa"/>
            <w:shd w:val="clear" w:color="auto" w:fill="FFFFFF"/>
            <w:vAlign w:val="center"/>
          </w:tcPr>
          <w:p w14:paraId="1C11A690"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6C2FAC44" w14:textId="77777777" w:rsidR="00EB02BD" w:rsidRDefault="00000000">
            <w:pPr>
              <w:keepLines/>
              <w:spacing w:after="40" w:line="254" w:lineRule="auto"/>
            </w:pPr>
            <w:r>
              <w:rPr>
                <w:color w:val="000000"/>
                <w:sz w:val="17"/>
              </w:rPr>
              <w:t>input_changed_since_core</w:t>
            </w:r>
          </w:p>
        </w:tc>
      </w:tr>
      <w:tr w:rsidR="00EB02BD" w14:paraId="6B31212E" w14:textId="77777777">
        <w:trPr>
          <w:cantSplit/>
        </w:trPr>
        <w:tc>
          <w:tcPr>
            <w:tcW w:w="4320" w:type="dxa"/>
            <w:shd w:val="clear" w:color="auto" w:fill="EDF3F9"/>
            <w:vAlign w:val="center"/>
          </w:tcPr>
          <w:p w14:paraId="570161AC"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6B0CF573" w14:textId="77777777" w:rsidR="00EB02BD" w:rsidRDefault="00000000">
            <w:pPr>
              <w:keepLines/>
              <w:spacing w:after="40" w:line="254" w:lineRule="auto"/>
            </w:pPr>
            <w:r>
              <w:rPr>
                <w:color w:val="000000"/>
                <w:sz w:val="17"/>
              </w:rPr>
              <w:t>provider_start_failed</w:t>
            </w:r>
          </w:p>
        </w:tc>
      </w:tr>
      <w:tr w:rsidR="00EB02BD" w14:paraId="25132926" w14:textId="77777777">
        <w:trPr>
          <w:cantSplit/>
        </w:trPr>
        <w:tc>
          <w:tcPr>
            <w:tcW w:w="4320" w:type="dxa"/>
            <w:shd w:val="clear" w:color="auto" w:fill="FFFFFF"/>
            <w:vAlign w:val="center"/>
          </w:tcPr>
          <w:p w14:paraId="56D2CAD6" w14:textId="77777777" w:rsidR="00EB02BD" w:rsidRDefault="00000000">
            <w:pPr>
              <w:keepLines/>
              <w:spacing w:after="40" w:line="254" w:lineRule="auto"/>
            </w:pPr>
            <w:r>
              <w:rPr>
                <w:color w:val="000000"/>
                <w:sz w:val="17"/>
              </w:rPr>
              <w:lastRenderedPageBreak/>
              <w:t>Provider exception or invalid output</w:t>
            </w:r>
          </w:p>
        </w:tc>
        <w:tc>
          <w:tcPr>
            <w:tcW w:w="5314" w:type="dxa"/>
            <w:shd w:val="clear" w:color="auto" w:fill="FFFFFF"/>
            <w:vAlign w:val="center"/>
          </w:tcPr>
          <w:p w14:paraId="6FBC4796" w14:textId="77777777" w:rsidR="00EB02BD" w:rsidRDefault="00000000">
            <w:pPr>
              <w:keepLines/>
              <w:spacing w:after="40" w:line="254" w:lineRule="auto"/>
            </w:pPr>
            <w:r>
              <w:rPr>
                <w:color w:val="000000"/>
                <w:sz w:val="17"/>
              </w:rPr>
              <w:t xml:space="preserve">provider_failed or invalid_provider_output</w:t>
            </w:r>
          </w:p>
        </w:tc>
      </w:tr>
      <w:tr w:rsidR="00EB02BD" w14:paraId="7F234AD2" w14:textId="77777777">
        <w:trPr>
          <w:cantSplit/>
        </w:trPr>
        <w:tc>
          <w:tcPr>
            <w:tcW w:w="4320" w:type="dxa"/>
            <w:shd w:val="clear" w:color="auto" w:fill="EDF3F9"/>
            <w:vAlign w:val="center"/>
          </w:tcPr>
          <w:p w14:paraId="6B1E609B"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076D174B" w14:textId="77777777" w:rsidR="00EB02BD" w:rsidRDefault="00000000">
            <w:pPr>
              <w:keepNext/>
              <w:keepLines/>
              <w:spacing w:after="40" w:line="254" w:lineRule="auto"/>
            </w:pPr>
            <w:r>
              <w:rPr>
                <w:color w:val="000000"/>
                <w:sz w:val="17"/>
              </w:rPr>
              <w:t xml:space="preserve">silent_signal or channel_cancellation</w:t>
            </w:r>
          </w:p>
        </w:tc>
      </w:tr>
      <w:tr w:rsidR="00EB02BD" w14:paraId="52ED7BC8" w14:textId="77777777">
        <w:trPr>
          <w:cantSplit/>
        </w:trPr>
        <w:tc>
          <w:tcPr>
            <w:tcW w:w="4320" w:type="dxa"/>
            <w:shd w:val="clear" w:color="auto" w:fill="FFFFFF"/>
            <w:vAlign w:val="center"/>
          </w:tcPr>
          <w:p w14:paraId="07FA4B6F"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282C9F71" w14:textId="77777777" w:rsidR="00EB02BD" w:rsidRDefault="00000000">
            <w:pPr>
              <w:keepLines/>
              <w:spacing w:after="40" w:line="254" w:lineRule="auto"/>
            </w:pPr>
            <w:r>
              <w:rPr>
                <w:color w:val="000000"/>
                <w:sz w:val="17"/>
              </w:rPr>
              <w:t>no_match_candidates; status stays inconclusive</w:t>
            </w:r>
          </w:p>
        </w:tc>
      </w:tr>
    </w:tbl>
    <w:p w14:paraId="7BB2774D" w14:textId="77777777" w:rsidR="00EB02BD" w:rsidRDefault="00EB02BD">
      <w:pPr>
        <w:spacing w:after="80" w:line="240" w:lineRule="auto"/>
      </w:pPr>
    </w:p>
    <w:p w14:paraId="0897C867" w14:textId="77777777" w:rsidR="00EB02BD" w:rsidRDefault="00000000">
      <w:pPr>
        <w:pStyle w:val="Heading2"/>
        <w:keepNext/>
        <w:keepLines/>
      </w:pPr>
      <w:bookmarkStart w:id="26" w:name="ManualSection27"/>
      <w:r>
        <w:t>Verification and interpretation</w:t>
      </w:r>
      <w:bookmarkEnd w:id="26"/>
    </w:p>
    <w:p w14:paraId="41EFBB75"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24F75F82" w14:textId="77777777" w:rsidR="00EB02BD" w:rsidRDefault="00000000">
      <w:pPr>
        <w:pStyle w:val="ListParagraph"/>
        <w:numPr>
          <w:ilvl w:val="0"/>
          <w:numId w:val="2"/>
        </w:numPr>
        <w:spacing w:after="60" w:line="276" w:lineRule="auto"/>
      </w:pPr>
      <w:r>
        <w:t xml:space="preserve">A 20-second excerpt in a 3-minute source is a regression test: whole-file SpectroMap peak search aligned about 3% of the excerpt's peak pairs; windowed search aligns about 62%.</w:t>
      </w:r>
    </w:p>
    <w:p w14:paraId="4117B633"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w:t>
      </w:r>
    </w:p>
    <w:p w14:paraId="45B5904E"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616DC8A4" w14:textId="77777777" w:rsidR="00EB02BD" w:rsidRDefault="00000000">
      <w:pPr>
        <w:pStyle w:val="ManualCode"/>
        <w:shd w:val="clear" w:color="auto" w:fill="F3F5F8"/>
        <w:spacing w:before="140" w:after="160"/>
        <w:ind w:left="170" w:right="170"/>
      </w:pPr>
      <w:r>
        <w:t xml:space="preserve">REQUIRE_AUDIO_BACKENDS=1 python -B -m unittest discover -s tests -v</w:t>
      </w:r>
    </w:p>
    <w:p w14:paraId="4BB72048" w14:textId="77777777" w:rsidR="00EB02BD" w:rsidRDefault="00000000">
      <w:pPr>
        <w:pStyle w:val="Heading1"/>
        <w:keepNext/>
        <w:keepLines/>
      </w:pPr>
      <w:bookmarkStart w:id="27" w:name="ManualSection28"/>
      <w:r>
        <w:t>7 Four Output Axes</w:t>
      </w:r>
      <w:bookmarkEnd w:id="27"/>
    </w:p>
    <w:p w14:paraId="4B5E48CA"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7B1B5707" w14:textId="77777777" w:rsidR="00EB02BD" w:rsidRDefault="00000000">
      <w:pPr>
        <w:pStyle w:val="Heading2"/>
        <w:keepNext/>
        <w:keepLines/>
      </w:pPr>
      <w:bookmarkStart w:id="28" w:name="ManualSection29"/>
      <w:r>
        <w:t>Common axis attributes</w:t>
      </w:r>
      <w:bookmarkEnd w:id="2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5BB94FFB"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E6AC17"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664D4A2"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3E225F" w14:textId="77777777" w:rsidR="00EB02BD" w:rsidRDefault="00000000">
            <w:pPr>
              <w:keepNext/>
              <w:keepLines/>
              <w:spacing w:after="40" w:line="254" w:lineRule="auto"/>
            </w:pPr>
            <w:r>
              <w:rPr>
                <w:b/>
                <w:bCs/>
                <w:color w:val="FFFFFF"/>
                <w:sz w:val="17"/>
                <w:szCs w:val="18"/>
              </w:rPr>
              <w:t>Meaning</w:t>
            </w:r>
          </w:p>
        </w:tc>
      </w:tr>
      <w:tr w:rsidR="00EB02BD" w14:paraId="17C4AEA4"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3E363C"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0B384C6"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965D7"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562D745"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C92A1"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422E83"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F3361" w14:textId="77777777" w:rsidR="00EB02BD" w:rsidRDefault="00000000">
            <w:pPr>
              <w:keepNext/>
              <w:keepLines/>
              <w:spacing w:after="40" w:line="254" w:lineRule="auto"/>
            </w:pPr>
            <w:r>
              <w:rPr>
                <w:color w:val="000000"/>
                <w:sz w:val="17"/>
                <w:szCs w:val="18"/>
              </w:rPr>
              <w:t>The axis result; null means no safe numeric result.</w:t>
            </w:r>
          </w:p>
        </w:tc>
      </w:tr>
      <w:tr w:rsidR="00EB02BD" w14:paraId="2F104B69"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E95366"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314806"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A4CB19"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609F8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29C002"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B7BD6F"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6EB0158"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C1051D" w14:textId="77777777" w:rsidR="00EB02BD" w:rsidRDefault="00EB02BD">
      <w:pPr>
        <w:spacing w:after="80" w:line="240" w:lineRule="auto"/>
      </w:pPr>
    </w:p>
    <w:p w14:paraId="7EEE047F" w14:textId="77777777" w:rsidR="00EB02BD" w:rsidRDefault="00000000">
      <w:pPr>
        <w:pStyle w:val="Heading2"/>
        <w:keepNext/>
        <w:keepLines/>
      </w:pPr>
      <w:bookmarkStart w:id="29" w:name="ManualSection30"/>
      <w:r>
        <w:t>Completeness</w:t>
      </w:r>
      <w:bookmarkEnd w:id="29"/>
    </w:p>
    <w:p w14:paraId="0C2F699C" w14:textId="77777777" w:rsidR="00EB02BD" w:rsidRDefault="00000000">
      <w:pPr>
        <w:spacing w:line="276" w:lineRule="auto"/>
      </w:pPr>
      <w:r>
        <w:t xml:space="preserve">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11F347B0"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3D11DF63" w14:textId="77777777" w:rsidR="00EB02BD" w:rsidRDefault="00000000">
      <w:pPr>
        <w:pStyle w:val="Heading3"/>
        <w:keepNext/>
        <w:keepLines/>
      </w:pPr>
      <w:r>
        <w:lastRenderedPageBreak/>
        <w:t>Workflow selection</w:t>
      </w:r>
    </w:p>
    <w:p w14:paraId="71B3B87F"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74D27908" w14:textId="77777777">
        <w:trPr>
          <w:cantSplit/>
          <w:tblHeader/>
        </w:trPr>
        <w:tc>
          <w:tcPr>
            <w:tcW w:w="5256" w:type="dxa"/>
            <w:shd w:val="clear" w:color="auto" w:fill="1F3A5F"/>
            <w:vAlign w:val="center"/>
          </w:tcPr>
          <w:p w14:paraId="16B9D0AF" w14:textId="77777777" w:rsidR="00EB02BD" w:rsidRDefault="00000000">
            <w:pPr>
              <w:keepNext/>
              <w:keepLines/>
              <w:spacing w:after="40" w:line="254" w:lineRule="auto"/>
            </w:pPr>
            <w:r>
              <w:rPr>
                <w:b/>
                <w:color w:val="FFFFFF"/>
                <w:sz w:val="17"/>
              </w:rPr>
              <w:t>workflow_id</w:t>
            </w:r>
          </w:p>
        </w:tc>
        <w:tc>
          <w:tcPr>
            <w:tcW w:w="4378" w:type="dxa"/>
            <w:shd w:val="clear" w:color="auto" w:fill="1F3A5F"/>
            <w:vAlign w:val="center"/>
          </w:tcPr>
          <w:p w14:paraId="7187764E" w14:textId="77777777" w:rsidR="00EB02BD" w:rsidRDefault="00000000">
            <w:pPr>
              <w:keepNext/>
              <w:keepLines/>
              <w:spacing w:after="40" w:line="254" w:lineRule="auto"/>
            </w:pPr>
            <w:r>
              <w:rPr>
                <w:b/>
                <w:color w:val="FFFFFF"/>
                <w:sz w:val="17"/>
              </w:rPr>
              <w:t>Production context</w:t>
            </w:r>
          </w:p>
        </w:tc>
      </w:tr>
      <w:tr w:rsidR="00EB02BD" w14:paraId="5ED8C9F8" w14:textId="77777777">
        <w:trPr>
          <w:cantSplit/>
        </w:trPr>
        <w:tc>
          <w:tcPr>
            <w:tcW w:w="5256" w:type="dxa"/>
            <w:shd w:val="clear" w:color="auto" w:fill="FFFFFF"/>
            <w:vAlign w:val="center"/>
          </w:tcPr>
          <w:p w14:paraId="497A1AEC"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C67A2AD" w14:textId="77777777" w:rsidR="00EB02BD" w:rsidRDefault="00000000">
            <w:pPr>
              <w:keepNext/>
              <w:keepLines/>
              <w:spacing w:after="40" w:line="254" w:lineRule="auto"/>
            </w:pPr>
            <w:r>
              <w:rPr>
                <w:color w:val="000000"/>
                <w:sz w:val="17"/>
              </w:rPr>
              <w:t>Single recorded performance to edited final or master</w:t>
            </w:r>
          </w:p>
        </w:tc>
      </w:tr>
      <w:tr w:rsidR="00EB02BD" w14:paraId="38427EC3" w14:textId="77777777">
        <w:trPr>
          <w:cantSplit/>
        </w:trPr>
        <w:tc>
          <w:tcPr>
            <w:tcW w:w="5256" w:type="dxa"/>
            <w:shd w:val="clear" w:color="auto" w:fill="EDF3F9"/>
            <w:vAlign w:val="center"/>
          </w:tcPr>
          <w:p w14:paraId="3DC92A5A"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696A90D1" w14:textId="77777777" w:rsidR="00EB02BD" w:rsidRDefault="00000000">
            <w:pPr>
              <w:keepLines/>
              <w:spacing w:after="40" w:line="254" w:lineRule="auto"/>
            </w:pPr>
            <w:r>
              <w:rPr>
                <w:color w:val="000000"/>
                <w:sz w:val="17"/>
              </w:rPr>
              <w:t>Multitrack recording, mixing, and optional mastering</w:t>
            </w:r>
          </w:p>
        </w:tc>
      </w:tr>
      <w:tr w:rsidR="00EB02BD" w14:paraId="16A34E8B" w14:textId="77777777">
        <w:trPr>
          <w:cantSplit/>
        </w:trPr>
        <w:tc>
          <w:tcPr>
            <w:tcW w:w="5256" w:type="dxa"/>
            <w:shd w:val="clear" w:color="auto" w:fill="FFFFFF"/>
            <w:vAlign w:val="center"/>
          </w:tcPr>
          <w:p w14:paraId="6A05DAB3"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7DA3F963" w14:textId="77777777" w:rsidR="00EB02BD" w:rsidRDefault="00000000">
            <w:pPr>
              <w:keepLines/>
              <w:spacing w:after="40" w:line="254" w:lineRule="auto"/>
            </w:pPr>
            <w:r>
              <w:rPr>
                <w:color w:val="000000"/>
                <w:sz w:val="17"/>
              </w:rPr>
              <w:t>Take selection, comping, and editing</w:t>
            </w:r>
          </w:p>
        </w:tc>
      </w:tr>
      <w:tr w:rsidR="00EB02BD" w14:paraId="66F26490" w14:textId="77777777">
        <w:trPr>
          <w:cantSplit/>
        </w:trPr>
        <w:tc>
          <w:tcPr>
            <w:tcW w:w="5256" w:type="dxa"/>
            <w:shd w:val="clear" w:color="auto" w:fill="EDF3F9"/>
            <w:vAlign w:val="center"/>
          </w:tcPr>
          <w:p w14:paraId="1208DC7A"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78FEEDB6" w14:textId="77777777" w:rsidR="00EB02BD" w:rsidRDefault="00000000">
            <w:pPr>
              <w:keepLines/>
              <w:spacing w:after="40" w:line="254" w:lineRule="auto"/>
            </w:pPr>
            <w:r>
              <w:rPr>
                <w:color w:val="000000"/>
                <w:sz w:val="17"/>
              </w:rPr>
              <w:t>MIDI or sequenced virtual-instrument production</w:t>
            </w:r>
          </w:p>
        </w:tc>
      </w:tr>
      <w:tr w:rsidR="00EB02BD" w14:paraId="711B8049" w14:textId="77777777">
        <w:trPr>
          <w:cantSplit/>
        </w:trPr>
        <w:tc>
          <w:tcPr>
            <w:tcW w:w="5256" w:type="dxa"/>
            <w:shd w:val="clear" w:color="auto" w:fill="FFFFFF"/>
            <w:vAlign w:val="center"/>
          </w:tcPr>
          <w:p w14:paraId="7C08D57B"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79F2C278" w14:textId="77777777" w:rsidR="00EB02BD" w:rsidRDefault="00000000">
            <w:pPr>
              <w:keepLines/>
              <w:spacing w:after="40" w:line="254" w:lineRule="auto"/>
            </w:pPr>
            <w:r>
              <w:rPr>
                <w:color w:val="000000"/>
                <w:sz w:val="17"/>
              </w:rPr>
              <w:t xml:space="preserve">Hybrid recorded-audio and MIDI production</w:t>
            </w:r>
          </w:p>
        </w:tc>
      </w:tr>
      <w:tr w:rsidR="00EB02BD" w14:paraId="62E70EBB" w14:textId="77777777">
        <w:trPr>
          <w:cantSplit/>
        </w:trPr>
        <w:tc>
          <w:tcPr>
            <w:tcW w:w="5256" w:type="dxa"/>
            <w:shd w:val="clear" w:color="auto" w:fill="EDF3F9"/>
            <w:vAlign w:val="center"/>
          </w:tcPr>
          <w:p w14:paraId="471552C0"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146EB0" w14:textId="77777777" w:rsidR="00EB02BD" w:rsidRDefault="00000000">
            <w:pPr>
              <w:keepLines/>
              <w:spacing w:after="40" w:line="254" w:lineRule="auto"/>
            </w:pPr>
            <w:r>
              <w:rPr>
                <w:color w:val="000000"/>
                <w:sz w:val="17"/>
              </w:rPr>
              <w:t>Sample- or loop-based production</w:t>
            </w:r>
          </w:p>
        </w:tc>
      </w:tr>
      <w:tr w:rsidR="00EB02BD" w14:paraId="68937911" w14:textId="77777777">
        <w:trPr>
          <w:cantSplit/>
        </w:trPr>
        <w:tc>
          <w:tcPr>
            <w:tcW w:w="5256" w:type="dxa"/>
            <w:shd w:val="clear" w:color="auto" w:fill="FFFFFF"/>
            <w:vAlign w:val="center"/>
          </w:tcPr>
          <w:p w14:paraId="552D0FFF"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3CCB9157" w14:textId="77777777" w:rsidR="00EB02BD" w:rsidRDefault="00000000">
            <w:pPr>
              <w:keepLines/>
              <w:spacing w:after="40" w:line="254" w:lineRule="auto"/>
            </w:pPr>
            <w:r>
              <w:rPr>
                <w:color w:val="000000"/>
                <w:sz w:val="17"/>
              </w:rPr>
              <w:t>Remix, edit, or other derivative production</w:t>
            </w:r>
          </w:p>
        </w:tc>
      </w:tr>
      <w:tr w:rsidR="00EB02BD" w14:paraId="0ADC5EA4" w14:textId="77777777">
        <w:trPr>
          <w:cantSplit/>
        </w:trPr>
        <w:tc>
          <w:tcPr>
            <w:tcW w:w="5256" w:type="dxa"/>
            <w:shd w:val="clear" w:color="auto" w:fill="EDF3F9"/>
            <w:vAlign w:val="center"/>
          </w:tcPr>
          <w:p w14:paraId="7C985F6F"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7C92127E" w14:textId="77777777" w:rsidR="00EB02BD" w:rsidRDefault="00000000">
            <w:pPr>
              <w:keepLines/>
              <w:spacing w:after="40" w:line="254" w:lineRule="auto"/>
            </w:pPr>
            <w:r>
              <w:rPr>
                <w:color w:val="000000"/>
                <w:sz w:val="17"/>
              </w:rPr>
              <w:t>Mixing service from supplied tracks or stems</w:t>
            </w:r>
          </w:p>
        </w:tc>
      </w:tr>
      <w:tr w:rsidR="00EB02BD" w14:paraId="1B1B4D49" w14:textId="77777777">
        <w:trPr>
          <w:cantSplit/>
        </w:trPr>
        <w:tc>
          <w:tcPr>
            <w:tcW w:w="5256" w:type="dxa"/>
            <w:shd w:val="clear" w:color="auto" w:fill="FFFFFF"/>
            <w:vAlign w:val="center"/>
          </w:tcPr>
          <w:p w14:paraId="43277E96"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5D30257E" w14:textId="77777777" w:rsidR="00EB02BD" w:rsidRDefault="00000000">
            <w:pPr>
              <w:keepLines/>
              <w:spacing w:after="40" w:line="254" w:lineRule="auto"/>
            </w:pPr>
            <w:r>
              <w:rPr>
                <w:color w:val="000000"/>
                <w:sz w:val="17"/>
              </w:rPr>
              <w:t>Mastering service from a supplied pre-master</w:t>
            </w:r>
          </w:p>
        </w:tc>
      </w:tr>
      <w:tr w:rsidR="00EB02BD" w14:paraId="57EF5B13" w14:textId="77777777">
        <w:trPr>
          <w:cantSplit/>
        </w:trPr>
        <w:tc>
          <w:tcPr>
            <w:tcW w:w="5256" w:type="dxa"/>
            <w:shd w:val="clear" w:color="auto" w:fill="EDF3F9"/>
            <w:vAlign w:val="center"/>
          </w:tcPr>
          <w:p w14:paraId="01709C53"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5829D579" w14:textId="77777777" w:rsidR="00EB02BD" w:rsidRDefault="00000000">
            <w:pPr>
              <w:keepLines/>
              <w:spacing w:after="40" w:line="254" w:lineRule="auto"/>
            </w:pPr>
            <w:r>
              <w:rPr>
                <w:color w:val="000000"/>
                <w:sz w:val="17"/>
              </w:rPr>
              <w:t>Live performance recording and post-production</w:t>
            </w:r>
          </w:p>
        </w:tc>
      </w:tr>
      <w:tr w:rsidR="00EB02BD" w14:paraId="36B78031" w14:textId="77777777">
        <w:trPr>
          <w:cantSplit/>
        </w:trPr>
        <w:tc>
          <w:tcPr>
            <w:tcW w:w="5256" w:type="dxa"/>
            <w:shd w:val="clear" w:color="auto" w:fill="FFFFFF"/>
            <w:vAlign w:val="center"/>
          </w:tcPr>
          <w:p w14:paraId="1485BE39"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69DF4DC5" w14:textId="77777777" w:rsidR="00EB02BD" w:rsidRDefault="00000000">
            <w:pPr>
              <w:keepLines/>
              <w:spacing w:after="40" w:line="254" w:lineRule="auto"/>
            </w:pPr>
            <w:r>
              <w:rPr>
                <w:color w:val="000000"/>
                <w:sz w:val="17"/>
              </w:rPr>
              <w:t>Remote or multi-contributor collaborative production</w:t>
            </w:r>
          </w:p>
        </w:tc>
      </w:tr>
      <w:tr w:rsidR="00EB02BD" w14:paraId="39D5914D" w14:textId="77777777">
        <w:trPr>
          <w:cantSplit/>
        </w:trPr>
        <w:tc>
          <w:tcPr>
            <w:tcW w:w="5256" w:type="dxa"/>
            <w:shd w:val="clear" w:color="auto" w:fill="EDF3F9"/>
            <w:vAlign w:val="center"/>
          </w:tcPr>
          <w:p w14:paraId="38BDBAC8"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61B36278" w14:textId="77777777" w:rsidR="00EB02BD" w:rsidRDefault="00000000">
            <w:pPr>
              <w:keepLines/>
              <w:spacing w:after="40" w:line="254" w:lineRule="auto"/>
            </w:pPr>
            <w:r>
              <w:rPr>
                <w:color w:val="000000"/>
                <w:sz w:val="17"/>
              </w:rPr>
              <w:t>AI-assisted or AI-generated music production</w:t>
            </w:r>
          </w:p>
        </w:tc>
      </w:tr>
      <w:tr w:rsidR="00EB02BD" w14:paraId="15A1BC6C" w14:textId="77777777">
        <w:trPr>
          <w:cantSplit/>
        </w:trPr>
        <w:tc>
          <w:tcPr>
            <w:tcW w:w="5256" w:type="dxa"/>
            <w:shd w:val="clear" w:color="auto" w:fill="FFFFFF"/>
            <w:vAlign w:val="center"/>
          </w:tcPr>
          <w:p w14:paraId="51340C8A"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54D1F49B" w14:textId="77777777" w:rsidR="00EB02BD" w:rsidRDefault="00000000">
            <w:pPr>
              <w:keepLines/>
              <w:spacing w:after="40" w:line="254" w:lineRule="auto"/>
            </w:pPr>
            <w:r>
              <w:rPr>
                <w:color w:val="000000"/>
                <w:sz w:val="17"/>
              </w:rPr>
              <w:t>Commercial release package delivery</w:t>
            </w:r>
          </w:p>
        </w:tc>
      </w:tr>
      <w:tr w:rsidR="00EB02BD" w14:paraId="65835FE6" w14:textId="77777777">
        <w:trPr>
          <w:cantSplit/>
        </w:trPr>
        <w:tc>
          <w:tcPr>
            <w:tcW w:w="5256" w:type="dxa"/>
            <w:shd w:val="clear" w:color="auto" w:fill="EDF3F9"/>
            <w:vAlign w:val="center"/>
          </w:tcPr>
          <w:p w14:paraId="78C6341A"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66C9C47A" w14:textId="77777777" w:rsidR="00EB02BD" w:rsidRDefault="00000000">
            <w:pPr>
              <w:keepLines/>
              <w:spacing w:after="40" w:line="254" w:lineRule="auto"/>
            </w:pPr>
            <w:r>
              <w:rPr>
                <w:color w:val="000000"/>
                <w:sz w:val="17"/>
              </w:rPr>
              <w:t>Sync or audiovisual music delivery</w:t>
            </w:r>
          </w:p>
        </w:tc>
      </w:tr>
      <w:tr w:rsidR="00EB02BD" w14:paraId="0999ACD7" w14:textId="77777777">
        <w:trPr>
          <w:cantSplit/>
        </w:trPr>
        <w:tc>
          <w:tcPr>
            <w:tcW w:w="5256" w:type="dxa"/>
            <w:shd w:val="clear" w:color="auto" w:fill="FFFFFF"/>
            <w:vAlign w:val="center"/>
          </w:tcPr>
          <w:p w14:paraId="7C02E3C0"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15E83DDB" w14:textId="77777777" w:rsidR="00EB02BD" w:rsidRDefault="00000000">
            <w:pPr>
              <w:keepNext/>
              <w:keepLines/>
              <w:spacing w:after="40" w:line="254" w:lineRule="auto"/>
            </w:pPr>
            <w:r>
              <w:rPr>
                <w:color w:val="000000"/>
                <w:sz w:val="17"/>
              </w:rPr>
              <w:t>Stem delivery, archival reconstruction, or mix recall</w:t>
            </w:r>
          </w:p>
        </w:tc>
      </w:tr>
      <w:tr w:rsidR="00EB02BD" w14:paraId="3ECAA688" w14:textId="77777777">
        <w:trPr>
          <w:cantSplit/>
        </w:trPr>
        <w:tc>
          <w:tcPr>
            <w:tcW w:w="5256" w:type="dxa"/>
            <w:shd w:val="clear" w:color="auto" w:fill="EDF3F9"/>
            <w:vAlign w:val="center"/>
          </w:tcPr>
          <w:p w14:paraId="67886302"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764B38B0" w14:textId="77777777" w:rsidR="00EB02BD" w:rsidRDefault="00000000">
            <w:pPr>
              <w:keepLines/>
              <w:spacing w:after="40" w:line="254" w:lineRule="auto"/>
            </w:pPr>
            <w:r>
              <w:rPr>
                <w:color w:val="000000"/>
                <w:sz w:val="17"/>
              </w:rPr>
              <w:t>Custom or insufficiently classified workflow</w:t>
            </w:r>
          </w:p>
        </w:tc>
      </w:tr>
    </w:tbl>
    <w:p w14:paraId="7F638D23" w14:textId="77777777" w:rsidR="00EB02BD" w:rsidRDefault="00EB02BD">
      <w:pPr>
        <w:spacing w:after="80" w:line="240" w:lineRule="auto"/>
      </w:pPr>
    </w:p>
    <w:p w14:paraId="292A80D6" w14:textId="77777777" w:rsidR="00EB02BD" w:rsidRDefault="00000000">
      <w:r>
        <w:t xml:space="preserve">The policy uses metadata/generation-record in some AI evidence expectations, while domain.py registers text/generation-record. The evaluator does not alias these names. This release therefore cannot satisfy those expectations merely by submitting the registered text type; align the registry and policy in a future code change. Similarly, policy notes for custom_or_unknown_workflow recommend cautious interpretation, but no automatic custom-workflow availability downgrade is implemented.</w:t>
      </w:r>
    </w:p>
    <w:p w14:paraId="5E9D54A7" w14:textId="77777777" w:rsidR="00EB02BD" w:rsidRDefault="00000000">
      <w:pPr>
        <w:pStyle w:val="Heading2"/>
        <w:keepNext/>
        <w:keepLines/>
      </w:pPr>
      <w:bookmarkStart w:id="30" w:name="ManualSection31"/>
      <w:r>
        <w:t>Integrity</w:t>
      </w:r>
      <w:bookmarkEnd w:id="30"/>
    </w:p>
    <w:p w14:paraId="54C56C60" w14:textId="77777777" w:rsidR="00EB02BD" w:rsidRDefault="00000000">
      <w:pPr>
        <w:spacing w:line="276" w:lineRule="auto"/>
      </w:pPr>
      <w:r>
        <w:t xml:space="preserve">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7A240092"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4DB7352" w14:textId="77777777" w:rsidR="00EB02BD" w:rsidRDefault="00000000">
            <w:pPr>
              <w:keepNext/>
              <w:keepLines/>
              <w:spacing w:after="40" w:line="254" w:lineRule="auto"/>
            </w:pPr>
            <w:r>
              <w:rPr>
                <w:b/>
                <w:bCs/>
                <w:color w:val="FFFFFF"/>
                <w:sz w:val="17"/>
                <w:szCs w:val="18"/>
              </w:rPr>
              <w:lastRenderedPageBreak/>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1E3DF76"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00A76D" w14:textId="77777777" w:rsidR="00EB02BD" w:rsidRDefault="00000000">
            <w:pPr>
              <w:keepNext/>
              <w:keepLines/>
              <w:spacing w:after="40" w:line="254" w:lineRule="auto"/>
            </w:pPr>
            <w:r>
              <w:rPr>
                <w:b/>
                <w:bCs/>
                <w:color w:val="FFFFFF"/>
                <w:sz w:val="17"/>
                <w:szCs w:val="18"/>
              </w:rPr>
              <w:t>Evidence examined</w:t>
            </w:r>
          </w:p>
        </w:tc>
      </w:tr>
      <w:tr w:rsidR="00EB02BD" w14:paraId="668F54D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36EA88"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D0493C"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9656DF" w14:textId="77777777" w:rsidR="00EB02BD" w:rsidRDefault="00000000">
            <w:pPr>
              <w:keepNext/>
              <w:keepLines/>
              <w:spacing w:after="40" w:line="254" w:lineRule="auto"/>
            </w:pPr>
            <w:r>
              <w:rPr>
                <w:color w:val="000000"/>
                <w:sz w:val="17"/>
                <w:szCs w:val="18"/>
              </w:rPr>
              <w:t>SHA-256 binding, technical claims, parser status.</w:t>
            </w:r>
          </w:p>
        </w:tc>
      </w:tr>
      <w:tr w:rsidR="00EB02BD" w14:paraId="6B9F4C1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B6C646"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E1432C"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DABD5D" w14:textId="77777777" w:rsidR="00EB02BD" w:rsidRDefault="00000000">
            <w:pPr>
              <w:keepNext/>
              <w:keepLines/>
              <w:spacing w:after="40" w:line="254" w:lineRule="auto"/>
            </w:pPr>
            <w:r>
              <w:rPr>
                <w:color w:val="000000"/>
                <w:sz w:val="17"/>
              </w:rPr>
              <w:t>Source time ordering, endpoint end bounds and input/output sample rate or bit depth.</w:t>
            </w:r>
          </w:p>
        </w:tc>
      </w:tr>
      <w:tr w:rsidR="00EB02BD" w14:paraId="79AED7A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37B845"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A510B3" w14:textId="77777777" w:rsidR="00EB02BD" w:rsidRDefault="00000000">
            <w:pPr>
              <w:keepNext/>
              <w:keepLines/>
              <w:spacing w:after="40" w:line="254" w:lineRule="auto"/>
            </w:pPr>
            <w:r>
              <w:rPr>
                <w:color w:val="000000"/>
                <w:sz w:val="17"/>
                <w:szCs w:val="18"/>
              </w:rPr>
              <w:t>Passed / assessed checks, each with an evidence tier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7E7080"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752376F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943D38"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FD6A7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EAC20F"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4767328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97C070"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BE794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407F79" w14:textId="77777777" w:rsidR="00EB02BD" w:rsidRDefault="00000000">
            <w:pPr>
              <w:keepLines/>
              <w:spacing w:after="40" w:line="254" w:lineRule="auto"/>
            </w:pPr>
            <w:r>
              <w:rPr>
                <w:color w:val="000000"/>
                <w:sz w:val="17"/>
                <w:szCs w:val="18"/>
              </w:rPr>
              <w:t>C2PA records bound to the final artefact.</w:t>
            </w:r>
          </w:p>
        </w:tc>
      </w:tr>
    </w:tbl>
    <w:p w14:paraId="5D0947C4" w14:textId="77777777" w:rsidR="00EB02BD" w:rsidRDefault="00EB02BD">
      <w:pPr>
        <w:spacing w:after="80" w:line="240" w:lineRule="auto"/>
      </w:pPr>
    </w:p>
    <w:p w14:paraId="4813204A" w14:textId="77777777" w:rsidR="00EB02BD" w:rsidRDefault="00000000">
      <w:pPr>
        <w:pStyle w:val="Heading3"/>
        <w:keepNext/>
        <w:keepLines/>
      </w:pPr>
      <w:r>
        <w:t>Weighting and withholding</w:t>
      </w:r>
    </w:p>
    <w:p w14:paraId="20CA9AEA" w14:textId="77777777" w:rsidR="00EB02BD" w:rsidRDefault="00000000">
      <w:pPr>
        <w:spacing w:line="276" w:lineRule="auto"/>
      </w:pPr>
      <w:r>
        <w:t xml:space="preserve">policies/scoring_profile.json supplies explicit configuration; weights are not learned or changed automatically from the submitted audio. The default-v2 profile uses weight 1.0 for each of the three eligible layers. Each layer value is its passed Boolean checks divided by its assessed Boolean checks. passed=null or a missing Boolean is excluded. A layer with no assessed Boolean checks has value null. Any failed Boolean makes the layer status contradicted, even when its numeric pass fraction is greater than zero.</w:t>
      </w:r>
    </w:p>
    <w:p w14:paraId="17A5C94B" w14:textId="77777777" w:rsidR="00EB02BD" w:rsidRDefault="00000000">
      <w:r>
        <w:t xml:space="preserve">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4E280442" w14:textId="77777777" w:rsidR="00EB02BD" w:rsidRDefault="00000000">
      <w:r>
        <w:t xml:space="preserve">With the shipped withholding rule, a numeric value is permitted if any assessed contributing check fails, or if at least two layers are populated and at least one Boolean cross-evidence check belongs to signed_attestation or recorder_metadata. The contradiction route also applies to ordinary failed rules, regardless of tier. An assessed permitted-tier check satisfies the support condition whether it passes or fails; a failure already meets the contradiction route.</w:t>
      </w:r>
    </w:p>
    <w:p w14:paraId="703832C9" w14:textId="77777777" w:rsidR="00EB02BD" w:rsidRDefault="00000000">
      <w:r>
        <w:t xml:space="preserve">Confidence is round(0.8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change this confidence formula.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59516B03" w14:textId="77777777">
        <w:trPr>
          <w:cantSplit/>
          <w:tblHeader/>
        </w:trPr>
        <w:tc>
          <w:tcPr>
            <w:tcW w:w="4032" w:type="dxa"/>
            <w:shd w:val="clear" w:color="auto" w:fill="1F3A5F"/>
            <w:vAlign w:val="center"/>
          </w:tcPr>
          <w:p w14:paraId="37014EEB"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83D57A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74576F30" w14:textId="77777777" w:rsidR="00EB02BD" w:rsidRDefault="00000000">
            <w:pPr>
              <w:keepNext/>
              <w:keepLines/>
              <w:spacing w:after="40" w:line="254" w:lineRule="auto"/>
            </w:pPr>
            <w:r>
              <w:rPr>
                <w:b/>
                <w:color w:val="FFFFFF"/>
                <w:sz w:val="17"/>
              </w:rPr>
              <w:t>Constraint or meaning</w:t>
            </w:r>
          </w:p>
        </w:tc>
      </w:tr>
      <w:tr w:rsidR="00EB02BD" w14:paraId="472C2CAB" w14:textId="77777777">
        <w:trPr>
          <w:cantSplit/>
        </w:trPr>
        <w:tc>
          <w:tcPr>
            <w:tcW w:w="4032" w:type="dxa"/>
            <w:shd w:val="clear" w:color="auto" w:fill="FFFFFF"/>
            <w:vAlign w:val="center"/>
          </w:tcPr>
          <w:p w14:paraId="2383458E"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7E102EE6"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4DE43759"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20D31501" w14:textId="77777777">
        <w:trPr>
          <w:cantSplit/>
        </w:trPr>
        <w:tc>
          <w:tcPr>
            <w:tcW w:w="4032" w:type="dxa"/>
            <w:shd w:val="clear" w:color="auto" w:fill="EDF3F9"/>
            <w:vAlign w:val="center"/>
          </w:tcPr>
          <w:p w14:paraId="04BA8613"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02B6343D"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22FEB784" w14:textId="77777777" w:rsidR="00EB02BD" w:rsidRDefault="00000000">
            <w:pPr>
              <w:keepNext/>
              <w:keepLines/>
              <w:spacing w:after="40" w:line="254" w:lineRule="auto"/>
            </w:pPr>
            <w:r>
              <w:rPr>
                <w:color w:val="000000"/>
                <w:sz w:val="17"/>
              </w:rPr>
              <w:t>Positive integer; contradiction permits a value independently of this threshold.</w:t>
            </w:r>
          </w:p>
        </w:tc>
      </w:tr>
      <w:tr w:rsidR="00EB02BD" w14:paraId="27512D4E" w14:textId="77777777">
        <w:trPr>
          <w:cantSplit/>
        </w:trPr>
        <w:tc>
          <w:tcPr>
            <w:tcW w:w="4032" w:type="dxa"/>
            <w:shd w:val="clear" w:color="auto" w:fill="FFFFFF"/>
            <w:vAlign w:val="center"/>
          </w:tcPr>
          <w:p w14:paraId="5CD98DDF" w14:textId="77777777" w:rsidR="00EB02BD" w:rsidRDefault="00000000">
            <w:pPr>
              <w:keepNext/>
              <w:keepLines/>
              <w:spacing w:after="40" w:line="254" w:lineRule="auto"/>
            </w:pPr>
            <w:r>
              <w:rPr>
                <w:color w:val="000000"/>
                <w:sz w:val="17"/>
              </w:rPr>
              <w:t>require_substantive_support_or_contradiction</w:t>
            </w:r>
          </w:p>
        </w:tc>
        <w:tc>
          <w:tcPr>
            <w:tcW w:w="2016" w:type="dxa"/>
            <w:shd w:val="clear" w:color="auto" w:fill="FFFFFF"/>
            <w:vAlign w:val="center"/>
          </w:tcPr>
          <w:p w14:paraId="21247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0F8CCAEA" w14:textId="77777777" w:rsidR="00EB02BD" w:rsidRDefault="00000000">
            <w:pPr>
              <w:keepNext/>
              <w:keepLines/>
              <w:spacing w:after="40" w:line="254" w:lineRule="auto"/>
            </w:pPr>
            <w:r>
              <w:rPr>
                <w:color w:val="000000"/>
                <w:sz w:val="17"/>
              </w:rPr>
              <w:t xml:space="preserve">Boolean. false removes the support-tier condition, but retains the layer-count threshold.</w:t>
            </w:r>
          </w:p>
        </w:tc>
      </w:tr>
      <w:tr w:rsidR="00EB02BD" w14:paraId="68BD2C95" w14:textId="77777777">
        <w:trPr>
          <w:cantSplit/>
        </w:trPr>
        <w:tc>
          <w:tcPr>
            <w:tcW w:w="4032" w:type="dxa"/>
            <w:shd w:val="clear" w:color="auto" w:fill="EDF3F9"/>
            <w:vAlign w:val="center"/>
          </w:tcPr>
          <w:p w14:paraId="7043C8F3" w14:textId="77777777" w:rsidR="00EB02BD" w:rsidRDefault="00000000">
            <w:pPr>
              <w:keepNext/>
              <w:keepLines/>
              <w:spacing w:after="40" w:line="254" w:lineRule="auto"/>
            </w:pPr>
            <w:r>
              <w:rPr>
                <w:color w:val="000000"/>
                <w:sz w:val="17"/>
              </w:rPr>
              <w:t>substantive_support_tiers</w:t>
            </w:r>
          </w:p>
        </w:tc>
        <w:tc>
          <w:tcPr>
            <w:tcW w:w="2016" w:type="dxa"/>
            <w:shd w:val="clear" w:color="auto" w:fill="EDF3F9"/>
            <w:vAlign w:val="center"/>
          </w:tcPr>
          <w:p w14:paraId="7380F448" w14:textId="77777777" w:rsidR="00EB02BD" w:rsidRDefault="00000000">
            <w:pPr>
              <w:keepNext/>
              <w:keepLines/>
              <w:spacing w:after="40" w:line="254" w:lineRule="auto"/>
            </w:pPr>
            <w:r>
              <w:rPr>
                <w:color w:val="000000"/>
                <w:sz w:val="17"/>
              </w:rPr>
              <w:t xml:space="preserve">signed_attestation; recorder_metadata</w:t>
            </w:r>
          </w:p>
        </w:tc>
        <w:tc>
          <w:tcPr>
            <w:tcW w:w="3586" w:type="dxa"/>
            <w:shd w:val="clear" w:color="auto" w:fill="EDF3F9"/>
            <w:vAlign w:val="center"/>
          </w:tcPr>
          <w:p w14:paraId="35285E7A" w14:textId="77777777" w:rsidR="00EB02BD" w:rsidRDefault="00000000">
            <w:pPr>
              <w:keepNext/>
              <w:keepLines/>
              <w:spacing w:after="40" w:line="254" w:lineRule="auto"/>
            </w:pPr>
            <w:r>
              <w:rPr>
                <w:color w:val="000000"/>
                <w:sz w:val="17"/>
              </w:rPr>
              <w:t>Optional non-empty, distinct known tiers. Omitting the key restores the legacy any-tier cross-evidence condition.</w:t>
            </w:r>
          </w:p>
        </w:tc>
      </w:tr>
      <w:tr w:rsidR="00EB02BD" w14:paraId="354F1F62" w14:textId="77777777">
        <w:trPr>
          <w:cantSplit/>
        </w:trPr>
        <w:tc>
          <w:tcPr>
            <w:tcW w:w="4032" w:type="dxa"/>
            <w:shd w:val="clear" w:color="auto" w:fill="FFFFFF"/>
            <w:vAlign w:val="center"/>
          </w:tcPr>
          <w:p w14:paraId="3C644E29"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6F17424C" w14:textId="77777777" w:rsidR="00EB02BD" w:rsidRDefault="00000000">
            <w:pPr>
              <w:keepNext/>
              <w:keepLines/>
              <w:spacing w:after="40" w:line="254" w:lineRule="auto"/>
            </w:pPr>
            <w:r>
              <w:rPr>
                <w:color w:val="000000"/>
                <w:sz w:val="17"/>
              </w:rPr>
              <w:t xml:space="preserve">ceiling 0.8; denominator_layers 3</w:t>
            </w:r>
          </w:p>
        </w:tc>
        <w:tc>
          <w:tcPr>
            <w:tcW w:w="3586" w:type="dxa"/>
            <w:shd w:val="clear" w:color="auto" w:fill="FFFFFF"/>
            <w:vAlign w:val="center"/>
          </w:tcPr>
          <w:p w14:paraId="6A5761C8"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09AE689D" w14:textId="77777777">
        <w:trPr>
          <w:cantSplit/>
        </w:trPr>
        <w:tc>
          <w:tcPr>
            <w:tcW w:w="4032" w:type="dxa"/>
            <w:shd w:val="clear" w:color="auto" w:fill="EDF3F9"/>
            <w:vAlign w:val="center"/>
          </w:tcPr>
          <w:p w14:paraId="3773B164"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6C692B68"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19B32C12" w14:textId="77777777" w:rsidR="00EB02BD" w:rsidRDefault="00000000">
            <w:pPr>
              <w:keepLines/>
              <w:spacing w:after="40" w:line="254" w:lineRule="auto"/>
            </w:pPr>
            <w:r>
              <w:rPr>
                <w:color w:val="000000"/>
                <w:sz w:val="17"/>
              </w:rPr>
              <w:t xml:space="preserve">Must be supplied together with a non-empty severe_contradiction_rules list, or both omitted to disable capping.</w:t>
            </w:r>
          </w:p>
        </w:tc>
      </w:tr>
    </w:tbl>
    <w:p w14:paraId="02EFF9C0" w14:textId="77777777" w:rsidR="00EB02BD" w:rsidRDefault="00EB02BD">
      <w:pPr>
        <w:spacing w:after="80" w:line="240" w:lineRule="auto"/>
      </w:pPr>
    </w:p>
    <w:p w14:paraId="4B4CDC64" w14:textId="77777777" w:rsidR="00EB02BD" w:rsidRDefault="00000000">
      <w:r>
        <w:t xml:space="preserve">load_scoring_profile rejects duplicate or unknown keys, missing layers and invalid values rather than silently substituting defaults. layer_weight_rationale is documentation only. assessment_checks.scoring_profile </w:t>
        <w:lastRenderedPageBreak/>
        <w:t xml:space="preserve">records the active ID and version; integrity_layers records each effective weight. A configuration change must be versioned if results need to be reproducible.</w:t>
      </w:r>
    </w:p>
    <w:p w14:paraId="5EAFD786"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5D651337"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EC0F71"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D191AC5"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724E4A9" w14:textId="77777777" w:rsidR="00EB02BD" w:rsidRDefault="00000000">
            <w:pPr>
              <w:keepNext/>
              <w:keepLines/>
              <w:spacing w:after="40" w:line="254" w:lineRule="auto"/>
            </w:pPr>
            <w:r>
              <w:rPr>
                <w:b/>
                <w:color w:val="FFFFFF"/>
                <w:sz w:val="17"/>
              </w:rPr>
              <w:t>Effect under default-v2</w:t>
            </w:r>
          </w:p>
        </w:tc>
      </w:tr>
      <w:tr w:rsidR="00EB02BD" w14:paraId="22DFAD72" w14:textId="77777777">
        <w:trPr>
          <w:cantSplit/>
        </w:trPr>
        <w:tc>
          <w:tcPr>
            <w:tcW w:w="2331" w:type="dxa"/>
            <w:shd w:val="clear" w:color="auto" w:fill="FFFFFF"/>
            <w:vAlign w:val="center"/>
          </w:tcPr>
          <w:p w14:paraId="099F0D82"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5D5F69D" w14:textId="77777777" w:rsidR="00EB02BD" w:rsidRDefault="00000000">
            <w:pPr>
              <w:keepNext/>
              <w:keepLines/>
              <w:spacing w:after="40" w:line="254" w:lineRule="auto"/>
            </w:pPr>
            <w:r>
              <w:rPr>
                <w:color w:val="000000"/>
                <w:sz w:val="17"/>
              </w:rPr>
              <w:t xml:space="preserve">C2PA record with SDK validation_state Valid or Trusted.</w:t>
            </w:r>
          </w:p>
        </w:tc>
        <w:tc>
          <w:tcPr>
            <w:tcW w:w="1867" w:type="dxa"/>
            <w:shd w:val="clear" w:color="auto" w:fill="FFFFFF"/>
            <w:vAlign w:val="center"/>
          </w:tcPr>
          <w:p w14:paraId="6C62BC53" w14:textId="77777777" w:rsidR="00EB02BD" w:rsidRDefault="00000000">
            <w:pPr>
              <w:keepNext/>
              <w:keepLines/>
              <w:spacing w:after="40" w:line="254" w:lineRule="auto"/>
            </w:pPr>
            <w:r>
              <w:rPr>
                <w:color w:val="000000"/>
                <w:sz w:val="17"/>
              </w:rPr>
              <w:t>Can satisfy the support-tier condition; not a value by itself.</w:t>
            </w:r>
          </w:p>
        </w:tc>
      </w:tr>
      <w:tr w:rsidR="00EB02BD" w14:paraId="379E47A3" w14:textId="77777777">
        <w:trPr>
          <w:cantSplit/>
        </w:trPr>
        <w:tc>
          <w:tcPr>
            <w:tcW w:w="2331" w:type="dxa"/>
            <w:shd w:val="clear" w:color="auto" w:fill="EDF3F9"/>
            <w:vAlign w:val="center"/>
          </w:tcPr>
          <w:p w14:paraId="7A0DBA77"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7BB74F14"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261A907" w14:textId="77777777" w:rsidR="00EB02BD" w:rsidRDefault="00000000">
            <w:pPr>
              <w:keepNext/>
              <w:keepLines/>
              <w:spacing w:after="40" w:line="254" w:lineRule="auto"/>
            </w:pPr>
            <w:r>
              <w:rPr>
                <w:color w:val="000000"/>
                <w:sz w:val="17"/>
              </w:rPr>
              <w:t>Can satisfy the support-tier condition; not a value by itself.</w:t>
            </w:r>
          </w:p>
        </w:tc>
      </w:tr>
      <w:tr w:rsidR="00EB02BD" w14:paraId="3ABA3742" w14:textId="77777777">
        <w:trPr>
          <w:cantSplit/>
        </w:trPr>
        <w:tc>
          <w:tcPr>
            <w:tcW w:w="2331" w:type="dxa"/>
            <w:shd w:val="clear" w:color="auto" w:fill="FFFFFF"/>
            <w:vAlign w:val="center"/>
          </w:tcPr>
          <w:p w14:paraId="4E2F06B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D226848" w14:textId="77777777" w:rsidR="00EB02BD" w:rsidRDefault="00000000">
            <w:pPr>
              <w:keepLines/>
              <w:spacing w:after="40" w:line="254" w:lineRule="auto"/>
            </w:pPr>
            <w:r>
              <w:rPr>
                <w:color w:val="000000"/>
                <w:sz w:val="17"/>
              </w:rPr>
              <w:t>Document, MIDI or unverified C2PA comparisons against the graph, declarations or file properties.</w:t>
            </w:r>
          </w:p>
        </w:tc>
        <w:tc>
          <w:tcPr>
            <w:tcW w:w="1867" w:type="dxa"/>
            <w:shd w:val="clear" w:color="auto" w:fill="FFFFFF"/>
            <w:vAlign w:val="center"/>
          </w:tcPr>
          <w:p w14:paraId="2C079A61"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14E6A56A" w14:textId="77777777" w:rsidR="00EB02BD" w:rsidRDefault="00EB02BD">
      <w:pPr>
        <w:spacing w:after="80" w:line="240" w:lineRule="auto"/>
      </w:pPr>
    </w:p>
    <w:p w14:paraId="6F647D17" w14:textId="77777777" w:rsidR="00EB02BD" w:rsidRDefault="00000000">
      <w:pPr>
        <w:spacing w:line="276" w:lineRule="auto"/>
      </w:pPr>
      <w:r>
        <w:t xml:space="preserve">Tiers describe the source category of each cross-evidence check, not the truth of a claim or a numeric reliability multiplier. The same sound report or AAF may yield recorder_metadata checks for recorder-field comparisons and submitter_document checks for other properties. A valid signature does not establish an impartial signer; recorder fields are not authenticated by SHA-256 alone. Submitter documents still contribute to the cross-evidence pass fraction and may reveal contradictions.</w:t>
      </w:r>
    </w:p>
    <w:p w14:paraId="7D1FD449" w14:textId="77777777" w:rsidR="00EB02BD" w:rsidRDefault="00000000">
      <w:pPr>
        <w:pStyle w:val="Heading3"/>
        <w:keepNext/>
        <w:keepLines/>
      </w:pPr>
      <w:r>
        <w:t>Severe contradiction cap</w:t>
      </w:r>
    </w:p>
    <w:p w14:paraId="491FFB2A" w14:textId="77777777" w:rsidR="00EB02BD" w:rsidRDefault="00000000">
      <w:pPr>
        <w:spacing w:line="276" w:lineRule="auto"/>
      </w:pPr>
      <w:r>
        <w:t xml:space="preserve">When an assessed check with passed=false matches severe_contradiction_rules, Integrity is min(M, 0.25). The cap never raises a lower mean, does not alter confidence and does not force other axes to zero. A missing non-final mapping produces object_hash_bound passed=null and does not trigger the cap; a non-final object rejected after a hash or path problem can produce passed=false. A final-file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2561E68B" w14:textId="77777777">
        <w:trPr>
          <w:cantSplit/>
          <w:tblHeader/>
        </w:trPr>
        <w:tc>
          <w:tcPr>
            <w:tcW w:w="5256" w:type="dxa"/>
            <w:shd w:val="clear" w:color="auto" w:fill="1F3A5F"/>
            <w:vAlign w:val="center"/>
          </w:tcPr>
          <w:p w14:paraId="6AF363D4" w14:textId="77777777" w:rsidR="00EB02BD" w:rsidRDefault="00000000">
            <w:pPr>
              <w:keepNext/>
              <w:keepLines/>
              <w:spacing w:after="40" w:line="254" w:lineRule="auto"/>
            </w:pPr>
            <w:r>
              <w:rPr>
                <w:b/>
                <w:color w:val="FFFFFF"/>
                <w:sz w:val="17"/>
              </w:rPr>
              <w:t>Severe rule identifier</w:t>
            </w:r>
          </w:p>
        </w:tc>
        <w:tc>
          <w:tcPr>
            <w:tcW w:w="4378" w:type="dxa"/>
            <w:shd w:val="clear" w:color="auto" w:fill="1F3A5F"/>
            <w:vAlign w:val="center"/>
          </w:tcPr>
          <w:p w14:paraId="1649B999" w14:textId="77777777" w:rsidR="00EB02BD" w:rsidRDefault="00000000">
            <w:pPr>
              <w:keepNext/>
              <w:keepLines/>
              <w:spacing w:after="40" w:line="254" w:lineRule="auto"/>
            </w:pPr>
            <w:r>
              <w:rPr>
                <w:b/>
                <w:color w:val="FFFFFF"/>
                <w:sz w:val="17"/>
              </w:rPr>
              <w:t>Failure checked</w:t>
            </w:r>
          </w:p>
        </w:tc>
      </w:tr>
      <w:tr w:rsidR="00EB02BD" w14:paraId="78440E80" w14:textId="77777777">
        <w:trPr>
          <w:cantSplit/>
        </w:trPr>
        <w:tc>
          <w:tcPr>
            <w:tcW w:w="5256" w:type="dxa"/>
            <w:shd w:val="clear" w:color="auto" w:fill="FFFFFF"/>
            <w:vAlign w:val="center"/>
          </w:tcPr>
          <w:p w14:paraId="37D632AC"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2F62B199" w14:textId="77777777" w:rsidR="00EB02BD" w:rsidRDefault="00000000">
            <w:pPr>
              <w:keepNext/>
              <w:keepLines/>
              <w:spacing w:after="40" w:line="254" w:lineRule="auto"/>
            </w:pPr>
            <w:r>
              <w:rPr>
                <w:color w:val="000000"/>
                <w:sz w:val="17"/>
              </w:rPr>
              <w:t>A retained non-missing object was not verified and bound.</w:t>
            </w:r>
          </w:p>
        </w:tc>
      </w:tr>
      <w:tr w:rsidR="00EB02BD" w14:paraId="3FF02190" w14:textId="77777777">
        <w:trPr>
          <w:cantSplit/>
        </w:trPr>
        <w:tc>
          <w:tcPr>
            <w:tcW w:w="5256" w:type="dxa"/>
            <w:shd w:val="clear" w:color="auto" w:fill="EDF3F9"/>
            <w:vAlign w:val="center"/>
          </w:tcPr>
          <w:p w14:paraId="65ED2F1F"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5735A462" w14:textId="77777777" w:rsidR="00EB02BD" w:rsidRDefault="00000000">
            <w:pPr>
              <w:keepNext/>
              <w:keepLines/>
              <w:spacing w:after="40" w:line="254" w:lineRule="auto"/>
            </w:pPr>
            <w:r>
              <w:rPr>
                <w:color w:val="000000"/>
                <w:sz w:val="17"/>
              </w:rPr>
              <w:t>A RIN-bound audio hash is absent from the graph.</w:t>
            </w:r>
          </w:p>
        </w:tc>
      </w:tr>
      <w:tr w:rsidR="00EB02BD" w14:paraId="726651F5" w14:textId="77777777">
        <w:trPr>
          <w:cantSplit/>
        </w:trPr>
        <w:tc>
          <w:tcPr>
            <w:tcW w:w="5256" w:type="dxa"/>
            <w:shd w:val="clear" w:color="auto" w:fill="FFFFFF"/>
            <w:vAlign w:val="center"/>
          </w:tcPr>
          <w:p w14:paraId="7A44629B"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2C87D796" w14:textId="77777777" w:rsidR="00EB02BD" w:rsidRDefault="00000000">
            <w:pPr>
              <w:keepNext/>
              <w:keepLines/>
              <w:spacing w:after="40" w:line="254" w:lineRule="auto"/>
            </w:pPr>
            <w:r>
              <w:rPr>
                <w:color w:val="000000"/>
                <w:sz w:val="17"/>
              </w:rPr>
              <w:t>An ERN delivery audio hash is absent from the graph.</w:t>
            </w:r>
          </w:p>
        </w:tc>
      </w:tr>
      <w:tr w:rsidR="00EB02BD" w14:paraId="4B5C00C7" w14:textId="77777777">
        <w:trPr>
          <w:cantSplit/>
        </w:trPr>
        <w:tc>
          <w:tcPr>
            <w:tcW w:w="5256" w:type="dxa"/>
            <w:shd w:val="clear" w:color="auto" w:fill="EDF3F9"/>
            <w:vAlign w:val="center"/>
          </w:tcPr>
          <w:p w14:paraId="5A63143F"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260C9279" w14:textId="77777777" w:rsidR="00EB02BD" w:rsidRDefault="00000000">
            <w:pPr>
              <w:keepNext/>
              <w:keepLines/>
              <w:spacing w:after="40" w:line="254" w:lineRule="auto"/>
            </w:pPr>
            <w:r>
              <w:rPr>
                <w:color w:val="000000"/>
                <w:sz w:val="17"/>
              </w:rPr>
              <w:t>A C2PA ingredient hash is absent from the graph.</w:t>
            </w:r>
          </w:p>
        </w:tc>
      </w:tr>
      <w:tr w:rsidR="00EB02BD" w14:paraId="2DABBB00" w14:textId="77777777">
        <w:trPr>
          <w:cantSplit/>
        </w:trPr>
        <w:tc>
          <w:tcPr>
            <w:tcW w:w="5256" w:type="dxa"/>
            <w:shd w:val="clear" w:color="auto" w:fill="FFFFFF"/>
            <w:vAlign w:val="center"/>
          </w:tcPr>
          <w:p w14:paraId="23969D73"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6422FF5F" w14:textId="77777777" w:rsidR="00EB02BD" w:rsidRDefault="00000000">
            <w:pPr>
              <w:keepNext/>
              <w:keepLines/>
              <w:spacing w:after="40" w:line="254" w:lineRule="auto"/>
            </w:pPr>
            <w:r>
              <w:rPr>
                <w:color w:val="000000"/>
                <w:sz w:val="17"/>
              </w:rPr>
              <w:t>A standalone manifest lacks a graph asset association.</w:t>
            </w:r>
          </w:p>
        </w:tc>
      </w:tr>
      <w:tr w:rsidR="00EB02BD" w14:paraId="29130ED2" w14:textId="77777777">
        <w:trPr>
          <w:cantSplit/>
        </w:trPr>
        <w:tc>
          <w:tcPr>
            <w:tcW w:w="5256" w:type="dxa"/>
            <w:shd w:val="clear" w:color="auto" w:fill="EDF3F9"/>
            <w:vAlign w:val="center"/>
          </w:tcPr>
          <w:p w14:paraId="3031C086"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7FB3A021" w14:textId="77777777" w:rsidR="00EB02BD" w:rsidRDefault="00000000">
            <w:pPr>
              <w:keepLines/>
              <w:spacing w:after="40" w:line="254" w:lineRule="auto"/>
            </w:pPr>
            <w:r>
              <w:rPr>
                <w:color w:val="000000"/>
                <w:sz w:val="17"/>
              </w:rPr>
              <w:t xml:space="preserve">A CompSheet selection has no matching declared comp edge.</w:t>
            </w:r>
          </w:p>
        </w:tc>
      </w:tr>
    </w:tbl>
    <w:p w14:paraId="5B2C594A" w14:textId="77777777" w:rsidR="00EB02BD" w:rsidRDefault="00EB02BD">
      <w:pPr>
        <w:spacing w:after="80" w:line="240" w:lineRule="auto"/>
      </w:pPr>
    </w:p>
    <w:p w14:paraId="4F6A6544" w14:textId="77777777" w:rsidR="00EB02BD" w:rsidRDefault="00000000">
      <w:r>
        <w:t xml:space="preserve">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pPr>
        <w:rPr>
          <w:ins w:id="91010" w:author="Denghj-jack" w:date="2026-10-21T00:00:00Z"/>
        </w:rPr>
      </w:pPr>
      <w:ins w:id="91011" w:author="Denghj-jack" w:date="2026-10-21T00:00:00Z">
        <w:r>
          <w:t xml:space="preserve">final_c2pa_manifest_validates is an ordinary cross-evidence rule. When the C2PA SDK reports the final artefact's manifest as Invalid, the rule is assessed with passed=false and lists the failure codes. It is not in the severe set, so it lowers the cross-evidence pass fraction and marks Integrity contradicted without applying the cap. A file edited after signing that still carries its old manifest is treated the same way. Valid, Trusted, absent or unread manifests do not add this rule.</w:t>
        </w:r>
      </w:ins>
    </w:p>
    <w:p w14:paraId="3FBBC56F" w14:textId="77777777" w:rsidR="00EB02BD" w:rsidRDefault="00000000">
      <w:pPr>
        <w:pStyle w:val="Heading3"/>
        <w:keepNext/>
        <w:keepLines/>
      </w:pPr>
      <w:r>
        <w:t>Worked Integrity examples</w:t>
      </w:r>
    </w:p>
    <w:p w14:paraId="21920419" w14:textId="77777777" w:rsidR="00EB02BD" w:rsidRDefault="00000000">
      <w:r>
        <w:t>The examples below apply the shipped equal weights and assume no later input-coverage downgrade. F, D and X denote the file, declaration and cross-evidence layer values. A dash means the layer is unpopulated;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17735D36" w14:textId="77777777">
        <w:trPr>
          <w:cantSplit/>
          <w:tblHeader/>
        </w:trPr>
        <w:tc>
          <w:tcPr>
            <w:tcW w:w="1440" w:type="dxa"/>
            <w:shd w:val="clear" w:color="auto" w:fill="1F3A5F"/>
            <w:vAlign w:val="center"/>
          </w:tcPr>
          <w:p w14:paraId="79B40593" w14:textId="77777777" w:rsidR="00EB02BD" w:rsidRDefault="00000000">
            <w:pPr>
              <w:keepNext/>
              <w:keepLines/>
              <w:spacing w:after="40" w:line="254" w:lineRule="auto"/>
            </w:pPr>
            <w:r>
              <w:rPr>
                <w:b/>
                <w:color w:val="FFFFFF"/>
                <w:sz w:val="17"/>
              </w:rPr>
              <w:lastRenderedPageBreak/>
              <w:t>F / D / X</w:t>
            </w:r>
          </w:p>
        </w:tc>
        <w:tc>
          <w:tcPr>
            <w:tcW w:w="3528" w:type="dxa"/>
            <w:shd w:val="clear" w:color="auto" w:fill="1F3A5F"/>
            <w:vAlign w:val="center"/>
          </w:tcPr>
          <w:p w14:paraId="0A46D815"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5ADC64E2"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54172856" w14:textId="77777777" w:rsidR="00EB02BD" w:rsidRDefault="00000000">
            <w:pPr>
              <w:keepNext/>
              <w:keepLines/>
              <w:spacing w:after="40" w:line="254" w:lineRule="auto"/>
            </w:pPr>
            <w:r>
              <w:rPr>
                <w:b/>
                <w:color w:val="FFFFFF"/>
                <w:sz w:val="17"/>
              </w:rPr>
              <w:t>Availability and confidence</w:t>
            </w:r>
          </w:p>
        </w:tc>
      </w:tr>
      <w:tr w:rsidR="00EB02BD" w14:paraId="13B488C9" w14:textId="77777777">
        <w:trPr>
          <w:cantSplit/>
        </w:trPr>
        <w:tc>
          <w:tcPr>
            <w:tcW w:w="1440" w:type="dxa"/>
            <w:shd w:val="clear" w:color="auto" w:fill="FFFFFF"/>
            <w:vAlign w:val="center"/>
          </w:tcPr>
          <w:p w14:paraId="3FCB9EA8" w14:textId="77777777" w:rsidR="00EB02BD" w:rsidRDefault="00000000">
            <w:pPr>
              <w:keepNext/>
              <w:keepLines/>
              <w:spacing w:after="40" w:line="254" w:lineRule="auto"/>
            </w:pPr>
            <w:r>
              <w:rPr>
                <w:color w:val="000000"/>
                <w:sz w:val="17"/>
              </w:rPr>
              <w:t>1 / 1 / 1</w:t>
            </w:r>
          </w:p>
        </w:tc>
        <w:tc>
          <w:tcPr>
            <w:tcW w:w="3528" w:type="dxa"/>
            <w:shd w:val="clear" w:color="auto" w:fill="FFFFFF"/>
            <w:vAlign w:val="center"/>
          </w:tcPr>
          <w:p w14:paraId="01927C29" w14:textId="77777777" w:rsidR="00EB02BD" w:rsidRDefault="00000000">
            <w:pPr>
              <w:keepNext/>
              <w:keepLines/>
              <w:spacing w:after="40" w:line="254" w:lineRule="auto"/>
            </w:pPr>
            <w:r>
              <w:rPr>
                <w:color w:val="000000"/>
                <w:sz w:val="17"/>
              </w:rPr>
              <w:t xml:space="preserve">All cross-checks submitter_document; no failure</w:t>
            </w:r>
          </w:p>
        </w:tc>
        <w:tc>
          <w:tcPr>
            <w:tcW w:w="2016" w:type="dxa"/>
            <w:shd w:val="clear" w:color="auto" w:fill="FFFFFF"/>
            <w:vAlign w:val="center"/>
          </w:tcPr>
          <w:p w14:paraId="6BB1DE4C" w14:textId="77777777" w:rsidR="00EB02BD" w:rsidRDefault="00000000">
            <w:pPr>
              <w:keepNext/>
              <w:keepLines/>
              <w:spacing w:after="40" w:line="254" w:lineRule="auto"/>
            </w:pPr>
            <w:r>
              <w:rPr>
                <w:color w:val="000000"/>
                <w:sz w:val="17"/>
              </w:rPr>
              <w:t>null, withheld</w:t>
            </w:r>
          </w:p>
        </w:tc>
        <w:tc>
          <w:tcPr>
            <w:tcW w:w="2650" w:type="dxa"/>
            <w:shd w:val="clear" w:color="auto" w:fill="FFFFFF"/>
            <w:vAlign w:val="center"/>
          </w:tcPr>
          <w:p w14:paraId="21AA0CAA" w14:textId="77777777" w:rsidR="00EB02BD" w:rsidRDefault="00000000">
            <w:pPr>
              <w:keepNext/>
              <w:keepLines/>
              <w:spacing w:after="40" w:line="254" w:lineRule="auto"/>
            </w:pPr>
            <w:r>
              <w:rPr>
                <w:color w:val="000000"/>
                <w:sz w:val="17"/>
              </w:rPr>
              <w:t>available; 0.800</w:t>
            </w:r>
          </w:p>
        </w:tc>
      </w:tr>
      <w:tr w:rsidR="00EB02BD" w14:paraId="00A9801E" w14:textId="77777777">
        <w:trPr>
          <w:cantSplit/>
        </w:trPr>
        <w:tc>
          <w:tcPr>
            <w:tcW w:w="1440" w:type="dxa"/>
            <w:shd w:val="clear" w:color="auto" w:fill="EDF3F9"/>
            <w:vAlign w:val="center"/>
          </w:tcPr>
          <w:p w14:paraId="0FF0553F" w14:textId="77777777" w:rsidR="00EB02BD" w:rsidRDefault="00000000">
            <w:pPr>
              <w:keepNext/>
              <w:keepLines/>
              <w:spacing w:after="40" w:line="254" w:lineRule="auto"/>
            </w:pPr>
            <w:r>
              <w:rPr>
                <w:color w:val="000000"/>
                <w:sz w:val="17"/>
              </w:rPr>
              <w:t>1 / — / 1</w:t>
            </w:r>
          </w:p>
        </w:tc>
        <w:tc>
          <w:tcPr>
            <w:tcW w:w="3528" w:type="dxa"/>
            <w:shd w:val="clear" w:color="auto" w:fill="EDF3F9"/>
            <w:vAlign w:val="center"/>
          </w:tcPr>
          <w:p w14:paraId="12031DA4" w14:textId="77777777" w:rsidR="00EB02BD" w:rsidRDefault="00000000">
            <w:pPr>
              <w:keepNext/>
              <w:keepLines/>
              <w:spacing w:after="40" w:line="254" w:lineRule="auto"/>
            </w:pPr>
            <w:r>
              <w:rPr>
                <w:color w:val="000000"/>
                <w:sz w:val="17"/>
              </w:rPr>
              <w:t>Permitted-tier cross-check assessed; no failure</w:t>
            </w:r>
          </w:p>
        </w:tc>
        <w:tc>
          <w:tcPr>
            <w:tcW w:w="2016" w:type="dxa"/>
            <w:shd w:val="clear" w:color="auto" w:fill="EDF3F9"/>
            <w:vAlign w:val="center"/>
          </w:tcPr>
          <w:p w14:paraId="1C94E88F" w14:textId="77777777" w:rsidR="00EB02BD" w:rsidRDefault="00000000">
            <w:pPr>
              <w:keepNext/>
              <w:keepLines/>
              <w:spacing w:after="40" w:line="254" w:lineRule="auto"/>
            </w:pPr>
            <w:r>
              <w:rPr>
                <w:color w:val="000000"/>
                <w:sz w:val="17"/>
              </w:rPr>
              <w:t>1.000</w:t>
            </w:r>
          </w:p>
        </w:tc>
        <w:tc>
          <w:tcPr>
            <w:tcW w:w="2650" w:type="dxa"/>
            <w:shd w:val="clear" w:color="auto" w:fill="EDF3F9"/>
            <w:vAlign w:val="center"/>
          </w:tcPr>
          <w:p w14:paraId="17AA7079" w14:textId="77777777" w:rsidR="00EB02BD" w:rsidRDefault="00000000">
            <w:pPr>
              <w:keepNext/>
              <w:keepLines/>
              <w:spacing w:after="40" w:line="254" w:lineRule="auto"/>
            </w:pPr>
            <w:r>
              <w:rPr>
                <w:color w:val="000000"/>
                <w:sz w:val="17"/>
              </w:rPr>
              <w:t>partial; 0.533</w:t>
            </w:r>
          </w:p>
        </w:tc>
      </w:tr>
      <w:tr w:rsidR="00EB02BD" w14:paraId="60257854" w14:textId="77777777">
        <w:trPr>
          <w:cantSplit/>
        </w:trPr>
        <w:tc>
          <w:tcPr>
            <w:tcW w:w="1440" w:type="dxa"/>
            <w:shd w:val="clear" w:color="auto" w:fill="FFFFFF"/>
            <w:vAlign w:val="center"/>
          </w:tcPr>
          <w:p w14:paraId="01A4AE2F" w14:textId="77777777" w:rsidR="00EB02BD" w:rsidRDefault="00000000">
            <w:pPr>
              <w:keepNext/>
              <w:keepLines/>
              <w:spacing w:after="40" w:line="254" w:lineRule="auto"/>
            </w:pPr>
            <w:r>
              <w:rPr>
                <w:color w:val="000000"/>
                <w:sz w:val="17"/>
              </w:rPr>
              <w:t>1 / 0.5 / —</w:t>
            </w:r>
          </w:p>
        </w:tc>
        <w:tc>
          <w:tcPr>
            <w:tcW w:w="3528" w:type="dxa"/>
            <w:shd w:val="clear" w:color="auto" w:fill="FFFFFF"/>
            <w:vAlign w:val="center"/>
          </w:tcPr>
          <w:p w14:paraId="25BAE5CB" w14:textId="77777777" w:rsidR="00EB02BD" w:rsidRDefault="00000000">
            <w:pPr>
              <w:keepNext/>
              <w:keepLines/>
              <w:spacing w:after="40" w:line="254" w:lineRule="auto"/>
            </w:pPr>
            <w:r>
              <w:rPr>
                <w:color w:val="000000"/>
                <w:sz w:val="17"/>
              </w:rPr>
              <w:t>Ordinary relationship contradiction</w:t>
            </w:r>
          </w:p>
        </w:tc>
        <w:tc>
          <w:tcPr>
            <w:tcW w:w="2016" w:type="dxa"/>
            <w:shd w:val="clear" w:color="auto" w:fill="FFFFFF"/>
            <w:vAlign w:val="center"/>
          </w:tcPr>
          <w:p w14:paraId="0E0E5BE0" w14:textId="77777777" w:rsidR="00EB02BD" w:rsidRDefault="00000000">
            <w:pPr>
              <w:keepNext/>
              <w:keepLines/>
              <w:spacing w:after="40" w:line="254" w:lineRule="auto"/>
            </w:pPr>
            <w:r>
              <w:rPr>
                <w:color w:val="000000"/>
                <w:sz w:val="17"/>
              </w:rPr>
              <w:t>0.750</w:t>
            </w:r>
          </w:p>
        </w:tc>
        <w:tc>
          <w:tcPr>
            <w:tcW w:w="2650" w:type="dxa"/>
            <w:shd w:val="clear" w:color="auto" w:fill="FFFFFF"/>
            <w:vAlign w:val="center"/>
          </w:tcPr>
          <w:p w14:paraId="57E75144" w14:textId="77777777" w:rsidR="00EB02BD" w:rsidRDefault="00000000">
            <w:pPr>
              <w:keepNext/>
              <w:keepLines/>
              <w:spacing w:after="40" w:line="254" w:lineRule="auto"/>
            </w:pPr>
            <w:r>
              <w:rPr>
                <w:color w:val="000000"/>
                <w:sz w:val="17"/>
              </w:rPr>
              <w:t>partial; 0.533</w:t>
            </w:r>
          </w:p>
        </w:tc>
      </w:tr>
      <w:tr w:rsidR="00EB02BD" w14:paraId="6AD1DEE3" w14:textId="77777777">
        <w:trPr>
          <w:cantSplit/>
        </w:trPr>
        <w:tc>
          <w:tcPr>
            <w:tcW w:w="1440" w:type="dxa"/>
            <w:shd w:val="clear" w:color="auto" w:fill="EDF3F9"/>
            <w:vAlign w:val="center"/>
          </w:tcPr>
          <w:p w14:paraId="18860FDA" w14:textId="77777777" w:rsidR="00EB02BD" w:rsidRDefault="00000000">
            <w:pPr>
              <w:keepNext/>
              <w:keepLines/>
              <w:spacing w:after="40" w:line="254" w:lineRule="auto"/>
            </w:pPr>
            <w:r>
              <w:rPr>
                <w:color w:val="000000"/>
                <w:sz w:val="17"/>
              </w:rPr>
              <w:t>1 / 1 / 0.75</w:t>
            </w:r>
          </w:p>
        </w:tc>
        <w:tc>
          <w:tcPr>
            <w:tcW w:w="3528" w:type="dxa"/>
            <w:shd w:val="clear" w:color="auto" w:fill="EDF3F9"/>
            <w:vAlign w:val="center"/>
          </w:tcPr>
          <w:p w14:paraId="6A1ACFCC" w14:textId="77777777" w:rsidR="00EB02BD" w:rsidRDefault="00000000">
            <w:pPr>
              <w:keepNext/>
              <w:keepLines/>
              <w:spacing w:after="40" w:line="254" w:lineRule="auto"/>
            </w:pPr>
            <w:r>
              <w:rPr>
                <w:color w:val="000000"/>
                <w:sz w:val="17"/>
              </w:rPr>
              <w:t>One configured severe cross-check fails</w:t>
            </w:r>
          </w:p>
        </w:tc>
        <w:tc>
          <w:tcPr>
            <w:tcW w:w="2016" w:type="dxa"/>
            <w:shd w:val="clear" w:color="auto" w:fill="EDF3F9"/>
            <w:vAlign w:val="center"/>
          </w:tcPr>
          <w:p w14:paraId="21A2A864" w14:textId="77777777" w:rsidR="00EB02BD" w:rsidRDefault="00000000">
            <w:pPr>
              <w:keepNext/>
              <w:keepLines/>
              <w:spacing w:after="40" w:line="254" w:lineRule="auto"/>
            </w:pPr>
            <w:r>
              <w:rPr>
                <w:color w:val="000000"/>
                <w:sz w:val="17"/>
              </w:rPr>
              <w:t>0.250 (M=0.917)</w:t>
            </w:r>
          </w:p>
        </w:tc>
        <w:tc>
          <w:tcPr>
            <w:tcW w:w="2650" w:type="dxa"/>
            <w:shd w:val="clear" w:color="auto" w:fill="EDF3F9"/>
            <w:vAlign w:val="center"/>
          </w:tcPr>
          <w:p w14:paraId="7822D1A7" w14:textId="77777777" w:rsidR="00EB02BD" w:rsidRDefault="00000000">
            <w:pPr>
              <w:keepNext/>
              <w:keepLines/>
              <w:spacing w:after="40" w:line="254" w:lineRule="auto"/>
            </w:pPr>
            <w:r>
              <w:rPr>
                <w:color w:val="000000"/>
                <w:sz w:val="17"/>
              </w:rPr>
              <w:t>available; 0.800</w:t>
            </w:r>
          </w:p>
        </w:tc>
      </w:tr>
      <w:tr w:rsidR="00EB02BD" w14:paraId="2B787839" w14:textId="77777777">
        <w:trPr>
          <w:cantSplit/>
        </w:trPr>
        <w:tc>
          <w:tcPr>
            <w:tcW w:w="1440" w:type="dxa"/>
            <w:shd w:val="clear" w:color="auto" w:fill="FFFFFF"/>
            <w:vAlign w:val="center"/>
          </w:tcPr>
          <w:p w14:paraId="1060A7F9" w14:textId="77777777" w:rsidR="00EB02BD" w:rsidRDefault="00000000">
            <w:pPr>
              <w:keepLines/>
              <w:spacing w:after="40" w:line="254" w:lineRule="auto"/>
            </w:pPr>
            <w:r>
              <w:rPr>
                <w:color w:val="000000"/>
                <w:sz w:val="17"/>
              </w:rPr>
              <w:t>0.2 / 0.2 / 0.2</w:t>
            </w:r>
          </w:p>
        </w:tc>
        <w:tc>
          <w:tcPr>
            <w:tcW w:w="3528" w:type="dxa"/>
            <w:shd w:val="clear" w:color="auto" w:fill="FFFFFF"/>
            <w:vAlign w:val="center"/>
          </w:tcPr>
          <w:p w14:paraId="6718B886" w14:textId="77777777" w:rsidR="00EB02BD" w:rsidRDefault="00000000">
            <w:pPr>
              <w:keepLines/>
              <w:spacing w:after="40" w:line="254" w:lineRule="auto"/>
            </w:pPr>
            <w:r>
              <w:rPr>
                <w:color w:val="000000"/>
                <w:sz w:val="17"/>
              </w:rPr>
              <w:t>Configured severe rule fails; M below cap</w:t>
            </w:r>
          </w:p>
        </w:tc>
        <w:tc>
          <w:tcPr>
            <w:tcW w:w="2016" w:type="dxa"/>
            <w:shd w:val="clear" w:color="auto" w:fill="FFFFFF"/>
            <w:vAlign w:val="center"/>
          </w:tcPr>
          <w:p w14:paraId="3A6BC7F1" w14:textId="77777777" w:rsidR="00EB02BD" w:rsidRDefault="00000000">
            <w:pPr>
              <w:keepLines/>
              <w:spacing w:after="40" w:line="254" w:lineRule="auto"/>
            </w:pPr>
            <w:r>
              <w:rPr>
                <w:color w:val="000000"/>
                <w:sz w:val="17"/>
              </w:rPr>
              <w:t>0.200, unchanged</w:t>
            </w:r>
          </w:p>
        </w:tc>
        <w:tc>
          <w:tcPr>
            <w:tcW w:w="2650" w:type="dxa"/>
            <w:shd w:val="clear" w:color="auto" w:fill="FFFFFF"/>
            <w:vAlign w:val="center"/>
          </w:tcPr>
          <w:p w14:paraId="53E24B88" w14:textId="77777777" w:rsidR="00EB02BD" w:rsidRDefault="00000000">
            <w:pPr>
              <w:keepLines/>
              <w:spacing w:after="40" w:line="254" w:lineRule="auto"/>
            </w:pPr>
            <w:r>
              <w:rPr>
                <w:color w:val="000000"/>
                <w:sz w:val="17"/>
              </w:rPr>
              <w:t>available; 0.800</w:t>
            </w:r>
          </w:p>
        </w:tc>
      </w:tr>
    </w:tbl>
    <w:p w14:paraId="47A8F80D" w14:textId="77777777" w:rsidR="00EB02BD" w:rsidRDefault="00EB02BD">
      <w:pPr>
        <w:spacing w:after="80" w:line="240" w:lineRule="auto"/>
      </w:pPr>
    </w:p>
    <w:p w14:paraId="3840E04B" w14:textId="77777777" w:rsidR="00EB02BD" w:rsidRDefault="00000000">
      <w:pPr>
        <w:pStyle w:val="Heading3"/>
        <w:keepNext/>
        <w:keepLines/>
      </w:pPr>
      <w:r>
        <w:t>Score explanations</w:t>
      </w:r>
    </w:p>
    <w:p w14:paraId="2BE9615C"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w:t>
      </w:r>
    </w:p>
    <w:p w14:paraId="3348BE2B"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08B456DC" w14:textId="77777777" w:rsidR="00EB02BD" w:rsidRDefault="00000000">
      <w:r>
        <w:t xml:space="preserve">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0974E43B" w14:textId="77777777" w:rsidR="00EB02BD" w:rsidRDefault="00000000">
      <w:pPr>
        <w:pStyle w:val="Heading2"/>
        <w:keepNext/>
        <w:keepLines/>
      </w:pPr>
      <w:bookmarkStart w:id="31" w:name="ManualSection32"/>
      <w:r>
        <w:t>Attestation strength</w:t>
      </w:r>
      <w:bookmarkEnd w:id="31"/>
    </w:p>
    <w:p w14:paraId="646468A6" w14:textId="77777777" w:rsidR="00EB02BD" w:rsidRDefault="00000000">
      <w:pPr>
        <w:spacing w:line="276" w:lineRule="auto"/>
      </w:pPr>
      <w:r>
        <w:t xml:space="preserve">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7FC5C7C2"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B0F918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F4DDC9B"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914D897" w14:textId="77777777" w:rsidR="00EB02BD" w:rsidRDefault="00000000">
            <w:pPr>
              <w:keepNext/>
              <w:keepLines/>
              <w:spacing w:after="40" w:line="254" w:lineRule="auto"/>
            </w:pPr>
            <w:r>
              <w:rPr>
                <w:b/>
                <w:bCs/>
                <w:color w:val="FFFFFF"/>
                <w:sz w:val="17"/>
                <w:szCs w:val="18"/>
              </w:rPr>
              <w:t>Interpretation</w:t>
            </w:r>
          </w:p>
        </w:tc>
      </w:tr>
      <w:tr w:rsidR="00EB02BD" w14:paraId="0D196B7A" w14:textId="77777777">
        <w:trPr>
          <w:cantSplit/>
        </w:trPr>
        <w:tc>
          <w:tcPr>
            <w:tcW w:w="2844" w:type="dxa"/>
            <w:shd w:val="clear" w:color="auto" w:fill="FFFFFF"/>
            <w:vAlign w:val="center"/>
          </w:tcPr>
          <w:p w14:paraId="618D5270"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5A0815C"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798F64C2" w14:textId="77777777" w:rsidR="00EB02BD" w:rsidRDefault="00000000">
            <w:pPr>
              <w:keepNext/>
              <w:keepLines/>
              <w:spacing w:after="40" w:line="254" w:lineRule="auto"/>
            </w:pPr>
            <w:r>
              <w:rPr>
                <w:color w:val="000000"/>
                <w:sz w:val="17"/>
              </w:rPr>
              <w:t>No final attestation assessment is possible.</w:t>
            </w:r>
          </w:p>
        </w:tc>
      </w:tr>
      <w:tr w:rsidR="00EB02BD" w14:paraId="32A34CA6" w14:textId="77777777">
        <w:trPr>
          <w:cantSplit/>
        </w:trPr>
        <w:tc>
          <w:tcPr>
            <w:tcW w:w="2844" w:type="dxa"/>
            <w:shd w:val="clear" w:color="auto" w:fill="EDF3F9"/>
            <w:vAlign w:val="center"/>
          </w:tcPr>
          <w:p w14:paraId="233CEAAF"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7303FA5D"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7AA8A3DD" w14:textId="77777777" w:rsidR="00EB02BD" w:rsidRDefault="00000000">
            <w:pPr>
              <w:keepLines/>
              <w:spacing w:after="40" w:line="254" w:lineRule="auto"/>
            </w:pPr>
            <w:r>
              <w:rPr>
                <w:color w:val="000000"/>
                <w:sz w:val="17"/>
              </w:rPr>
              <w:t xml:space="preserve">The implemented state is manifest_absent for the final.</w:t>
            </w:r>
          </w:p>
        </w:tc>
      </w:tr>
      <w:tr w:rsidR="00EB02BD" w14:paraId="4A5B6F69" w14:textId="77777777">
        <w:trPr>
          <w:cantSplit/>
        </w:trPr>
        <w:tc>
          <w:tcPr>
            <w:tcW w:w="2844" w:type="dxa"/>
            <w:shd w:val="clear" w:color="auto" w:fill="FFFFFF"/>
            <w:vAlign w:val="center"/>
          </w:tcPr>
          <w:p w14:paraId="3DC03D6B"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130105CB"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29480102" w14:textId="77777777" w:rsidR="00EB02BD" w:rsidRDefault="00000000">
            <w:pPr>
              <w:keepLines/>
              <w:spacing w:after="40" w:line="254" w:lineRule="auto"/>
            </w:pPr>
            <w:del w:id="91012" w:author="Denghj-jack" w:date="2026-10-21T00:00:00Z">
              <w:r>
                <w:rPr>
                  <w:color w:val="000000"/>
                  <w:sz w:val="17"/>
                </w:rPr>
                <w:delText xml:space="preserve">Install the optional SDK to assess final attestation.</w:delText>
              </w:r>
            </w:del>
            <w:ins w:id="91013" w:author="Denghj-jack" w:date="2026-10-21T00:00:00Z">
              <w:r>
                <w:rPr>
                  <w:color w:val="000000"/>
                  <w:sz w:val="17"/>
                </w:rPr>
                <w:t xml:space="preserve">c2pa-python is a required dependency; reinstall from requirements.txt. C2PA_PARSER_UNAVAILABLE is reported at medium severity.</w:t>
              </w:r>
            </w:ins>
          </w:p>
        </w:tc>
      </w:tr>
      <w:tr w:rsidR="00EB02BD" w14:paraId="0297C0D2" w14:textId="77777777">
        <w:trPr>
          <w:cantSplit/>
        </w:trPr>
        <w:tc>
          <w:tcPr>
            <w:tcW w:w="2844" w:type="dxa"/>
            <w:shd w:val="clear" w:color="auto" w:fill="EDF3F9"/>
            <w:vAlign w:val="center"/>
          </w:tcPr>
          <w:p w14:paraId="30CDE623" w14:textId="77777777" w:rsidR="00EB02BD" w:rsidRDefault="00000000">
            <w:pPr>
              <w:keepLines/>
              <w:spacing w:after="40" w:line="254" w:lineRule="auto"/>
            </w:pPr>
            <w:r>
              <w:rPr>
                <w:color w:val="000000"/>
                <w:sz w:val="17"/>
              </w:rPr>
              <w:t>Final-associated SDK available, no reader succeeded</w:t>
            </w:r>
          </w:p>
        </w:tc>
        <w:tc>
          <w:tcPr>
            <w:tcW w:w="2844" w:type="dxa"/>
            <w:shd w:val="clear" w:color="auto" w:fill="EDF3F9"/>
            <w:vAlign w:val="center"/>
          </w:tcPr>
          <w:p w14:paraId="6602A22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0E12CEE4" w14:textId="77777777" w:rsidR="00EB02BD" w:rsidRDefault="00000000">
            <w:pPr>
              <w:keepLines/>
              <w:spacing w:after="40" w:line="254" w:lineRule="auto"/>
            </w:pPr>
            <w:r>
              <w:rPr>
                <w:color w:val="000000"/>
                <w:sz w:val="17"/>
              </w:rPr>
              <w:t>Reader failure is not manifest absence.</w:t>
            </w:r>
          </w:p>
        </w:tc>
      </w:tr>
      <w:tr w:rsidR="00EB02BD" w14:paraId="1ED8DB4D" w14:textId="77777777">
        <w:trPr>
          <w:cantSplit/>
        </w:trPr>
        <w:tc>
          <w:tcPr>
            <w:tcW w:w="2844" w:type="dxa"/>
            <w:shd w:val="clear" w:color="auto" w:fill="FFFFFF"/>
            <w:vAlign w:val="center"/>
          </w:tcPr>
          <w:p w14:paraId="12CCF06A"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5B2FC7DC"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531319FD" w14:textId="77777777" w:rsidR="00EB02BD" w:rsidRDefault="00000000">
            <w:pPr>
              <w:keepLines/>
              <w:spacing w:after="40" w:line="254" w:lineRule="auto"/>
            </w:pPr>
            <w:r>
              <w:rPr>
                <w:color w:val="000000"/>
                <w:sz w:val="17"/>
              </w:rPr>
              <w:t>No active final manifest was found.</w:t>
            </w:r>
          </w:p>
        </w:tc>
      </w:tr>
      <w:tr w:rsidR="00EB02BD" w14:paraId="67EF2C61" w14:textId="77777777">
        <w:trPr>
          <w:cantSplit/>
        </w:trPr>
        <w:tc>
          <w:tcPr>
            <w:tcW w:w="2844" w:type="dxa"/>
            <w:shd w:val="clear" w:color="auto" w:fill="EDF3F9"/>
            <w:vAlign w:val="center"/>
          </w:tcPr>
          <w:p w14:paraId="0061CB07"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42B68BE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70221E3E" w14:textId="77777777" w:rsidR="00EB02BD" w:rsidRDefault="00000000">
            <w:pPr>
              <w:keepLines/>
              <w:spacing w:after="40" w:line="254" w:lineRule="auto"/>
            </w:pPr>
            <w:del w:id="91014" w:author="Denghj-jack" w:date="2026-10-21T00:00:00Z">
              <w:r>
                <w:rPr>
                  <w:color w:val="000000"/>
                  <w:sz w:val="17"/>
                </w:rPr>
                <w:delText xml:space="preserve">SDK reported invalid validation.</w:delText>
              </w:r>
            </w:del>
            <w:ins w:id="91015" w:author="Denghj-jack" w:date="2026-10-21T00:00:00Z">
              <w:r>
                <w:rPr>
                  <w:color w:val="000000"/>
                  <w:sz w:val="17"/>
                </w:rPr>
                <w:t xml:space="preserve">SDK reported invalid validation; a C2PA_CONTENT_BINDING_FAILED, C2PA_SIGNATURE_INVALID or C2PA_VALIDATION_FAILED finding names the failure codes.</w:t>
              </w:r>
            </w:ins>
          </w:p>
        </w:tc>
      </w:tr>
      <w:tr w:rsidR="00EB02BD" w14:paraId="1E51715A" w14:textId="77777777">
        <w:trPr>
          <w:cantSplit/>
        </w:trPr>
        <w:tc>
          <w:tcPr>
            <w:tcW w:w="2844" w:type="dxa"/>
            <w:shd w:val="clear" w:color="auto" w:fill="FFFFFF"/>
            <w:vAlign w:val="center"/>
          </w:tcPr>
          <w:p w14:paraId="5D8668D1" w14:textId="77777777" w:rsidR="00EB02BD" w:rsidRDefault="00000000">
            <w:pPr>
              <w:keepLines/>
              <w:spacing w:after="40" w:line="254" w:lineRule="auto"/>
            </w:pPr>
            <w:r>
              <w:rPr>
                <w:color w:val="000000"/>
                <w:sz w:val="17"/>
              </w:rPr>
              <w:t>Valid</w:t>
            </w:r>
          </w:p>
        </w:tc>
        <w:tc>
          <w:tcPr>
            <w:tcW w:w="2844" w:type="dxa"/>
            <w:shd w:val="clear" w:color="auto" w:fill="FFFFFF"/>
            <w:vAlign w:val="center"/>
          </w:tcPr>
          <w:p w14:paraId="08700321" w14:textId="77777777" w:rsidR="00EB02BD" w:rsidRDefault="00000000">
            <w:pPr>
              <w:keepLines/>
              <w:spacing w:after="40" w:line="254" w:lineRule="auto"/>
            </w:pPr>
            <w:r>
              <w:rPr>
                <w:color w:val="000000"/>
                <w:sz w:val="17"/>
              </w:rPr>
              <w:t>available; 0.8; confidence 0.9</w:t>
            </w:r>
          </w:p>
        </w:tc>
        <w:tc>
          <w:tcPr>
            <w:tcW w:w="3950" w:type="dxa"/>
            <w:shd w:val="clear" w:color="auto" w:fill="FFFFFF"/>
            <w:vAlign w:val="center"/>
          </w:tcPr>
          <w:p w14:paraId="4C34BD5D" w14:textId="77777777" w:rsidR="00EB02BD" w:rsidRDefault="00000000">
            <w:pPr>
              <w:keepLines/>
              <w:spacing w:after="40" w:line="254" w:lineRule="auto"/>
            </w:pPr>
            <w:r>
              <w:rPr>
                <w:color w:val="000000"/>
                <w:sz w:val="17"/>
              </w:rPr>
              <w:t xml:space="preserve">Cryptographically valid; credential_trusted is false in this mapping.</w:t>
            </w:r>
          </w:p>
        </w:tc>
      </w:tr>
      <w:tr w:rsidR="00EB02BD" w14:paraId="5942F60C" w14:textId="77777777">
        <w:trPr>
          <w:cantSplit/>
        </w:trPr>
        <w:tc>
          <w:tcPr>
            <w:tcW w:w="2844" w:type="dxa"/>
            <w:shd w:val="clear" w:color="auto" w:fill="EDF3F9"/>
            <w:vAlign w:val="center"/>
          </w:tcPr>
          <w:p w14:paraId="357657FF" w14:textId="77777777" w:rsidR="00EB02BD" w:rsidRDefault="00000000">
            <w:pPr>
              <w:keepNext/>
              <w:keepLines/>
              <w:spacing w:after="40" w:line="254" w:lineRule="auto"/>
            </w:pPr>
            <w:r>
              <w:rPr>
                <w:color w:val="000000"/>
                <w:sz w:val="17"/>
              </w:rPr>
              <w:lastRenderedPageBreak/>
              <w:t>Trusted</w:t>
            </w:r>
          </w:p>
        </w:tc>
        <w:tc>
          <w:tcPr>
            <w:tcW w:w="2844" w:type="dxa"/>
            <w:shd w:val="clear" w:color="auto" w:fill="EDF3F9"/>
            <w:vAlign w:val="center"/>
          </w:tcPr>
          <w:p w14:paraId="181AA45C"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1202547" w14:textId="77777777" w:rsidR="00EB02BD" w:rsidRDefault="00000000">
            <w:pPr>
              <w:keepNext/>
              <w:keepLines/>
              <w:spacing w:after="40" w:line="254" w:lineRule="auto"/>
            </w:pPr>
            <w:r>
              <w:rPr>
                <w:color w:val="000000"/>
                <w:sz w:val="17"/>
              </w:rPr>
              <w:t>Valid with a trusted credential in the SDK state.</w:t>
            </w:r>
          </w:p>
        </w:tc>
      </w:tr>
      <w:tr w:rsidR="00EB02BD" w14:paraId="536F987C" w14:textId="77777777">
        <w:trPr>
          <w:cantSplit/>
        </w:trPr>
        <w:tc>
          <w:tcPr>
            <w:tcW w:w="2844" w:type="dxa"/>
            <w:shd w:val="clear" w:color="auto" w:fill="FFFFFF"/>
            <w:vAlign w:val="center"/>
          </w:tcPr>
          <w:p w14:paraId="78E621B8"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2FA8773F" w14:textId="77777777" w:rsidR="00EB02BD" w:rsidRDefault="00000000">
            <w:pPr>
              <w:keepLines/>
              <w:spacing w:after="40" w:line="254" w:lineRule="auto"/>
            </w:pPr>
            <w:r>
              <w:rPr>
                <w:color w:val="000000"/>
                <w:sz w:val="17"/>
              </w:rPr>
              <w:t>partial; 0.5 with signature, else 0.25; confidence 0.6</w:t>
            </w:r>
          </w:p>
        </w:tc>
        <w:tc>
          <w:tcPr>
            <w:tcW w:w="3950" w:type="dxa"/>
            <w:shd w:val="clear" w:color="auto" w:fill="FFFFFF"/>
            <w:vAlign w:val="center"/>
          </w:tcPr>
          <w:p w14:paraId="6CF378D6" w14:textId="77777777" w:rsidR="00EB02BD" w:rsidRDefault="00000000">
            <w:pPr>
              <w:keepLines/>
              <w:spacing w:after="40" w:line="254" w:lineRule="auto"/>
            </w:pPr>
            <w:r>
              <w:rPr>
                <w:color w:val="000000"/>
                <w:sz w:val="17"/>
              </w:rPr>
              <w:t>Readable assertions are not verified truth.</w:t>
            </w:r>
          </w:p>
        </w:tc>
      </w:tr>
    </w:tbl>
    <w:p w14:paraId="7B39B8B7" w14:textId="77777777" w:rsidR="00EB02BD" w:rsidRDefault="00000000">
      <w:pPr>
        <w:spacing w:before="120"/>
      </w:pPr>
      <w:r>
        <w:t>Across final-associated manifests, Invalid takes precedence over Trusted, which takes precedence over Valid. C2PA reading explicitly disables remote-manifest and OCSP fetches; local SDK configuration determines any reported trust. The attestation score is not a verification of every ingredient assertion, authorship claim or historical relationship.</w:t>
      </w:r>
    </w:p>
    <w:p>
      <w:pPr>
        <w:spacing w:before="120"/>
        <w:rPr>
          <w:ins w:id="91016" w:author="Denghj-jack" w:date="2026-10-21T00:00:00Z"/>
        </w:rPr>
      </w:pPr>
      <w:ins w:id="91017" w:author="Denghj-jack" w:date="2026-10-21T00:00:00Z">
        <w:r>
          <w:t xml:space="preserve">An Invalid manifest is always reported as a finding, so it cannot be mistaken for an absent manifest even though both give 0.0. Signer-trust codes are excluded from the failure codes. A content-hash mismatch (assertion.dataHash and related assertions) gives C2PA_CONTENT_BINDING_FAILED: the audio changed after signing or the manifest was copied from another file. A claimSignature or signing-credential failure gives C2PA_SIGNATURE_INVALID; any other failure gives C2PA_VALIDATION_FAILED. Failures on the final artefact are medium severity. Failures on supporting artefacts are low severity with scope supporting and do not add the Integrity contradiction. For an Invalid final manifest, the attestation reasoning lists the failure codes instead of describing the content binding as valid.</w:t>
        </w:r>
      </w:ins>
    </w:p>
    <w:p w14:paraId="7070455B" w14:textId="77777777" w:rsidR="00EB02BD" w:rsidRDefault="00000000">
      <w:pPr>
        <w:pStyle w:val="Heading2"/>
        <w:keepNext/>
        <w:keepLines/>
      </w:pPr>
      <w:bookmarkStart w:id="32" w:name="ManualSection33"/>
      <w:r>
        <w:t>AI disclosure</w:t>
      </w:r>
      <w:bookmarkEnd w:id="32"/>
    </w:p>
    <w:p w14:paraId="1E219E16" w14:textId="77777777" w:rsidR="00EB02BD" w:rsidRDefault="00000000">
      <w:pPr>
        <w:spacing w:line="276" w:lineRule="auto"/>
      </w:pPr>
      <w:r>
        <w:t xml:space="preserve">AI disclosure counts retained audio declarations with a non-empty creation_method over applicable retained audio declarations. Allowed methods are recorded, synthesised and ai-generated, as a string or list. Nodes flagged for declaration input errors are excluded from this denominator rather than counted as undisclosed. With any declarations, the ratio is reported with confidence 0.8; with none, the axis is unavailable with value and confidence null. Partial coverage can downgrade availability. A value of 1.0 is complete disclosure, not proof of human creation.</w:t>
      </w:r>
    </w:p>
    <w:p w14:paraId="0ABA665F" w14:textId="77777777" w:rsidR="00EB02BD" w:rsidRDefault="00000000">
      <w:pPr>
        <w:pStyle w:val="Heading2"/>
        <w:keepNext/>
        <w:keepLines/>
      </w:pPr>
      <w:bookmarkStart w:id="33" w:name="ManualSection34"/>
      <w:r>
        <w:t>Supporting response fields</w:t>
      </w:r>
      <w:bookmarkEnd w:id="3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5BDE8618"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BF5FCB7"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ECC6C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92B961" w14:textId="77777777" w:rsidR="00EB02BD" w:rsidRDefault="00000000">
            <w:pPr>
              <w:keepNext/>
              <w:keepLines/>
              <w:spacing w:after="40" w:line="254" w:lineRule="auto"/>
            </w:pPr>
            <w:r>
              <w:rPr>
                <w:b/>
                <w:bCs/>
                <w:color w:val="FFFFFF"/>
                <w:sz w:val="17"/>
                <w:szCs w:val="18"/>
              </w:rPr>
              <w:t>Purpose</w:t>
            </w:r>
          </w:p>
        </w:tc>
      </w:tr>
      <w:tr w:rsidR="00EB02BD" w14:paraId="65F4B17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CB27FB"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C972D1"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6A354"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6C181FC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492E4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80F99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2E3C0"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7506451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89009E"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E9A50F"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E0D70" w14:textId="77777777" w:rsidR="00EB02BD" w:rsidRDefault="00000000">
            <w:pPr>
              <w:keepLines/>
              <w:spacing w:after="40" w:line="254" w:lineRule="auto"/>
            </w:pPr>
            <w:r>
              <w:rPr>
                <w:color w:val="000000"/>
                <w:sz w:val="17"/>
                <w:szCs w:val="18"/>
              </w:rPr>
              <w:t>Reports unknown declarations without inference.</w:t>
            </w:r>
          </w:p>
        </w:tc>
      </w:tr>
      <w:tr w:rsidR="00EB02BD" w14:paraId="4623377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96A263"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E067A4" w14:textId="77777777" w:rsidR="00EB02BD" w:rsidRDefault="00000000">
            <w:pPr>
              <w:keepLines/>
              <w:spacing w:after="40" w:line="254" w:lineRule="auto"/>
            </w:pPr>
            <w:r>
              <w:rPr>
                <w:color w:val="000000"/>
                <w:sz w:val="17"/>
                <w:szCs w:val="18"/>
              </w:rPr>
              <w:t>C2PA state, signature, trust,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F4B07C" w14:textId="77777777" w:rsidR="00EB02BD" w:rsidRDefault="00000000">
            <w:pPr>
              <w:keepLines/>
              <w:spacing w:after="40" w:line="254" w:lineRule="auto"/>
            </w:pPr>
            <w:r>
              <w:rPr>
                <w:color w:val="000000"/>
                <w:sz w:val="17"/>
                <w:szCs w:val="18"/>
              </w:rPr>
              <w:t>Final-scoped cryptographic validation details.</w:t>
            </w:r>
          </w:p>
        </w:tc>
      </w:tr>
      <w:tr w:rsidR="00EB02BD" w14:paraId="7DDCE0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4002A"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571D15" w14:textId="77777777" w:rsidR="00EB02BD" w:rsidRDefault="00000000">
            <w:pPr>
              <w:keepLines/>
              <w:spacing w:after="40" w:line="254" w:lineRule="auto"/>
            </w:pPr>
            <w:r>
              <w:rPr>
                <w:color w:val="000000"/>
                <w:sz w:val="17"/>
              </w:rPr>
              <w:t>Arrays of objects: core checks, profile and layers, optional cap, explanations, C2PA records,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036F97"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4B11110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91F76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CCA2B4"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8A9207" w14:textId="77777777" w:rsidR="00EB02BD" w:rsidRDefault="00000000">
            <w:pPr>
              <w:keepLines/>
              <w:spacing w:after="40" w:line="254" w:lineRule="auto"/>
            </w:pPr>
            <w:r>
              <w:rPr>
                <w:color w:val="000000"/>
                <w:sz w:val="17"/>
                <w:szCs w:val="18"/>
              </w:rPr>
              <w:t>Explains completeness rule by rule.</w:t>
            </w:r>
          </w:p>
        </w:tc>
      </w:tr>
      <w:tr w:rsidR="00EB02BD" w14:paraId="710EC99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C7F8E3" w14:textId="77777777" w:rsidR="00EB02BD" w:rsidRDefault="00000000">
            <w:pPr>
              <w:keepNext/>
              <w:keepLines/>
              <w:spacing w:after="40" w:line="254" w:lineRule="auto"/>
            </w:pPr>
            <w:r>
              <w:rPr>
                <w:bCs/>
                <w:color w:val="000000"/>
                <w:sz w:val="17"/>
                <w:szCs w:val="18"/>
              </w:rPr>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A3FC26"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0D15EB"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5CCE01E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F586AF0"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B6528"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34A5EA" w14:textId="77777777" w:rsidR="00EB02BD" w:rsidRDefault="00000000">
            <w:pPr>
              <w:keepLines/>
              <w:spacing w:after="40" w:line="254" w:lineRule="auto"/>
            </w:pPr>
            <w:r>
              <w:rPr>
                <w:color w:val="000000"/>
                <w:sz w:val="17"/>
                <w:szCs w:val="18"/>
              </w:rPr>
              <w:t>Available resource information; peak RSS may be null.</w:t>
            </w:r>
          </w:p>
        </w:tc>
      </w:tr>
    </w:tbl>
    <w:p w14:paraId="662C23E1" w14:textId="77777777" w:rsidR="00EB02BD" w:rsidRDefault="00000000">
      <w:pPr>
        <w:spacing w:before="120"/>
      </w:pPr>
      <w:r>
        <w:t xml:space="preserve">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46695F95" w14:textId="77777777" w:rsidR="00EB02BD" w:rsidRDefault="00000000">
      <w:pPr>
        <w:pStyle w:val="Heading1"/>
        <w:keepNext/>
        <w:keepLines/>
      </w:pPr>
      <w:bookmarkStart w:id="34" w:name="ManualSection35"/>
      <w:r>
        <w:t>8 Program File Responsibilities</w:t>
      </w:r>
      <w:bookmarkEnd w:id="34"/>
    </w:p>
    <w:p w14:paraId="53849FBC" w14:textId="77777777" w:rsidR="00EB02BD" w:rsidRDefault="00000000">
      <w:pPr>
        <w:spacing w:line="276" w:lineRule="auto"/>
      </w:pPr>
      <w:r>
        <w:t xml:space="preserve">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21F0C983" w14:textId="77777777" w:rsidR="00EB02BD" w:rsidRDefault="00000000">
      <w:pPr>
        <w:pStyle w:val="Heading2"/>
        <w:keepNext/>
        <w:keepLines/>
      </w:pPr>
      <w:bookmarkStart w:id="35" w:name="ManualSection36"/>
      <w:r>
        <w:lastRenderedPageBreak/>
        <w:t>Root files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95B124D"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D6F74BE"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7DE61CF" w14:textId="77777777" w:rsidR="00EB02BD" w:rsidRDefault="00000000">
            <w:pPr>
              <w:keepNext/>
              <w:keepLines/>
              <w:spacing w:after="40" w:line="254" w:lineRule="auto"/>
            </w:pPr>
            <w:r>
              <w:rPr>
                <w:b/>
                <w:bCs/>
                <w:color w:val="FFFFFF"/>
                <w:sz w:val="17"/>
                <w:szCs w:val="18"/>
              </w:rPr>
              <w:t>Responsibility</w:t>
            </w:r>
          </w:p>
        </w:tc>
      </w:tr>
      <w:tr w:rsidR="00EB02BD" w14:paraId="6A59DD6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D9CE1E"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C52CF1"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3529512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490DAE5"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42A486E"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68911F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D1AC03A"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4D24FF" w14:textId="77777777" w:rsidR="00EB02BD" w:rsidRDefault="00000000">
            <w:pPr>
              <w:keepNext/>
              <w:keepLines/>
              <w:spacing w:after="40" w:line="254" w:lineRule="auto"/>
            </w:pPr>
            <w:r>
              <w:rPr>
                <w:color w:val="000000"/>
                <w:sz w:val="17"/>
                <w:szCs w:val="18"/>
              </w:rPr>
              <w:t>Deterministic teaching fixtures.</w:t>
            </w:r>
          </w:p>
        </w:tc>
      </w:tr>
      <w:tr w:rsidR="00EB02BD" w14:paraId="3E48853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27C1624"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A338E" w14:textId="77777777" w:rsidR="00EB02BD" w:rsidRDefault="00000000">
            <w:pPr>
              <w:keepNext/>
              <w:keepLines/>
              <w:spacing w:after="40" w:line="254" w:lineRule="auto"/>
            </w:pPr>
            <w:del w:id="91018" w:author="Denghj-jack" w:date="2026-10-21T00:00:00Z">
              <w:r>
                <w:rPr>
                  <w:color w:val="000000"/>
                  <w:sz w:val="17"/>
                  <w:szCs w:val="18"/>
                </w:rPr>
                <w:delText xml:space="preserve">Pinned core packages including jsonschema, numpy, pypdf, xmlschema and pyaaf2.</w:delText>
              </w:r>
            </w:del>
            <w:ins w:id="91019" w:author="Denghj-jack" w:date="2026-10-21T00:00:00Z">
              <w:r>
                <w:rPr>
                  <w:color w:val="000000"/>
                  <w:sz w:val="17"/>
                  <w:szCs w:val="18"/>
                </w:rPr>
                <w:t xml:space="preserve">Pinned core packages including jsonschema, numpy, pypdf, xmlschema, pyaaf2 and c2pa-python with its dependencies.</w:t>
              </w:r>
            </w:ins>
          </w:p>
        </w:tc>
      </w:tr>
      <w:tr w:rsidR="00EB02BD" w14:paraId="30E96E8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F2B2C0D"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45DAD8" w14:textId="77777777" w:rsidR="00EB02BD" w:rsidRDefault="00000000">
            <w:pPr>
              <w:keepNext/>
              <w:keepLines/>
              <w:spacing w:after="40" w:line="254" w:lineRule="auto"/>
            </w:pPr>
            <w:del w:id="91020" w:author="Denghj-jack" w:date="2026-10-21T00:00:00Z">
              <w:r>
                <w:rPr>
                  <w:color w:val="000000"/>
                  <w:sz w:val="17"/>
                  <w:szCs w:val="18"/>
                </w:rPr>
                <w:delText xml:space="preserve">Optional C2PA and audio dependencies, and the tested audio environment.</w:delText>
              </w:r>
            </w:del>
            <w:ins w:id="91021" w:author="Denghj-jack" w:date="2026-10-21T00:00:00Z">
              <w:r>
                <w:rPr>
                  <w:color w:val="000000"/>
                  <w:sz w:val="17"/>
                  <w:szCs w:val="18"/>
                </w:rPr>
                <w:t xml:space="preserve">A compatibility alias for requirements.txt (C2PA is now a core requirement), optional audio dependencies, and the tested audio environment.</w:t>
              </w:r>
            </w:ins>
          </w:p>
        </w:tc>
      </w:tr>
      <w:tr w:rsidR="00EB02BD" w14:paraId="3198928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412322"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ED81C8"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w:t>
            </w:r>
          </w:p>
        </w:tc>
      </w:tr>
    </w:tbl>
    <w:p w14:paraId="4538FEDC" w14:textId="77777777" w:rsidR="00EB02BD" w:rsidRDefault="00EB02BD">
      <w:pPr>
        <w:spacing w:after="80" w:line="240" w:lineRule="auto"/>
      </w:pPr>
    </w:p>
    <w:p w14:paraId="369606E7" w14:textId="77777777" w:rsidR="00EB02BD" w:rsidRDefault="00000000">
      <w:pPr>
        <w:pStyle w:val="Heading2"/>
        <w:keepNext/>
        <w:keepLines/>
      </w:pPr>
      <w:bookmarkStart w:id="36" w:name="ManualSection37"/>
      <w:r>
        <w:t>Music target modules</w:t>
      </w:r>
      <w:bookmarkEnd w:id="3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7D528CC8"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493A29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D21A95" w14:textId="77777777" w:rsidR="00EB02BD" w:rsidRDefault="00000000">
            <w:pPr>
              <w:keepNext/>
              <w:keepLines/>
              <w:spacing w:after="40" w:line="254" w:lineRule="auto"/>
            </w:pPr>
            <w:r>
              <w:rPr>
                <w:b/>
                <w:bCs/>
                <w:color w:val="FFFFFF"/>
                <w:sz w:val="17"/>
                <w:szCs w:val="18"/>
              </w:rPr>
              <w:t>Responsibility</w:t>
            </w:r>
          </w:p>
        </w:tc>
      </w:tr>
      <w:tr w:rsidR="00EB02BD" w14:paraId="02DBE78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FDFDF"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76C5A96"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31F616E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4E51B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A1458D"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18D165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DA60BB"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BDCF94"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1FFE761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289457"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CFA520" w14:textId="77777777" w:rsidR="00EB02BD" w:rsidRDefault="00000000">
            <w:pPr>
              <w:keepLines/>
              <w:spacing w:after="40" w:line="254" w:lineRule="auto"/>
            </w:pPr>
            <w:r>
              <w:rPr>
                <w:color w:val="000000"/>
                <w:sz w:val="17"/>
                <w:szCs w:val="18"/>
              </w:rPr>
              <w:t>File, declaration and cross-evidence aggregation, C2PA, AI disclosure, tier-aware Integrity, cap and contradiction reasoning.</w:t>
            </w:r>
          </w:p>
        </w:tc>
      </w:tr>
      <w:tr w:rsidR="00EB02BD" w14:paraId="6300CC5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055CC6"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C4DA8A" w14:textId="77777777" w:rsidR="00EB02BD" w:rsidRDefault="00000000">
            <w:pPr>
              <w:keepLines/>
              <w:spacing w:after="40" w:line="254" w:lineRule="auto"/>
            </w:pPr>
            <w:r>
              <w:rPr>
                <w:color w:val="000000"/>
                <w:sz w:val="17"/>
                <w:szCs w:val="18"/>
              </w:rPr>
              <w:t>Evidence tiers and counts.</w:t>
            </w:r>
          </w:p>
        </w:tc>
      </w:tr>
      <w:tr w:rsidR="00EB02BD" w14:paraId="23A1A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ABA54F"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185AA" w14:textId="77777777" w:rsidR="00EB02BD" w:rsidRDefault="00000000">
            <w:pPr>
              <w:keepLines/>
              <w:spacing w:after="40" w:line="254" w:lineRule="auto"/>
            </w:pPr>
            <w:r>
              <w:rPr>
                <w:color w:val="000000"/>
                <w:sz w:val="17"/>
                <w:szCs w:val="18"/>
              </w:rPr>
              <w:t>Per-axis explanations and plain-language statements of failed checks.</w:t>
            </w:r>
          </w:p>
        </w:tc>
      </w:tr>
      <w:tr w:rsidR="00EB02BD" w14:paraId="151EC11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7364E7"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2A7DE" w14:textId="77777777" w:rsidR="00EB02BD" w:rsidRDefault="00000000">
            <w:pPr>
              <w:keepLines/>
              <w:spacing w:after="40" w:line="254" w:lineRule="auto"/>
            </w:pPr>
            <w:r>
              <w:rPr>
                <w:color w:val="000000"/>
                <w:sz w:val="17"/>
                <w:szCs w:val="18"/>
              </w:rPr>
              <w:t xml:space="preserve">Recorder </w:t>
            </w:r>
            <w:r>
              <w:rPr>
                <w:rFonts w:eastAsia="Consolas" w:cs="Consolas"/>
                <w:color w:val="000000"/>
                <w:sz w:val="17"/>
                <w:szCs w:val="16"/>
              </w:rPr>
              <w:t>bext</w:t>
            </w:r>
            <w:r>
              <w:rPr>
                <w:color w:val="000000"/>
                <w:sz w:val="17"/>
                <w:szCs w:val="18"/>
              </w:rPr>
              <w:t xml:space="preserve">/iXML fields from a bound WAV.</w:t>
            </w:r>
          </w:p>
        </w:tc>
      </w:tr>
      <w:tr w:rsidR="00EB02BD" w14:paraId="49D4BC5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E2A091"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36B544" w14:textId="77777777" w:rsidR="00EB02BD" w:rsidRDefault="00000000">
            <w:pPr>
              <w:keepLines/>
              <w:spacing w:after="40" w:line="254" w:lineRule="auto"/>
            </w:pPr>
            <w:r>
              <w:rPr>
                <w:color w:val="000000"/>
                <w:sz w:val="17"/>
                <w:szCs w:val="18"/>
              </w:rPr>
              <w:t>Sound report and AAF parsers and their recorder checks.</w:t>
            </w:r>
          </w:p>
        </w:tc>
      </w:tr>
      <w:tr w:rsidR="00EB02BD" w14:paraId="3067342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49DF6D" w14:textId="77777777" w:rsidR="00EB02BD" w:rsidRDefault="00000000">
            <w:pPr>
              <w:keepLines/>
              <w:spacing w:after="40" w:line="254" w:lineRule="auto"/>
            </w:pPr>
            <w:r>
              <w:rPr>
                <w:bCs/>
                <w:color w:val="000000"/>
                <w:sz w:val="17"/>
                <w:szCs w:val="18"/>
              </w:rPr>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A0D0436" w14:textId="77777777" w:rsidR="00EB02BD" w:rsidRDefault="00000000">
            <w:pPr>
              <w:keepLines/>
              <w:spacing w:after="40" w:line="254" w:lineRule="auto"/>
            </w:pPr>
            <w:r>
              <w:rPr>
                <w:color w:val="000000"/>
                <w:sz w:val="17"/>
                <w:szCs w:val="18"/>
              </w:rPr>
              <w:t>Ableton Live set parser and its checks.</w:t>
            </w:r>
          </w:p>
        </w:tc>
      </w:tr>
      <w:tr w:rsidR="00EB02BD" w14:paraId="4FF6F7A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48ABC7"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F2A6D4"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p>
        </w:tc>
      </w:tr>
      <w:tr w:rsidR="00EB02BD" w14:paraId="6F6D00A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88D382"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270163" w14:textId="77777777" w:rsidR="00EB02BD" w:rsidRDefault="00000000">
            <w:pPr>
              <w:keepLines/>
              <w:spacing w:after="40" w:line="254" w:lineRule="auto"/>
            </w:pPr>
            <w:r>
              <w:rPr>
                <w:color w:val="000000"/>
                <w:sz w:val="17"/>
                <w:szCs w:val="18"/>
              </w:rPr>
              <w:t>Workflow triggers, completeness and out-of-policy evidence.</w:t>
            </w:r>
          </w:p>
        </w:tc>
      </w:tr>
      <w:tr w:rsidR="00EB02BD" w14:paraId="54CEAAC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BF6175"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00AAE55"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3C50F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7A5B1A"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05C0DF" w14:textId="77777777" w:rsidR="00EB02BD" w:rsidRDefault="00000000">
            <w:pPr>
              <w:keepLines/>
              <w:spacing w:after="40" w:line="254" w:lineRule="auto"/>
            </w:pPr>
            <w:r>
              <w:rPr>
                <w:color w:val="000000"/>
                <w:sz w:val="17"/>
                <w:szCs w:val="18"/>
              </w:rPr>
              <w:t xml:space="preserve">MIDI, CompSheet and CueSheet parsing.</w:t>
            </w:r>
          </w:p>
        </w:tc>
      </w:tr>
      <w:tr w:rsidR="00EB02BD" w14:paraId="2A3A803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EA5EC4"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4236BA" w14:textId="77777777" w:rsidR="00EB02BD" w:rsidRDefault="00000000">
            <w:pPr>
              <w:keepNext/>
              <w:keepLines/>
              <w:spacing w:after="40" w:line="254" w:lineRule="auto"/>
            </w:pPr>
            <w:r>
              <w:rPr>
                <w:color w:val="000000"/>
                <w:sz w:val="17"/>
                <w:szCs w:val="18"/>
              </w:rPr>
              <w:t>Deprecated; not executed by assessment.</w:t>
            </w:r>
          </w:p>
        </w:tc>
      </w:tr>
      <w:tr w:rsidR="00EB02BD" w14:paraId="3A9CB72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56C256"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6A21BB" w14:textId="77777777" w:rsidR="00EB02BD" w:rsidRDefault="00000000">
            <w:pPr>
              <w:keepLines/>
              <w:spacing w:after="40" w:line="254" w:lineRule="auto"/>
            </w:pPr>
            <w:r>
              <w:rPr>
                <w:color w:val="000000"/>
                <w:sz w:val="17"/>
                <w:szCs w:val="18"/>
              </w:rPr>
              <w:t xml:space="preserve">Report-only contracts, policy, tasks, snapshots, per-task worker, agreement and providers (audfprint, SpectroMap, librosa, music_semantics).</w:t>
            </w:r>
          </w:p>
        </w:tc>
      </w:tr>
    </w:tbl>
    <w:p w14:paraId="292B6A86" w14:textId="77777777" w:rsidR="00EB02BD" w:rsidRDefault="00EB02BD">
      <w:pPr>
        <w:spacing w:after="80" w:line="240" w:lineRule="auto"/>
      </w:pPr>
    </w:p>
    <w:p w14:paraId="01A26D3A" w14:textId="77777777" w:rsidR="00EB02BD" w:rsidRDefault="00000000">
      <w:pPr>
        <w:pStyle w:val="Heading2"/>
        <w:keepNext/>
        <w:keepLines/>
      </w:pPr>
      <w:bookmarkStart w:id="37" w:name="ManualSection38"/>
      <w:r>
        <w:lastRenderedPageBreak/>
        <w:t>Parsers policies and schemas</w:t>
      </w:r>
      <w:bookmarkEnd w:id="3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2EC298BE"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44F5AE"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91E31D" w14:textId="77777777" w:rsidR="00EB02BD" w:rsidRDefault="00000000">
            <w:pPr>
              <w:keepNext/>
              <w:keepLines/>
              <w:spacing w:after="40" w:line="254" w:lineRule="auto"/>
            </w:pPr>
            <w:r>
              <w:rPr>
                <w:b/>
                <w:bCs/>
                <w:color w:val="FFFFFF"/>
                <w:sz w:val="17"/>
                <w:szCs w:val="18"/>
              </w:rPr>
              <w:t>Responsibility</w:t>
            </w:r>
          </w:p>
        </w:tc>
      </w:tr>
      <w:tr w:rsidR="00EB02BD" w14:paraId="123FFD8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6A7641"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479585" w14:textId="77777777" w:rsidR="00EB02BD" w:rsidRDefault="00000000">
            <w:pPr>
              <w:keepNext/>
              <w:keepLines/>
              <w:spacing w:after="40" w:line="254" w:lineRule="auto"/>
            </w:pPr>
            <w:r>
              <w:rPr>
                <w:color w:val="000000"/>
                <w:sz w:val="17"/>
                <w:szCs w:val="18"/>
              </w:rPr>
              <w:t>C2PA, RIN 2.1 and ERN 4.3 parsers; XML bounds, DTD rejection and pinned XSD validation.</w:t>
            </w:r>
          </w:p>
        </w:tc>
      </w:tr>
      <w:tr w:rsidR="00EB02BD" w14:paraId="2CA1408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E5207"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CDA78A"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2955772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3594B9"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974597" w14:textId="77777777" w:rsidR="00EB02BD" w:rsidRDefault="00000000">
            <w:pPr>
              <w:keepNext/>
              <w:keepLines/>
              <w:spacing w:after="40" w:line="254" w:lineRule="auto"/>
            </w:pPr>
            <w:r>
              <w:rPr>
                <w:color w:val="000000"/>
                <w:sz w:val="17"/>
                <w:szCs w:val="18"/>
              </w:rPr>
              <w:t xml:space="preserve">Profile </w:t>
            </w:r>
            <w:r>
              <w:rPr>
                <w:rFonts w:eastAsia="Consolas" w:cs="Consolas"/>
                <w:color w:val="000000"/>
                <w:sz w:val="17"/>
                <w:szCs w:val="16"/>
              </w:rPr>
              <w:t>default-v2</w:t>
            </w:r>
            <w:r>
              <w:rPr>
                <w:color w:val="000000"/>
                <w:sz w:val="17"/>
                <w:szCs w:val="18"/>
              </w:rPr>
              <w:t>: weights, tier-aware withholding, confidence ceiling 0.8, severe cap 0.25.</w:t>
            </w:r>
          </w:p>
        </w:tc>
      </w:tr>
      <w:tr w:rsidR="00EB02BD" w14:paraId="6E042E8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C960C5"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924F98"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65F5822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7975EA"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AD6482"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55B37B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8FE5F8"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762AF8"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bl>
    <w:p w14:paraId="07748C12" w14:textId="77777777" w:rsidR="00EB02BD" w:rsidRDefault="00EB02BD">
      <w:pPr>
        <w:spacing w:after="80" w:line="240" w:lineRule="auto"/>
      </w:pPr>
    </w:p>
    <w:p w14:paraId="1D2E514D" w14:textId="77777777" w:rsidR="00EB02BD" w:rsidRDefault="00000000">
      <w:pPr>
        <w:pStyle w:val="Heading2"/>
        <w:keepNext/>
        <w:keepLines/>
      </w:pPr>
      <w:bookmarkStart w:id="38" w:name="ManualSection39"/>
      <w:r>
        <w:t>Tests examples reports and documentation</w:t>
      </w:r>
      <w:bookmarkEnd w:id="3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5C38F0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F1CABF"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FBB7B6" w14:textId="77777777" w:rsidR="00EB02BD" w:rsidRDefault="00000000">
            <w:pPr>
              <w:keepNext/>
              <w:keepLines/>
              <w:spacing w:after="40" w:line="254" w:lineRule="auto"/>
            </w:pPr>
            <w:r>
              <w:rPr>
                <w:b/>
                <w:bCs/>
                <w:color w:val="FFFFFF"/>
                <w:sz w:val="17"/>
                <w:szCs w:val="18"/>
              </w:rPr>
              <w:t>Responsibility</w:t>
            </w:r>
          </w:p>
        </w:tc>
      </w:tr>
      <w:tr w:rsidR="00EB02BD" w14:paraId="2B97DA2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536F3C"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DF539F" w14:textId="77777777" w:rsidR="00EB02BD" w:rsidRDefault="00000000">
            <w:pPr>
              <w:keepNext/>
              <w:keepLines/>
              <w:spacing w:after="40" w:line="254" w:lineRule="auto"/>
            </w:pPr>
            <w:r>
              <w:rPr>
                <w:color w:val="000000"/>
                <w:sz w:val="17"/>
                <w:szCs w:val="18"/>
              </w:rPr>
              <w:t>131 core tests: inputs, graph safety, parsers, scoring profiles, tiers, caps, explanations, workflows.</w:t>
            </w:r>
          </w:p>
        </w:tc>
      </w:tr>
      <w:tr w:rsidR="00EB02BD" w14:paraId="23804B8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8A01E"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43A792" w14:textId="77777777" w:rsidR="00EB02BD" w:rsidRDefault="00000000">
            <w:pPr>
              <w:keepLines/>
              <w:spacing w:after="40" w:line="254" w:lineRule="auto"/>
            </w:pPr>
            <w:r>
              <w:rPr>
                <w:color w:val="000000"/>
                <w:sz w:val="17"/>
                <w:szCs w:val="18"/>
              </w:rPr>
              <w:t>38 tests: per-task worker, agreement, semantics, ranges, real providers, non-final versions.</w:t>
            </w:r>
          </w:p>
        </w:tc>
      </w:tr>
      <w:tr w:rsidR="00EB02BD" w14:paraId="52CBB9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DD67F0"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E90E05" w14:textId="77777777" w:rsidR="00EB02BD" w:rsidRDefault="00000000">
            <w:pPr>
              <w:keepLines/>
              <w:spacing w:after="40" w:line="254" w:lineRule="auto"/>
            </w:pPr>
            <w:r>
              <w:rPr>
                <w:color w:val="000000"/>
                <w:sz w:val="17"/>
                <w:szCs w:val="18"/>
              </w:rPr>
              <w:t>11 tests: recorder metadata, sound reports, AAF, explanations.</w:t>
            </w:r>
          </w:p>
        </w:tc>
      </w:tr>
      <w:tr w:rsidR="00EB02BD" w14:paraId="738094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9CE080"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5D833D" w14:textId="77777777" w:rsidR="00EB02BD" w:rsidRDefault="00000000">
            <w:pPr>
              <w:keepLines/>
              <w:spacing w:after="40" w:line="254" w:lineRule="auto"/>
            </w:pPr>
            <w:r>
              <w:rPr>
                <w:color w:val="000000"/>
                <w:sz w:val="17"/>
                <w:szCs w:val="18"/>
              </w:rPr>
              <w:t>6 Ableton session and 3 benchmark-harness tests.</w:t>
            </w:r>
          </w:p>
        </w:tc>
      </w:tr>
      <w:tr w:rsidR="00EB02BD" w14:paraId="547F843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DB32EF"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3DB618" w14:textId="77777777" w:rsidR="00EB02BD" w:rsidRDefault="00000000">
            <w:pPr>
              <w:keepLines/>
              <w:spacing w:after="40" w:line="254" w:lineRule="auto"/>
            </w:pPr>
            <w:r>
              <w:rPr>
                <w:color w:val="000000"/>
                <w:sz w:val="17"/>
                <w:szCs w:val="18"/>
              </w:rPr>
              <w:t xml:space="preserve">valid-generated, invalid-hash, unsupported-png, csec-wav and audio-diagnostics fixtures with responses.</w:t>
            </w:r>
          </w:p>
        </w:tc>
      </w:tr>
      <w:tr w:rsidR="00EB02BD" w14:paraId="5F4814E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FF44F6"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56030" w14:textId="77777777" w:rsidR="00EB02BD" w:rsidRDefault="00000000">
            <w:pPr>
              <w:keepNext/>
              <w:keepLines/>
              <w:spacing w:after="40" w:line="254" w:lineRule="auto"/>
            </w:pPr>
            <w:r>
              <w:rPr>
                <w:color w:val="000000"/>
                <w:sz w:val="17"/>
              </w:rPr>
              <w:t xml:space="preserve">Repository record dated 19 October 2026: 189 passed plus synthetic and local-data summaries. Its baseline_commit names the earlier c6d36fd baseline, not the reviewed head.</w:t>
            </w:r>
          </w:p>
        </w:tc>
      </w:tr>
      <w:tr w:rsidR="00EB02BD" w14:paraId="39EDE69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580CA2"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E98DB3" w14:textId="77777777" w:rsidR="00EB02BD" w:rsidRDefault="00000000">
            <w:pPr>
              <w:keepLines/>
              <w:spacing w:after="40" w:line="254" w:lineRule="auto"/>
            </w:pPr>
            <w:r>
              <w:rPr>
                <w:color w:val="000000"/>
                <w:sz w:val="17"/>
                <w:szCs w:val="18"/>
              </w:rPr>
              <w:t>CSEC handoff, sheet and document formats, audio diagnostics, physical-similarity policy and next tasks.</w:t>
            </w:r>
          </w:p>
        </w:tc>
      </w:tr>
    </w:tbl>
    <w:p w14:paraId="76B50606" w14:textId="77777777" w:rsidR="00EB02BD" w:rsidRDefault="00EB02BD">
      <w:pPr>
        <w:spacing w:after="80" w:line="240" w:lineRule="auto"/>
      </w:pPr>
    </w:p>
    <w:p w14:paraId="19B51116" w14:textId="77777777" w:rsidR="00EB02BD" w:rsidRDefault="00000000">
      <w:pPr>
        <w:pStyle w:val="Heading2"/>
        <w:keepNext/>
        <w:keepLines/>
      </w:pPr>
      <w:bookmarkStart w:id="39" w:name="ManualSection40"/>
      <w:r>
        <w:t>Verification for this revision</w:t>
      </w:r>
      <w:bookmarkEnd w:id="39"/>
    </w:p>
    <w:p w14:paraId="525D4B0A" w14:textId="77777777" w:rsidR="00EB02BD" w:rsidRDefault="00000000">
      <w:r>
        <w:t>The complete suite was rerun against commit 2b4fd69 on 19 October 2026: 189 tests passed with no failures, errors or skipped tests in 22.299 seconds. REQUIRE_AUDIO_BACKENDS=1 required the real audio libraries. The environment used the pinned pyaaf2 1.7.1 parser; this verifies AAF regressions as well as core and audio tests. C2PA tests exercise SDK-state and binding behaviour, including controlled test doubles; this result is not a claim that a real signed production corpus was validated.</w:t>
      </w:r>
    </w:p>
    <w:p w14:paraId="60149480" w14:textId="77777777" w:rsidR="00EB02BD" w:rsidRDefault="00000000">
      <w:pPr>
        <w:pStyle w:val="ManualCode"/>
      </w:pPr>
      <w:r>
        <w:t xml:space="preserve">REQUIRE_AUDIO_BACKENDS=1 python -B -m unittest discover -s tests -v</w:t>
      </w:r>
    </w:p>
    <w:p w14:paraId="1091D27D" w14:textId="77777777" w:rsidR="00EB02BD" w:rsidRDefault="00000000">
      <w:r>
        <w:t>The test counts are 131 core, 38 audio diagnostics, 11 production-document, 6 DAW-session and 3 benchmark tests. Key regressions cover withheld values from submitter documents, permitted-tier release, ordinary and severe contradictions, an already-low mean, cap explanations, retained core results under audio failure, long-source excerpts, original-file timings, recorder metadata, report/AAF ambiguity, Ableton source counts and benchmark controls.</w:t>
      </w:r>
    </w:p>
    <w:p>
      <w:pPr>
        <w:rPr>
          <w:ins w:id="91022" w:author="Denghj-jack" w:date="2026-10-21T00:00:00Z"/>
        </w:rPr>
      </w:pPr>
      <w:ins w:id="91023" w:author="Denghj-jack" w:date="2026-10-21T00:00:00Z">
        <w:r>
          <w:t xml:space="preserve">Revision 9085427 (21 October 2026) adds the C2PA failure findings, the final_c2pa_manifest_validates contradiction, the required c2pa-python dependency and the music_semantics fix for sources shorter than a target section. With c2pa-python 0.37.10 and the audio libraries installed, 280 tests passed and 5 were skipped. The five Tk GuiTests were not part of this run because the end-to-end GUI test can hang on macOS when several Tk roots are created in one process; it passes when run on its own. New regressions are in tests/test_c2pa_integrity.py and tests/test_audio_diagnostics.py; the C2PA fixtures are signed at test time with a throwaway certificate.</w:t>
        </w:r>
      </w:ins>
    </w:p>
    <w:p w14:paraId="4544ACAC" w14:textId="77777777" w:rsidR="00EB02BD" w:rsidRDefault="00000000">
      <w:r>
        <w:t xml:space="preserve">Stored examples and reports are snapshots rather than fresh evidence of the current runtime. Regenerate response files when comparing a modified program or policy, and retain system.source_revision together with the Git commit and scoring-profile ID/version.</w:t>
      </w:r>
    </w:p>
    <w:p w14:paraId="76A12337" w14:textId="77777777" w:rsidR="00EB02BD" w:rsidRDefault="00000000">
      <w:pPr>
        <w:pStyle w:val="Heading1"/>
        <w:keepNext/>
        <w:keepLines/>
      </w:pPr>
      <w:bookmarkStart w:id="40" w:name="ManualSection41"/>
      <w:r>
        <w:lastRenderedPageBreak/>
        <w:t>9 Outstanding Work</w:t>
      </w:r>
      <w:bookmarkEnd w:id="40"/>
    </w:p>
    <w:p w14:paraId="1ED0E1EE"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4E781EFB" w14:textId="77777777" w:rsidR="00EB02BD" w:rsidRDefault="00000000">
      <w:pPr>
        <w:pStyle w:val="ManualCode"/>
      </w:pPr>
      <w:r>
        <w:t xml:space="preserve">python -B benchmarks/music_benchmark.py slakh /data/babyslakh_16k --out bench-slakh</w:t>
        <w:br/>
        <w:t xml:space="preserve">python -B benchmarks/music_benchmark.py musdb /data/musdb18hq/test \</w:t>
        <w:br/>
        <w:t xml:space="preserve">  --out bench-musdb --limit 10</w:t>
      </w:r>
    </w:p>
    <w:p w14:paraId="714973E0"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23CD823B"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9EF3969"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7A2D50"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F292A6F"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94DAC08" w14:textId="77777777" w:rsidR="00EB02BD" w:rsidRDefault="00000000">
            <w:pPr>
              <w:keepNext/>
              <w:keepLines/>
              <w:spacing w:after="40" w:line="254" w:lineRule="auto"/>
            </w:pPr>
            <w:r>
              <w:rPr>
                <w:b/>
                <w:bCs/>
                <w:color w:val="FFFFFF"/>
                <w:sz w:val="17"/>
                <w:szCs w:val="18"/>
              </w:rPr>
              <w:t>Completion criterion</w:t>
            </w:r>
          </w:p>
        </w:tc>
      </w:tr>
      <w:tr w:rsidR="00EB02BD" w14:paraId="4923F4D7"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09C450"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CF15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83DDB1" w14:textId="77777777" w:rsidR="00EB02BD" w:rsidRDefault="00000000">
            <w:pPr>
              <w:keepNext/>
              <w:keepLines/>
              <w:spacing w:after="40" w:line="254" w:lineRule="auto"/>
            </w:pPr>
            <w:r>
              <w:rPr>
                <w:color w:val="000000"/>
                <w:sz w:val="17"/>
              </w:rPr>
              <w:t>Confirm support tiers, withholding, layer weights and severe rules; align metadata/generation-record policy expectations with the registered text/generation-record type.</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DC9A9B"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C72ECD"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4AF5B"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77E1F8"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4AB81" w14:textId="77777777" w:rsidR="00EB02BD" w:rsidRDefault="00000000">
            <w:pPr>
              <w:keepLines/>
              <w:spacing w:after="40" w:line="254" w:lineRule="auto"/>
            </w:pPr>
            <w:r>
              <w:rPr>
                <w:color w:val="000000"/>
                <w:sz w:val="17"/>
                <w:szCs w:val="18"/>
              </w:rPr>
              <w:t xml:space="preserve">Run BabySlakh, then Slakh2100 or MUSDB18-HQ; calibrate fingerprint, agreement and semantics thresholds on held-out tracks.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D4477C" w14:textId="77777777" w:rsidR="00EB02BD" w:rsidRDefault="00000000">
            <w:pPr>
              <w:keepLines/>
              <w:spacing w:after="40" w:line="254" w:lineRule="auto"/>
            </w:pPr>
            <w:r>
              <w:rPr>
                <w:color w:val="000000"/>
                <w:sz w:val="17"/>
                <w:szCs w:val="18"/>
              </w:rPr>
              <w:t>Frozen parameters with reported held-out AUC; report-only scope retained.</w:t>
            </w:r>
          </w:p>
        </w:tc>
      </w:tr>
      <w:tr w:rsidR="00EB02BD" w14:paraId="6DC0FBE4"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F5B1E46"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A55F49"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45571A" w14:textId="77777777" w:rsidR="00EB02BD" w:rsidRDefault="00000000">
            <w:pPr>
              <w:keepLines/>
              <w:spacing w:after="40" w:line="254" w:lineRule="auto"/>
            </w:pPr>
            <w:r>
              <w:rPr>
                <w:color w:val="000000"/>
                <w:sz w:val="17"/>
                <w:szCs w:val="18"/>
              </w:rPr>
              <w:t>Evaluate detected section boundaries against annotated structure data (e.g. SALAMI, Harmonix).</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2B4348" w14:textId="77777777" w:rsidR="00EB02BD" w:rsidRDefault="00000000">
            <w:pPr>
              <w:keepLines/>
              <w:spacing w:after="40" w:line="254" w:lineRule="auto"/>
            </w:pPr>
            <w:r>
              <w:rPr>
                <w:color w:val="000000"/>
                <w:sz w:val="17"/>
                <w:szCs w:val="18"/>
              </w:rPr>
              <w:t>Replace fixed phrases only where detection is measurably better.</w:t>
            </w:r>
          </w:p>
        </w:tc>
      </w:tr>
      <w:tr w:rsidR="00EB02BD" w14:paraId="6E74B9F4"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C58C2"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635D8C6"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A1D04" w14:textId="77777777" w:rsidR="00EB02BD" w:rsidRDefault="00000000">
            <w:pPr>
              <w:keepLines/>
              <w:spacing w:after="40" w:line="254" w:lineRule="auto"/>
            </w:pPr>
            <w:r>
              <w:rPr>
                <w:color w:val="000000"/>
                <w:sz w:val="17"/>
                <w:szCs w:val="18"/>
              </w:rPr>
              <w:t xml:space="preserve">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C7EA4E" w14:textId="77777777" w:rsidR="00EB02BD" w:rsidRDefault="00000000">
            <w:pPr>
              <w:keepLines/>
              <w:spacing w:after="40" w:line="254" w:lineRule="auto"/>
            </w:pPr>
            <w:r>
              <w:rPr>
                <w:color w:val="000000"/>
                <w:sz w:val="17"/>
                <w:szCs w:val="18"/>
              </w:rPr>
              <w:t>Distributable dependency set.</w:t>
            </w:r>
          </w:p>
        </w:tc>
      </w:tr>
      <w:tr w:rsidR="00EB02BD" w14:paraId="3926C6B4"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0EBD01"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75907A"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346C3E"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294AC8"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5921D4D8"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A1BE62"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118B06"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0F1B5B" w14:textId="77777777" w:rsidR="00EB02BD" w:rsidRDefault="00000000">
            <w:pPr>
              <w:keepLines/>
              <w:spacing w:after="40" w:line="254" w:lineRule="auto"/>
            </w:pPr>
            <w:r>
              <w:rPr>
                <w:color w:val="000000"/>
                <w:sz w:val="17"/>
                <w:szCs w:val="18"/>
              </w:rPr>
              <w:t>Licensed music cases: demos, stems, mixes, masters, unrelated and misleading-direction controls.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99320C" w14:textId="77777777" w:rsidR="00EB02BD" w:rsidRDefault="00000000">
            <w:pPr>
              <w:keepLines/>
              <w:spacing w:after="40" w:line="254" w:lineRule="auto"/>
            </w:pPr>
            <w:r>
              <w:rPr>
                <w:color w:val="000000"/>
                <w:sz w:val="17"/>
                <w:szCs w:val="18"/>
              </w:rPr>
              <w:t>Reviewed, reproducible positive and negative cases.</w:t>
            </w:r>
          </w:p>
        </w:tc>
      </w:tr>
      <w:tr w:rsidR="00EB02BD" w14:paraId="386FD4B7"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F3E2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315123"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02912B" w14:textId="77777777" w:rsidR="00EB02BD" w:rsidRDefault="00000000">
            <w:pPr>
              <w:keepLines/>
              <w:spacing w:after="40" w:line="254" w:lineRule="auto"/>
            </w:pPr>
            <w:r>
              <w:rPr>
                <w:color w:val="000000"/>
                <w:sz w:val="17"/>
                <w:szCs w:val="18"/>
              </w:rPr>
              <w:t>Valid and invalid real-standard examples with reviewed redistribution terms.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880D38" w14:textId="77777777" w:rsidR="00EB02BD" w:rsidRDefault="00000000">
            <w:pPr>
              <w:keepLines/>
              <w:spacing w:after="40" w:line="254" w:lineRule="auto"/>
            </w:pPr>
            <w:r>
              <w:rPr>
                <w:color w:val="000000"/>
                <w:sz w:val="17"/>
                <w:szCs w:val="18"/>
              </w:rPr>
              <w:t>Offline regressions cover scoped states and bindings.</w:t>
            </w:r>
          </w:p>
        </w:tc>
      </w:tr>
      <w:tr w:rsidR="00EB02BD" w14:paraId="244324C0"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40533D"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C62512"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89228A"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FF03D6" w14:textId="77777777" w:rsidR="00EB02BD" w:rsidRDefault="00000000">
            <w:pPr>
              <w:keepLines/>
              <w:spacing w:after="40" w:line="254" w:lineRule="auto"/>
            </w:pPr>
            <w:r>
              <w:rPr>
                <w:color w:val="000000"/>
                <w:sz w:val="17"/>
                <w:szCs w:val="18"/>
              </w:rPr>
              <w:t>No cross-request leakage or repeated expensive work.</w:t>
            </w:r>
          </w:p>
        </w:tc>
      </w:tr>
      <w:tr w:rsidR="00EB02BD" w14:paraId="3858C9A7"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EE5A4E7"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AF412E1"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84F6DD" w14:textId="77777777" w:rsidR="00EB02BD" w:rsidRDefault="00000000">
            <w:pPr>
              <w:keepNext/>
              <w:keepLines/>
              <w:spacing w:after="40" w:line="254" w:lineRule="auto"/>
            </w:pPr>
            <w:r>
              <w:rPr>
                <w:color w:val="000000"/>
                <w:sz w:val="17"/>
                <w:szCs w:val="18"/>
              </w:rPr>
              <w:t>FLAC, AIFF,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FF4DCF"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5A5D203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3CE223" w14:textId="77777777" w:rsidR="00EB02BD" w:rsidRDefault="00000000">
            <w:pPr>
              <w:keepLines/>
              <w:spacing w:after="40" w:line="254" w:lineRule="auto"/>
              <w:jc w:val="center"/>
            </w:pPr>
            <w:r>
              <w:rPr>
                <w:color w:val="000000"/>
                <w:sz w:val="17"/>
                <w:szCs w:val="18"/>
              </w:rPr>
              <w:t>P3</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BC23B8" w14:textId="77777777" w:rsidR="00EB02BD" w:rsidRDefault="00000000">
            <w:pPr>
              <w:keepLines/>
              <w:spacing w:after="40" w:line="254" w:lineRule="auto"/>
            </w:pPr>
            <w:r>
              <w:rPr>
                <w:color w:val="000000"/>
                <w:sz w:val="17"/>
                <w:szCs w:val="18"/>
              </w:rPr>
              <w:t>Submission and report UI</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B31CDD" w14:textId="77777777" w:rsidR="00EB02BD" w:rsidRDefault="00000000">
            <w:pPr>
              <w:keepLines/>
              <w:spacing w:after="40" w:line="254" w:lineRule="auto"/>
            </w:pPr>
            <w:r>
              <w:rPr>
                <w:color w:val="000000"/>
                <w:sz w:val="17"/>
                <w:szCs w:val="18"/>
              </w:rPr>
              <w:t>Expose the contract and score explanations; separate core scores from audio candidates.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672E03" w14:textId="77777777" w:rsidR="00EB02BD" w:rsidRDefault="00000000">
            <w:pPr>
              <w:keepLines/>
              <w:spacing w:after="40" w:line="254" w:lineRule="auto"/>
            </w:pPr>
            <w:r>
              <w:rPr>
                <w:color w:val="000000"/>
                <w:sz w:val="17"/>
                <w:szCs w:val="18"/>
              </w:rPr>
              <w:t>Declarations stay explicit; diagnostic uncertainty visible.</w:t>
            </w:r>
          </w:p>
        </w:tc>
      </w:tr>
    </w:tbl>
    <w:p w14:paraId="41AA2391" w14:textId="77777777" w:rsidR="00EB02BD" w:rsidRDefault="00EB02BD">
      <w:pPr>
        <w:spacing w:after="80" w:line="240" w:lineRule="auto"/>
      </w:pPr>
    </w:p>
    <w:p w14:paraId="37234AFE" w14:textId="77777777" w:rsidR="00EB02BD" w:rsidRDefault="00000000">
      <w:pPr>
        <w:pStyle w:val="Heading2"/>
        <w:keepNext/>
        <w:keepLines/>
      </w:pPr>
      <w:bookmarkStart w:id="41" w:name="ManualSection42"/>
      <w:r>
        <w:t>Pass reuse dependencies</w:t>
      </w:r>
      <w:bookmarkEnd w:id="41"/>
    </w:p>
    <w:p w14:paraId="6000B987" w14:textId="77777777" w:rsidR="00EB02BD" w:rsidRDefault="00EB02BD">
      <w:pPr>
        <w:spacing w:after="80" w:line="240" w:lineRule="auto"/>
      </w:pPr>
    </w:p>
    <w:p w14:paraId="16DA6648" w14:textId="77777777" w:rsidR="00EB02BD" w:rsidRDefault="00000000">
      <w:pPr>
        <w:keepLines/>
        <w:spacing w:line="276" w:lineRule="auto"/>
      </w:pPr>
      <w:r>
        <w:t>WAV checks are cached today; reusable parser and graph-index passes remain proposed. Future caches must preserve request isolation and must not feed diagnostic candidates into scored checks.</w:t>
      </w: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D99702" w14:textId="77777777" w:rsidR="00886AE1" w:rsidRDefault="00886AE1">
      <w:pPr>
        <w:spacing w:after="0" w:line="240" w:lineRule="auto"/>
      </w:pPr>
      <w:r>
        <w:separator/>
      </w:r>
    </w:p>
  </w:endnote>
  <w:endnote w:type="continuationSeparator" w:id="0">
    <w:p w14:paraId="17861F52" w14:textId="77777777" w:rsidR="00886AE1" w:rsidRDefault="00886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44672A" w14:textId="6B5C7B5B"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3BE871"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65031D" w14:textId="77777777" w:rsidR="00886AE1" w:rsidRDefault="00886AE1">
      <w:pPr>
        <w:spacing w:after="0" w:line="240" w:lineRule="auto"/>
      </w:pPr>
      <w:r>
        <w:separator/>
      </w:r>
    </w:p>
  </w:footnote>
  <w:footnote w:type="continuationSeparator" w:id="0">
    <w:p w14:paraId="70AC6ED4" w14:textId="77777777" w:rsidR="00886AE1" w:rsidRDefault="00886A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84DC0"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6253D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417CCD"/>
    <w:rsid w:val="004D3ABE"/>
    <w:rsid w:val="00886AE1"/>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A152893"/>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9103</Words>
  <Characters>51892</Characters>
  <Application>Microsoft Office Word</Application>
  <DocSecurity>0</DocSecurity>
  <Lines>432</Lines>
  <Paragraphs>121</Paragraphs>
  <ScaleCrop>false</ScaleCrop>
  <Company/>
  <LinksUpToDate>false</LinksUpToDate>
  <CharactersWithSpaces>60874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2</cp:revision>
  <dcterms:created xsi:type="dcterms:W3CDTF">2026-10-19T01:59:00Z</dcterms:created>
  <dcterms:modified xsi:type="dcterms:W3CDTF">2026-10-19T01:59:00Z</dcterms:modified>
</cp:coreProperties>
</file>