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BFD" w:rsidRDefault="00C93BFD" w:rsidP="00C93BFD">
      <w:pPr>
        <w:jc w:val="right"/>
      </w:pPr>
      <w:bookmarkStart w:id="0" w:name="_GoBack"/>
      <w:bookmarkEnd w:id="0"/>
      <w:r>
        <w:t>LCAPs – First pass at data extraction</w:t>
      </w:r>
    </w:p>
    <w:p w:rsidR="006D53BD" w:rsidRDefault="00C93BFD" w:rsidP="00C93BFD">
      <w:pPr>
        <w:jc w:val="right"/>
      </w:pPr>
      <w:r>
        <w:t xml:space="preserve"> 5/31/2018 Meeting: Hibel, Lang, Reynolds, Arseo, Bowden</w:t>
      </w:r>
    </w:p>
    <w:p w:rsidR="00C93BFD" w:rsidRDefault="00C93BFD" w:rsidP="00C93BFD">
      <w:pPr>
        <w:jc w:val="right"/>
      </w:pPr>
    </w:p>
    <w:p w:rsidR="00C93BFD" w:rsidRPr="00C93BFD" w:rsidRDefault="00C93BFD" w:rsidP="00C93BFD">
      <w:pPr>
        <w:rPr>
          <w:b/>
        </w:rPr>
      </w:pPr>
      <w:r w:rsidRPr="00C93BFD">
        <w:rPr>
          <w:b/>
        </w:rPr>
        <w:t xml:space="preserve">Section 3: </w:t>
      </w:r>
      <w:proofErr w:type="gramStart"/>
      <w:r w:rsidRPr="00C93BFD">
        <w:rPr>
          <w:b/>
        </w:rPr>
        <w:t>Amount and Allocation of Supplemental</w:t>
      </w:r>
      <w:proofErr w:type="gramEnd"/>
      <w:r w:rsidRPr="00C93BFD">
        <w:rPr>
          <w:b/>
        </w:rPr>
        <w:t xml:space="preserve"> and Concentration Grant Funds</w:t>
      </w:r>
      <w:r w:rsidRPr="00C93BFD">
        <w:rPr>
          <w:rStyle w:val="FootnoteReference"/>
          <w:b/>
        </w:rPr>
        <w:footnoteReference w:id="1"/>
      </w:r>
      <w:r w:rsidRPr="00C93BFD">
        <w:rPr>
          <w:b/>
        </w:rPr>
        <w:t xml:space="preserve"> </w:t>
      </w:r>
    </w:p>
    <w:p w:rsidR="00C93BFD" w:rsidRDefault="00C93BFD" w:rsidP="00C93BFD">
      <w:pPr>
        <w:pStyle w:val="ListParagraph"/>
        <w:numPr>
          <w:ilvl w:val="0"/>
          <w:numId w:val="7"/>
        </w:numPr>
      </w:pPr>
      <w:r>
        <w:t>Two numbers: Grant amount and minimum percentage increase in services</w:t>
      </w:r>
    </w:p>
    <w:p w:rsidR="00C93BFD" w:rsidRDefault="00C93BFD" w:rsidP="00C93BFD">
      <w:pPr>
        <w:ind w:left="360"/>
        <w:rPr>
          <w:u w:val="single"/>
        </w:rPr>
      </w:pPr>
      <w:r>
        <w:rPr>
          <w:u w:val="single"/>
        </w:rPr>
        <w:t>2014-15 LCAPs</w:t>
      </w:r>
    </w:p>
    <w:p w:rsidR="00C93BFD" w:rsidRDefault="00C93BFD" w:rsidP="00C93BFD">
      <w:pPr>
        <w:pStyle w:val="ListParagraph"/>
        <w:numPr>
          <w:ilvl w:val="0"/>
          <w:numId w:val="1"/>
        </w:numPr>
        <w:ind w:left="1080"/>
      </w:pPr>
      <w:r>
        <w:t xml:space="preserve">Extract </w:t>
      </w:r>
      <w:r w:rsidRPr="00C93BFD">
        <w:t>supplemental</w:t>
      </w:r>
      <w:r>
        <w:rPr>
          <w:rStyle w:val="FootnoteReference"/>
        </w:rPr>
        <w:footnoteReference w:id="2"/>
      </w:r>
      <w:r w:rsidRPr="00C93BFD">
        <w:t>/concentration</w:t>
      </w:r>
      <w:r>
        <w:rPr>
          <w:rStyle w:val="FootnoteReference"/>
        </w:rPr>
        <w:footnoteReference w:id="3"/>
      </w:r>
      <w:r w:rsidRPr="00C93BFD">
        <w:t xml:space="preserve"> allocation for expenditures for unduplicated students</w:t>
      </w:r>
      <w:r>
        <w:t xml:space="preserve"> – Section 3C</w:t>
      </w:r>
    </w:p>
    <w:p w:rsidR="00C93BFD" w:rsidRDefault="00C93BFD" w:rsidP="00C93BFD">
      <w:pPr>
        <w:pStyle w:val="ListParagraph"/>
        <w:numPr>
          <w:ilvl w:val="1"/>
          <w:numId w:val="1"/>
        </w:numPr>
        <w:ind w:left="1800"/>
      </w:pPr>
      <w:r>
        <w:t>Dollar amount; equivalent to amount reported in 3A in 2015-16 LCAP</w:t>
      </w:r>
    </w:p>
    <w:p w:rsidR="00C93BFD" w:rsidRDefault="00C93BFD" w:rsidP="00C93BFD">
      <w:pPr>
        <w:pStyle w:val="ListParagraph"/>
        <w:numPr>
          <w:ilvl w:val="0"/>
          <w:numId w:val="1"/>
        </w:numPr>
        <w:ind w:left="1080"/>
      </w:pPr>
      <w:r>
        <w:t>Extract Minimum P</w:t>
      </w:r>
      <w:r w:rsidRPr="00C93BFD">
        <w:t xml:space="preserve">roportionality </w:t>
      </w:r>
      <w:r>
        <w:t>P</w:t>
      </w:r>
      <w:r w:rsidRPr="00C93BFD">
        <w:t xml:space="preserve">ercentage </w:t>
      </w:r>
      <w:r>
        <w:t>(MPP)</w:t>
      </w:r>
      <w:r>
        <w:rPr>
          <w:rStyle w:val="FootnoteReference"/>
        </w:rPr>
        <w:footnoteReference w:id="4"/>
      </w:r>
      <w:r>
        <w:t xml:space="preserve"> </w:t>
      </w:r>
      <w:r w:rsidRPr="00C93BFD">
        <w:t>for unduplicated pupil</w:t>
      </w:r>
      <w:r>
        <w:t>s – Section 3D</w:t>
      </w:r>
    </w:p>
    <w:p w:rsidR="00C93BFD" w:rsidRDefault="00C93BFD" w:rsidP="00C93BFD">
      <w:pPr>
        <w:pStyle w:val="ListParagraph"/>
        <w:numPr>
          <w:ilvl w:val="1"/>
          <w:numId w:val="1"/>
        </w:numPr>
        <w:ind w:left="1800"/>
      </w:pPr>
      <w:r>
        <w:t xml:space="preserve">Percentage; equivalent to value reported in </w:t>
      </w:r>
      <w:r>
        <w:t>3</w:t>
      </w:r>
      <w:r>
        <w:t>B</w:t>
      </w:r>
      <w:r>
        <w:t xml:space="preserve"> in 2015-16 LCAP</w:t>
      </w:r>
    </w:p>
    <w:p w:rsidR="00C93BFD" w:rsidRDefault="00C93BFD" w:rsidP="00C93BFD">
      <w:pPr>
        <w:ind w:left="360"/>
        <w:rPr>
          <w:u w:val="single"/>
        </w:rPr>
      </w:pPr>
      <w:r w:rsidRPr="00C93BFD">
        <w:rPr>
          <w:u w:val="single"/>
        </w:rPr>
        <w:t>201</w:t>
      </w:r>
      <w:r>
        <w:rPr>
          <w:u w:val="single"/>
        </w:rPr>
        <w:t>5</w:t>
      </w:r>
      <w:r w:rsidRPr="00C93BFD">
        <w:rPr>
          <w:u w:val="single"/>
        </w:rPr>
        <w:t>-1</w:t>
      </w:r>
      <w:r>
        <w:rPr>
          <w:u w:val="single"/>
        </w:rPr>
        <w:t>6</w:t>
      </w:r>
      <w:r w:rsidRPr="00C93BFD">
        <w:rPr>
          <w:u w:val="single"/>
        </w:rPr>
        <w:t xml:space="preserve"> LCAPs</w:t>
      </w:r>
    </w:p>
    <w:p w:rsidR="00C93BFD" w:rsidRPr="00C93BFD" w:rsidRDefault="00C93BFD" w:rsidP="00C93BFD">
      <w:pPr>
        <w:ind w:left="360"/>
      </w:pPr>
      <w:r w:rsidRPr="00C93BFD">
        <w:t>Initial try worked pretty well. Data in LCAP Project sec3.csv</w:t>
      </w:r>
    </w:p>
    <w:p w:rsidR="00C93BFD" w:rsidRDefault="00C93BFD" w:rsidP="00C93BFD">
      <w:pPr>
        <w:pStyle w:val="ListParagraph"/>
        <w:numPr>
          <w:ilvl w:val="0"/>
          <w:numId w:val="2"/>
        </w:numPr>
        <w:ind w:left="1080"/>
      </w:pPr>
      <w:r>
        <w:t xml:space="preserve">Extract </w:t>
      </w:r>
      <w:r w:rsidRPr="00C93BFD">
        <w:t>supplemental/concentration allocation for expenditures for unduplicated students</w:t>
      </w:r>
      <w:r>
        <w:t xml:space="preserve"> – Section 3</w:t>
      </w:r>
      <w:r>
        <w:t>A</w:t>
      </w:r>
    </w:p>
    <w:p w:rsidR="00C93BFD" w:rsidRDefault="00C93BFD" w:rsidP="00C93BFD">
      <w:pPr>
        <w:pStyle w:val="ListParagraph"/>
        <w:numPr>
          <w:ilvl w:val="0"/>
          <w:numId w:val="2"/>
        </w:numPr>
        <w:ind w:left="1080"/>
      </w:pPr>
      <w:r>
        <w:t>Extract Minimum P</w:t>
      </w:r>
      <w:r w:rsidRPr="00C93BFD">
        <w:t xml:space="preserve">roportionality </w:t>
      </w:r>
      <w:r>
        <w:t>P</w:t>
      </w:r>
      <w:r w:rsidRPr="00C93BFD">
        <w:t xml:space="preserve">ercentage </w:t>
      </w:r>
      <w:r>
        <w:t xml:space="preserve">(MPP) </w:t>
      </w:r>
      <w:r w:rsidRPr="00C93BFD">
        <w:t>for unduplicated pupil</w:t>
      </w:r>
      <w:r>
        <w:t>s – Section 3</w:t>
      </w:r>
      <w:r>
        <w:t>B</w:t>
      </w:r>
    </w:p>
    <w:p w:rsidR="00C93BFD" w:rsidRDefault="00C93BFD" w:rsidP="00C93BFD">
      <w:pPr>
        <w:ind w:left="360"/>
        <w:rPr>
          <w:u w:val="single"/>
        </w:rPr>
      </w:pPr>
      <w:r w:rsidRPr="00C93BFD">
        <w:rPr>
          <w:u w:val="single"/>
        </w:rPr>
        <w:t>201</w:t>
      </w:r>
      <w:r>
        <w:rPr>
          <w:u w:val="single"/>
        </w:rPr>
        <w:t>6</w:t>
      </w:r>
      <w:r w:rsidRPr="00C93BFD">
        <w:rPr>
          <w:u w:val="single"/>
        </w:rPr>
        <w:t>-1</w:t>
      </w:r>
      <w:r>
        <w:rPr>
          <w:u w:val="single"/>
        </w:rPr>
        <w:t>7</w:t>
      </w:r>
      <w:r w:rsidRPr="00C93BFD">
        <w:rPr>
          <w:u w:val="single"/>
        </w:rPr>
        <w:t xml:space="preserve"> LCAPs</w:t>
      </w:r>
    </w:p>
    <w:p w:rsidR="00C93BFD" w:rsidRDefault="00C93BFD" w:rsidP="00C93BFD">
      <w:pPr>
        <w:ind w:left="360"/>
      </w:pPr>
      <w:r w:rsidRPr="00C93BFD">
        <w:t xml:space="preserve">Identical to </w:t>
      </w:r>
      <w:r w:rsidRPr="00C93BFD">
        <w:t>2015-16 LCAP</w:t>
      </w:r>
      <w:r>
        <w:t xml:space="preserve"> format</w:t>
      </w:r>
      <w:r w:rsidRPr="00C93BFD">
        <w:t>!</w:t>
      </w:r>
    </w:p>
    <w:p w:rsidR="00C93BFD" w:rsidRDefault="00C93BFD" w:rsidP="00C93BFD">
      <w:pPr>
        <w:ind w:firstLine="360"/>
        <w:rPr>
          <w:u w:val="single"/>
        </w:rPr>
      </w:pPr>
      <w:r w:rsidRPr="00C93BFD">
        <w:rPr>
          <w:u w:val="single"/>
        </w:rPr>
        <w:t>2017-18 LCAPs</w:t>
      </w:r>
    </w:p>
    <w:p w:rsidR="00C93BFD" w:rsidRDefault="00C93BFD" w:rsidP="00C93BFD">
      <w:pPr>
        <w:ind w:left="360"/>
      </w:pPr>
      <w:r>
        <w:t>New Template (hopefully consistent at least through 2019-20)</w:t>
      </w:r>
    </w:p>
    <w:p w:rsidR="00C93BFD" w:rsidRDefault="00C93BFD" w:rsidP="00C93BFD">
      <w:pPr>
        <w:pStyle w:val="ListParagraph"/>
        <w:numPr>
          <w:ilvl w:val="0"/>
          <w:numId w:val="3"/>
        </w:numPr>
        <w:ind w:left="1080"/>
      </w:pPr>
      <w:r>
        <w:t>Extract s</w:t>
      </w:r>
      <w:r w:rsidRPr="00C93BFD">
        <w:t>upplemental/concentration allocation for expenditures for unduplicated students</w:t>
      </w:r>
      <w:r>
        <w:t xml:space="preserve"> </w:t>
      </w:r>
      <w:r>
        <w:t xml:space="preserve">and </w:t>
      </w:r>
      <w:r>
        <w:t>Minimum P</w:t>
      </w:r>
      <w:r w:rsidRPr="00C93BFD">
        <w:t xml:space="preserve">roportionality </w:t>
      </w:r>
      <w:r>
        <w:t>P</w:t>
      </w:r>
      <w:r w:rsidRPr="00C93BFD">
        <w:t>ercentage</w:t>
      </w:r>
      <w:r>
        <w:t xml:space="preserve"> </w:t>
      </w:r>
    </w:p>
    <w:p w:rsidR="00C93BFD" w:rsidRDefault="00C93BFD" w:rsidP="00C93BFD">
      <w:pPr>
        <w:pStyle w:val="ListParagraph"/>
        <w:numPr>
          <w:ilvl w:val="1"/>
          <w:numId w:val="3"/>
        </w:numPr>
        <w:ind w:left="1800"/>
      </w:pPr>
      <w:r>
        <w:t>Both are reported under Section Heading “</w:t>
      </w:r>
      <w:r w:rsidRPr="00C93BFD">
        <w:t>Demonstration of Increased or Improved Services for Unduplicated Pupils</w:t>
      </w:r>
      <w:r>
        <w:t>”</w:t>
      </w:r>
    </w:p>
    <w:p w:rsidR="00C93BFD" w:rsidRDefault="00C93BFD" w:rsidP="00C93BFD">
      <w:pPr>
        <w:pStyle w:val="ListParagraph"/>
        <w:numPr>
          <w:ilvl w:val="1"/>
          <w:numId w:val="3"/>
        </w:numPr>
        <w:ind w:left="1800"/>
      </w:pPr>
      <w:r>
        <w:t xml:space="preserve">Example; see p. 138: </w:t>
      </w:r>
      <w:hyperlink r:id="rId8" w:history="1">
        <w:r w:rsidRPr="00C93BFD">
          <w:rPr>
            <w:rStyle w:val="Hyperlink"/>
          </w:rPr>
          <w:t>Palo Alto USD</w:t>
        </w:r>
      </w:hyperlink>
    </w:p>
    <w:p w:rsidR="00C93BFD" w:rsidRDefault="00C93BFD" w:rsidP="00C93BFD">
      <w:pPr>
        <w:pStyle w:val="ListParagraph"/>
        <w:ind w:left="1440"/>
      </w:pPr>
    </w:p>
    <w:p w:rsidR="00C93BFD" w:rsidRDefault="00C93BFD" w:rsidP="00C93BFD">
      <w:pPr>
        <w:pStyle w:val="ListParagraph"/>
        <w:numPr>
          <w:ilvl w:val="0"/>
          <w:numId w:val="7"/>
        </w:numPr>
      </w:pPr>
      <w:r>
        <w:t>Sweet, sweet text data</w:t>
      </w:r>
    </w:p>
    <w:p w:rsidR="00C93BFD" w:rsidRDefault="00C93BFD" w:rsidP="00C93BFD">
      <w:pPr>
        <w:rPr>
          <w:u w:val="single"/>
        </w:rPr>
      </w:pPr>
      <w:r>
        <w:rPr>
          <w:u w:val="single"/>
        </w:rPr>
        <w:t>2014-15 LCAPs</w:t>
      </w:r>
    </w:p>
    <w:p w:rsidR="00C93BFD" w:rsidRDefault="00C93BFD" w:rsidP="00C93BFD">
      <w:pPr>
        <w:pStyle w:val="ListParagraph"/>
        <w:numPr>
          <w:ilvl w:val="0"/>
          <w:numId w:val="8"/>
        </w:numPr>
      </w:pPr>
      <w:r w:rsidRPr="00C93BFD">
        <w:lastRenderedPageBreak/>
        <w:t>Section 3C</w:t>
      </w:r>
      <w:r>
        <w:t xml:space="preserve"> text box: Description of how </w:t>
      </w:r>
      <w:r w:rsidRPr="00C93BFD">
        <w:t>supplemental/concentration</w:t>
      </w:r>
      <w:r>
        <w:t xml:space="preserve"> funds are allocated</w:t>
      </w:r>
    </w:p>
    <w:p w:rsidR="00C93BFD" w:rsidRPr="00C93BFD" w:rsidRDefault="00C93BFD" w:rsidP="00C93BFD">
      <w:pPr>
        <w:pStyle w:val="ListParagraph"/>
        <w:numPr>
          <w:ilvl w:val="0"/>
          <w:numId w:val="8"/>
        </w:numPr>
      </w:pPr>
      <w:r w:rsidRPr="00C93BFD">
        <w:t>Section 3</w:t>
      </w:r>
      <w:r>
        <w:t>D</w:t>
      </w:r>
      <w:r>
        <w:t xml:space="preserve"> text box: </w:t>
      </w:r>
      <w:r>
        <w:t>Explain how services will be increased to meet MPP for unduplicated pupils</w:t>
      </w:r>
    </w:p>
    <w:p w:rsidR="00C93BFD" w:rsidRDefault="00C93BFD" w:rsidP="00C93BFD">
      <w:pPr>
        <w:rPr>
          <w:u w:val="single"/>
        </w:rPr>
      </w:pPr>
      <w:r>
        <w:rPr>
          <w:u w:val="single"/>
        </w:rPr>
        <w:t>201</w:t>
      </w:r>
      <w:r>
        <w:rPr>
          <w:u w:val="single"/>
        </w:rPr>
        <w:t>5</w:t>
      </w:r>
      <w:r>
        <w:rPr>
          <w:u w:val="single"/>
        </w:rPr>
        <w:t>-1</w:t>
      </w:r>
      <w:r>
        <w:rPr>
          <w:u w:val="single"/>
        </w:rPr>
        <w:t xml:space="preserve">6, 2016-17 </w:t>
      </w:r>
      <w:r>
        <w:rPr>
          <w:u w:val="single"/>
        </w:rPr>
        <w:t>LCAPs</w:t>
      </w:r>
    </w:p>
    <w:p w:rsidR="00C93BFD" w:rsidRDefault="00C93BFD" w:rsidP="00C93BFD">
      <w:pPr>
        <w:pStyle w:val="ListParagraph"/>
        <w:numPr>
          <w:ilvl w:val="0"/>
          <w:numId w:val="9"/>
        </w:numPr>
      </w:pPr>
      <w:r w:rsidRPr="00C93BFD">
        <w:t>Section 3</w:t>
      </w:r>
      <w:r>
        <w:t>A</w:t>
      </w:r>
      <w:r>
        <w:t xml:space="preserve"> text box: Description of how </w:t>
      </w:r>
      <w:r w:rsidRPr="00C93BFD">
        <w:t>supplemental/concentration</w:t>
      </w:r>
      <w:r>
        <w:t xml:space="preserve"> funds are allocated</w:t>
      </w:r>
    </w:p>
    <w:p w:rsidR="00C93BFD" w:rsidRDefault="00C93BFD" w:rsidP="00C93BFD">
      <w:pPr>
        <w:pStyle w:val="ListParagraph"/>
        <w:numPr>
          <w:ilvl w:val="0"/>
          <w:numId w:val="9"/>
        </w:numPr>
      </w:pPr>
      <w:r w:rsidRPr="00C93BFD">
        <w:t>Section 3</w:t>
      </w:r>
      <w:r>
        <w:t>B</w:t>
      </w:r>
      <w:r>
        <w:t xml:space="preserve"> text box: Explain how services will be increased to meet MPP for unduplicated pupils</w:t>
      </w:r>
    </w:p>
    <w:p w:rsidR="00C93BFD" w:rsidRDefault="00C93BFD" w:rsidP="00C93BFD">
      <w:pPr>
        <w:rPr>
          <w:u w:val="single"/>
        </w:rPr>
      </w:pPr>
      <w:r w:rsidRPr="00C93BFD">
        <w:rPr>
          <w:u w:val="single"/>
        </w:rPr>
        <w:t>2017-18 LCAPs</w:t>
      </w:r>
    </w:p>
    <w:p w:rsidR="00C93BFD" w:rsidRPr="00C93BFD" w:rsidRDefault="00C93BFD" w:rsidP="00C93BFD">
      <w:pPr>
        <w:pStyle w:val="ListParagraph"/>
        <w:numPr>
          <w:ilvl w:val="0"/>
          <w:numId w:val="10"/>
        </w:numPr>
      </w:pPr>
      <w:r w:rsidRPr="00C93BFD">
        <w:t>Single fillable field under heading “Demonstration of Increased or Improved Services for Unduplicated Pupils”</w:t>
      </w:r>
    </w:p>
    <w:p w:rsidR="00C93BFD" w:rsidRDefault="00C93BFD" w:rsidP="00C93BFD"/>
    <w:p w:rsidR="00C93BFD" w:rsidRDefault="00C93BFD" w:rsidP="00C93BFD">
      <w:r>
        <w:t>Other data to extract:</w:t>
      </w:r>
    </w:p>
    <w:p w:rsidR="00C93BFD" w:rsidRPr="00C93BFD" w:rsidRDefault="00C93BFD" w:rsidP="00C93BFD">
      <w:pPr>
        <w:rPr>
          <w:b/>
        </w:rPr>
      </w:pPr>
      <w:r w:rsidRPr="00C93BFD">
        <w:rPr>
          <w:b/>
        </w:rPr>
        <w:t>Stakeholder Engagement</w:t>
      </w:r>
      <w:r>
        <w:rPr>
          <w:b/>
        </w:rPr>
        <w:t xml:space="preserve"> [Sean’s focus]</w:t>
      </w:r>
    </w:p>
    <w:p w:rsidR="00C93BFD" w:rsidRPr="00C93BFD" w:rsidRDefault="00C93BFD" w:rsidP="00C93BFD">
      <w:pPr>
        <w:rPr>
          <w:u w:val="single"/>
        </w:rPr>
      </w:pPr>
      <w:r>
        <w:rPr>
          <w:u w:val="single"/>
        </w:rPr>
        <w:t>2014, 2015, 2016 LCAPs</w:t>
      </w:r>
    </w:p>
    <w:p w:rsidR="00C93BFD" w:rsidRDefault="00C93BFD" w:rsidP="00C93BFD">
      <w:r>
        <w:t>Section 1: (text in 2-column table)</w:t>
      </w:r>
    </w:p>
    <w:p w:rsidR="00C93BFD" w:rsidRDefault="00C93BFD" w:rsidP="00C93BFD">
      <w:pPr>
        <w:pStyle w:val="ListParagraph"/>
        <w:numPr>
          <w:ilvl w:val="0"/>
          <w:numId w:val="4"/>
        </w:numPr>
      </w:pPr>
      <w:r>
        <w:t>Involvement Process</w:t>
      </w:r>
    </w:p>
    <w:p w:rsidR="00C93BFD" w:rsidRDefault="00C93BFD" w:rsidP="00C93BFD">
      <w:pPr>
        <w:pStyle w:val="ListParagraph"/>
        <w:numPr>
          <w:ilvl w:val="0"/>
          <w:numId w:val="4"/>
        </w:numPr>
      </w:pPr>
      <w:r>
        <w:t>Impact on LCAP</w:t>
      </w:r>
    </w:p>
    <w:p w:rsidR="00C93BFD" w:rsidRPr="00C93BFD" w:rsidRDefault="00C93BFD" w:rsidP="00C93BFD">
      <w:pPr>
        <w:pStyle w:val="ListParagraph"/>
        <w:ind w:left="1080"/>
        <w:rPr>
          <w:u w:val="single"/>
        </w:rPr>
      </w:pPr>
    </w:p>
    <w:p w:rsidR="00C93BFD" w:rsidRPr="00C93BFD" w:rsidRDefault="00C93BFD" w:rsidP="00C93BFD">
      <w:pPr>
        <w:rPr>
          <w:u w:val="single"/>
        </w:rPr>
      </w:pPr>
      <w:r>
        <w:rPr>
          <w:u w:val="single"/>
        </w:rPr>
        <w:t>2017, 2018, 2019</w:t>
      </w:r>
      <w:r w:rsidRPr="00C93BFD">
        <w:rPr>
          <w:u w:val="single"/>
        </w:rPr>
        <w:t xml:space="preserve"> LCAPs</w:t>
      </w:r>
    </w:p>
    <w:p w:rsidR="00C93BFD" w:rsidRDefault="00C93BFD" w:rsidP="00C93BFD">
      <w:r>
        <w:t>Reported under section heading “Stakeholder Engagement” (p. 58 in example LCAP linked above)</w:t>
      </w:r>
    </w:p>
    <w:p w:rsidR="00C93BFD" w:rsidRDefault="00C93BFD" w:rsidP="00C93BFD">
      <w:pPr>
        <w:pStyle w:val="ListParagraph"/>
        <w:numPr>
          <w:ilvl w:val="0"/>
          <w:numId w:val="5"/>
        </w:numPr>
      </w:pPr>
      <w:r>
        <w:t>First fillable field, two headings: “</w:t>
      </w:r>
      <w:r>
        <w:t>INVOLVEMENT PROCESS FOR LCAP AND ANNUAL UPDATE</w:t>
      </w:r>
      <w:r>
        <w:t>”</w:t>
      </w:r>
      <w:proofErr w:type="gramStart"/>
      <w:r>
        <w:t>;  “</w:t>
      </w:r>
      <w:proofErr w:type="gramEnd"/>
      <w:r w:rsidRPr="00C93BFD">
        <w:t>How, when, and with whom did the LEA consult as part of the planning process for this LCAP/Annual Review and Analysis?</w:t>
      </w:r>
      <w:r>
        <w:t>”</w:t>
      </w:r>
    </w:p>
    <w:p w:rsidR="00C93BFD" w:rsidRDefault="00C93BFD" w:rsidP="00C93BFD">
      <w:pPr>
        <w:pStyle w:val="ListParagraph"/>
        <w:numPr>
          <w:ilvl w:val="0"/>
          <w:numId w:val="5"/>
        </w:numPr>
      </w:pPr>
      <w:r>
        <w:t>Second Fillable field</w:t>
      </w:r>
      <w:r>
        <w:t>, two headings:</w:t>
      </w:r>
      <w:r>
        <w:t xml:space="preserve"> “</w:t>
      </w:r>
      <w:r>
        <w:t>IMPACT ON LCAP AND ANNUAL UPDATE</w:t>
      </w:r>
      <w:r>
        <w:t>”; “</w:t>
      </w:r>
      <w:r>
        <w:t>How did these consultations impact the LCAP for the upcoming year?</w:t>
      </w:r>
      <w:r>
        <w:t>”</w:t>
      </w:r>
    </w:p>
    <w:p w:rsidR="00C93BFD" w:rsidRDefault="00C93BFD" w:rsidP="00C93BFD">
      <w:pPr>
        <w:rPr>
          <w:b/>
        </w:rPr>
      </w:pPr>
      <w:r>
        <w:rPr>
          <w:b/>
        </w:rPr>
        <w:t>Goals, Actions, &amp; Services</w:t>
      </w:r>
    </w:p>
    <w:p w:rsidR="00C93BFD" w:rsidRDefault="00C93BFD" w:rsidP="00C93BFD">
      <w:pPr>
        <w:pStyle w:val="ListParagraph"/>
        <w:numPr>
          <w:ilvl w:val="0"/>
          <w:numId w:val="12"/>
        </w:numPr>
      </w:pPr>
      <w:r>
        <w:t>Biggest, messiest part of the LCAPS</w:t>
      </w:r>
    </w:p>
    <w:p w:rsidR="00C93BFD" w:rsidRPr="00C93BFD" w:rsidRDefault="00C93BFD" w:rsidP="00C93BFD">
      <w:r w:rsidRPr="00C93BFD">
        <w:t>Potential measures for assessing districts’ commitment to migrant/English learner students</w:t>
      </w:r>
      <w:r>
        <w:t>”</w:t>
      </w:r>
    </w:p>
    <w:p w:rsidR="00C93BFD" w:rsidRPr="001B20AB" w:rsidRDefault="00C93BFD" w:rsidP="00C93BFD">
      <w:pPr>
        <w:rPr>
          <w:u w:val="single"/>
        </w:rPr>
      </w:pPr>
      <w:r>
        <w:rPr>
          <w:u w:val="single"/>
        </w:rPr>
        <w:t xml:space="preserve">Presence of </w:t>
      </w:r>
      <w:r w:rsidRPr="001B20AB">
        <w:rPr>
          <w:u w:val="single"/>
        </w:rPr>
        <w:t>Key Terms</w:t>
      </w:r>
    </w:p>
    <w:p w:rsidR="00C93BFD" w:rsidRDefault="00C93BFD" w:rsidP="00C93BFD">
      <w:pPr>
        <w:pStyle w:val="ListParagraph"/>
        <w:numPr>
          <w:ilvl w:val="0"/>
          <w:numId w:val="11"/>
        </w:numPr>
        <w:spacing w:after="200" w:line="276" w:lineRule="auto"/>
      </w:pPr>
      <w:r>
        <w:t xml:space="preserve">Number of stated goals that include &gt;= </w:t>
      </w:r>
      <w:proofErr w:type="gramStart"/>
      <w:r>
        <w:t>1</w:t>
      </w:r>
      <w:proofErr w:type="gramEnd"/>
      <w:r>
        <w:t xml:space="preserve"> population key term (e.g., “immigrant,” “newcomer”) in conjunction with a service key term (e.g., “special education,” “gifted and talented.” </w:t>
      </w:r>
    </w:p>
    <w:p w:rsidR="00C93BFD" w:rsidRDefault="00C93BFD" w:rsidP="00C93BFD">
      <w:pPr>
        <w:pStyle w:val="ListParagraph"/>
        <w:numPr>
          <w:ilvl w:val="1"/>
          <w:numId w:val="11"/>
        </w:numPr>
        <w:spacing w:after="200" w:line="276" w:lineRule="auto"/>
      </w:pPr>
      <w:r>
        <w:t>In Goal heading text</w:t>
      </w:r>
    </w:p>
    <w:p w:rsidR="00C93BFD" w:rsidRDefault="00C93BFD" w:rsidP="00C93BFD">
      <w:pPr>
        <w:pStyle w:val="ListParagraph"/>
        <w:numPr>
          <w:ilvl w:val="1"/>
          <w:numId w:val="11"/>
        </w:numPr>
        <w:spacing w:after="200" w:line="276" w:lineRule="auto"/>
      </w:pPr>
      <w:r>
        <w:t>In any of the “Actions/Services” within each goal</w:t>
      </w:r>
    </w:p>
    <w:p w:rsidR="00C93BFD" w:rsidRDefault="00C93BFD" w:rsidP="00C93BFD">
      <w:pPr>
        <w:pStyle w:val="ListParagraph"/>
        <w:numPr>
          <w:ilvl w:val="0"/>
          <w:numId w:val="11"/>
        </w:numPr>
        <w:spacing w:after="200" w:line="276" w:lineRule="auto"/>
      </w:pPr>
      <w:r>
        <w:t>Number of “Actions/services,” irrespective of number of goals</w:t>
      </w:r>
    </w:p>
    <w:p w:rsidR="00C93BFD" w:rsidRDefault="00C93BFD" w:rsidP="00C93BFD">
      <w:pPr>
        <w:pStyle w:val="ListParagraph"/>
        <w:numPr>
          <w:ilvl w:val="0"/>
          <w:numId w:val="11"/>
        </w:numPr>
        <w:spacing w:after="200" w:line="276" w:lineRule="auto"/>
      </w:pPr>
      <w:r>
        <w:t>Number of identified needs that include the same type of pairs of key terms</w:t>
      </w:r>
    </w:p>
    <w:p w:rsidR="00C93BFD" w:rsidRDefault="00C93BFD" w:rsidP="00C93BFD">
      <w:pPr>
        <w:pStyle w:val="ListParagraph"/>
        <w:numPr>
          <w:ilvl w:val="0"/>
          <w:numId w:val="11"/>
        </w:numPr>
        <w:spacing w:after="200" w:line="276" w:lineRule="auto"/>
      </w:pPr>
      <w:r>
        <w:lastRenderedPageBreak/>
        <w:t>Number of goals that check the box next to “English Learners”  under “pupils to be served”</w:t>
      </w:r>
    </w:p>
    <w:p w:rsidR="00C93BFD" w:rsidRDefault="00C93BFD" w:rsidP="00C93BFD">
      <w:pPr>
        <w:rPr>
          <w:u w:val="single"/>
        </w:rPr>
      </w:pPr>
      <w:r>
        <w:rPr>
          <w:u w:val="single"/>
        </w:rPr>
        <w:t>Financial Commitment</w:t>
      </w:r>
    </w:p>
    <w:p w:rsidR="00C93BFD" w:rsidRDefault="00C93BFD" w:rsidP="00C93BFD">
      <w:pPr>
        <w:pStyle w:val="ListParagraph"/>
        <w:numPr>
          <w:ilvl w:val="0"/>
          <w:numId w:val="11"/>
        </w:numPr>
        <w:spacing w:after="200" w:line="276" w:lineRule="auto"/>
      </w:pPr>
      <w:r>
        <w:t>Dollar amount of “budgeted expenditures” associated with “actions/services” directed toward migrant or English Learner students</w:t>
      </w:r>
    </w:p>
    <w:p w:rsidR="00C93BFD" w:rsidRDefault="00C93BFD" w:rsidP="00C93BFD">
      <w:pPr>
        <w:pStyle w:val="ListParagraph"/>
        <w:numPr>
          <w:ilvl w:val="1"/>
          <w:numId w:val="11"/>
        </w:numPr>
        <w:spacing w:after="200" w:line="276" w:lineRule="auto"/>
      </w:pPr>
      <w:r>
        <w:t>Perhaps identified via key term analysis described above</w:t>
      </w:r>
    </w:p>
    <w:p w:rsidR="00C93BFD" w:rsidRDefault="00C93BFD" w:rsidP="00C93BFD">
      <w:pPr>
        <w:pStyle w:val="ListParagraph"/>
        <w:spacing w:after="200" w:line="276" w:lineRule="auto"/>
        <w:ind w:left="18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205740</wp:posOffset>
                </wp:positionV>
                <wp:extent cx="2360930" cy="1404620"/>
                <wp:effectExtent l="0" t="0" r="228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BFD" w:rsidRPr="00C93BFD" w:rsidRDefault="00C93BFD" w:rsidP="00C93BFD">
                            <w:pPr>
                              <w:spacing w:line="240" w:lineRule="auto"/>
                              <w:contextualSpacing/>
                              <w:rPr>
                                <w:u w:val="single"/>
                              </w:rPr>
                            </w:pPr>
                            <w:r w:rsidRPr="00C93BFD">
                              <w:rPr>
                                <w:u w:val="single"/>
                              </w:rPr>
                              <w:t>Population Key terms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EL 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English Learner 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Newcomer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Im</w:t>
                            </w:r>
                            <w:proofErr w:type="spellEnd"/>
                            <w:proofErr w:type="gramStart"/>
                            <w:r>
                              <w:t>)migrant</w:t>
                            </w:r>
                            <w:proofErr w:type="gramEnd"/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New arrival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Newly arrived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proofErr w:type="gramStart"/>
                            <w:r>
                              <w:t>Foreign(</w:t>
                            </w:r>
                            <w:proofErr w:type="gramEnd"/>
                            <w:r>
                              <w:t>-born)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Disabled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With disabilities (or a disability)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Special needs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Special education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35pt;margin-top:16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" strokecolor="white [3212]">
                <v:textbox style="mso-fit-shape-to-text:t">
                  <w:txbxContent>
                    <w:p w:rsidR="00C93BFD" w:rsidRPr="00C93BFD" w:rsidRDefault="00C93BFD" w:rsidP="00C93BFD">
                      <w:pPr>
                        <w:spacing w:line="240" w:lineRule="auto"/>
                        <w:contextualSpacing/>
                        <w:rPr>
                          <w:u w:val="single"/>
                        </w:rPr>
                      </w:pPr>
                      <w:r w:rsidRPr="00C93BFD">
                        <w:rPr>
                          <w:u w:val="single"/>
                        </w:rPr>
                        <w:t>Population Key terms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 xml:space="preserve">EL 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 xml:space="preserve">English Learner 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Newcomer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(</w:t>
                      </w:r>
                      <w:proofErr w:type="spellStart"/>
                      <w:r>
                        <w:t>Im</w:t>
                      </w:r>
                      <w:proofErr w:type="spellEnd"/>
                      <w:proofErr w:type="gramStart"/>
                      <w:r>
                        <w:t>)migrant</w:t>
                      </w:r>
                      <w:proofErr w:type="gramEnd"/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New arrival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Newly arrived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proofErr w:type="gramStart"/>
                      <w:r>
                        <w:t>Foreign(</w:t>
                      </w:r>
                      <w:proofErr w:type="gramEnd"/>
                      <w:r>
                        <w:t>-born)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Disabled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With disabilities (or a disability)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Special needs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Special education 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3BFD" w:rsidRDefault="00C93BFD" w:rsidP="00C93BFD">
      <w:pPr>
        <w:pStyle w:val="ListParagraph"/>
        <w:spacing w:after="200" w:line="276" w:lineRule="auto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3DDE6" wp14:editId="2B6495AD">
                <wp:simplePos x="0" y="0"/>
                <wp:positionH relativeFrom="column">
                  <wp:posOffset>3009900</wp:posOffset>
                </wp:positionH>
                <wp:positionV relativeFrom="paragraph">
                  <wp:posOffset>20955</wp:posOffset>
                </wp:positionV>
                <wp:extent cx="2374265" cy="1403985"/>
                <wp:effectExtent l="0" t="0" r="2286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BFD" w:rsidRPr="001B20AB" w:rsidRDefault="00C93BFD" w:rsidP="00C93BFD">
                            <w:pPr>
                              <w:spacing w:line="240" w:lineRule="auto"/>
                              <w:contextualSpacing/>
                              <w:rPr>
                                <w:u w:val="single"/>
                              </w:rPr>
                            </w:pPr>
                            <w:r w:rsidRPr="001B20AB">
                              <w:rPr>
                                <w:u w:val="single"/>
                              </w:rPr>
                              <w:t>Service Key Terms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Bilingual Immersion </w:t>
                            </w:r>
                            <w:r>
                              <w:br/>
                              <w:t>ESL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CELDT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ELD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Reclassification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Proficiency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English Acquisition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Gifted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Talented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Special education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IEP</w:t>
                            </w:r>
                          </w:p>
                          <w:p w:rsidR="00C93BFD" w:rsidRDefault="00C93BFD" w:rsidP="00C93BFD">
                            <w:pPr>
                              <w:spacing w:line="240" w:lineRule="auto"/>
                              <w:contextualSpacing/>
                            </w:pPr>
                            <w:r>
                              <w:t>Individual Education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3DDE6" id="_x0000_s1027" type="#_x0000_t202" style="position:absolute;left:0;text-align:left;margin-left:237pt;margin-top:1.6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" strokecolor="white [3212]">
                <v:textbox style="mso-fit-shape-to-text:t">
                  <w:txbxContent>
                    <w:p w:rsidR="00C93BFD" w:rsidRPr="001B20AB" w:rsidRDefault="00C93BFD" w:rsidP="00C93BFD">
                      <w:pPr>
                        <w:spacing w:line="240" w:lineRule="auto"/>
                        <w:contextualSpacing/>
                        <w:rPr>
                          <w:u w:val="single"/>
                        </w:rPr>
                      </w:pPr>
                      <w:r w:rsidRPr="001B20AB">
                        <w:rPr>
                          <w:u w:val="single"/>
                        </w:rPr>
                        <w:t>Service Key Terms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 xml:space="preserve">Bilingual Immersion </w:t>
                      </w:r>
                      <w:r>
                        <w:br/>
                        <w:t>ESL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CELDT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ELD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Reclassification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Proficiency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English Acquisition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Gifted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Talented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Special education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IEP</w:t>
                      </w:r>
                    </w:p>
                    <w:p w:rsidR="00C93BFD" w:rsidRDefault="00C93BFD" w:rsidP="00C93BFD">
                      <w:pPr>
                        <w:spacing w:line="240" w:lineRule="auto"/>
                        <w:contextualSpacing/>
                      </w:pPr>
                      <w:r>
                        <w:t>Individual Education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1800"/>
      </w:pPr>
    </w:p>
    <w:p w:rsidR="00C93BFD" w:rsidRDefault="00C93BFD" w:rsidP="00C93BFD">
      <w:pPr>
        <w:pStyle w:val="ListParagraph"/>
        <w:spacing w:after="200" w:line="276" w:lineRule="auto"/>
        <w:ind w:left="-90"/>
      </w:pPr>
      <w:r>
        <w:t>LCAP Example Links:</w:t>
      </w:r>
    </w:p>
    <w:p w:rsidR="00C93BFD" w:rsidRDefault="00C93BFD" w:rsidP="00C93BFD">
      <w:pPr>
        <w:pStyle w:val="ListParagraph"/>
        <w:spacing w:after="200" w:line="276" w:lineRule="auto"/>
        <w:ind w:left="-90"/>
      </w:pPr>
      <w:r>
        <w:t xml:space="preserve">2014: </w:t>
      </w:r>
      <w:hyperlink r:id="rId9" w:history="1">
        <w:r w:rsidRPr="00C93BFD">
          <w:rPr>
            <w:rStyle w:val="Hyperlink"/>
          </w:rPr>
          <w:t>Sac City USD</w:t>
        </w:r>
      </w:hyperlink>
    </w:p>
    <w:p w:rsidR="00C93BFD" w:rsidRDefault="00C93BFD" w:rsidP="00C93BFD">
      <w:pPr>
        <w:pStyle w:val="ListParagraph"/>
        <w:spacing w:after="200" w:line="276" w:lineRule="auto"/>
        <w:ind w:left="-90"/>
      </w:pPr>
      <w:r>
        <w:t xml:space="preserve">2015: </w:t>
      </w:r>
      <w:hyperlink r:id="rId10" w:history="1">
        <w:r w:rsidRPr="00C93BFD">
          <w:rPr>
            <w:rStyle w:val="Hyperlink"/>
          </w:rPr>
          <w:t>Sac City USD</w:t>
        </w:r>
      </w:hyperlink>
    </w:p>
    <w:p w:rsidR="00C93BFD" w:rsidRDefault="00C93BFD" w:rsidP="00C93BFD">
      <w:pPr>
        <w:pStyle w:val="ListParagraph"/>
        <w:spacing w:after="200" w:line="276" w:lineRule="auto"/>
        <w:ind w:left="-90"/>
      </w:pPr>
      <w:r>
        <w:t xml:space="preserve">2016: </w:t>
      </w:r>
      <w:hyperlink r:id="rId11" w:history="1">
        <w:r w:rsidRPr="00C93BFD">
          <w:rPr>
            <w:rStyle w:val="Hyperlink"/>
          </w:rPr>
          <w:t>Sac City USD</w:t>
        </w:r>
      </w:hyperlink>
    </w:p>
    <w:p w:rsidR="00C93BFD" w:rsidRPr="00C93BFD" w:rsidRDefault="00C93BFD" w:rsidP="00C93BFD">
      <w:pPr>
        <w:pStyle w:val="ListParagraph"/>
        <w:spacing w:after="200" w:line="276" w:lineRule="auto"/>
        <w:ind w:left="-90"/>
      </w:pPr>
      <w:r>
        <w:t xml:space="preserve">2017: </w:t>
      </w:r>
      <w:hyperlink r:id="rId12" w:history="1">
        <w:r w:rsidRPr="00C93BFD">
          <w:rPr>
            <w:rStyle w:val="Hyperlink"/>
          </w:rPr>
          <w:t>Palo Alto USD</w:t>
        </w:r>
      </w:hyperlink>
    </w:p>
    <w:sectPr w:rsidR="00C93BFD" w:rsidRPr="00C93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E74" w:rsidRDefault="00A65E74" w:rsidP="00C93BFD">
      <w:pPr>
        <w:spacing w:after="0" w:line="240" w:lineRule="auto"/>
      </w:pPr>
      <w:r>
        <w:separator/>
      </w:r>
    </w:p>
  </w:endnote>
  <w:endnote w:type="continuationSeparator" w:id="0">
    <w:p w:rsidR="00A65E74" w:rsidRDefault="00A65E74" w:rsidP="00C9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E74" w:rsidRDefault="00A65E74" w:rsidP="00C93BFD">
      <w:pPr>
        <w:spacing w:after="0" w:line="240" w:lineRule="auto"/>
      </w:pPr>
      <w:r>
        <w:separator/>
      </w:r>
    </w:p>
  </w:footnote>
  <w:footnote w:type="continuationSeparator" w:id="0">
    <w:p w:rsidR="00A65E74" w:rsidRDefault="00A65E74" w:rsidP="00C93BFD">
      <w:pPr>
        <w:spacing w:after="0" w:line="240" w:lineRule="auto"/>
      </w:pPr>
      <w:r>
        <w:continuationSeparator/>
      </w:r>
    </w:p>
  </w:footnote>
  <w:footnote w:id="1">
    <w:p w:rsidR="00C93BFD" w:rsidRDefault="00C93BFD" w:rsidP="00C93BFD">
      <w:pPr>
        <w:pStyle w:val="FootnoteText"/>
      </w:pPr>
      <w:r>
        <w:rPr>
          <w:rStyle w:val="FootnoteReference"/>
        </w:rPr>
        <w:footnoteRef/>
      </w:r>
      <w:r>
        <w:t xml:space="preserve"> These are additional funds intended to supplement supports for instructional activities and services for at risk students. Amount is based on the relative size of three student populations: English learners, low income,</w:t>
      </w:r>
    </w:p>
    <w:p w:rsidR="00C93BFD" w:rsidRDefault="00C93BFD" w:rsidP="00C93BFD">
      <w:pPr>
        <w:pStyle w:val="FootnoteText"/>
      </w:pPr>
      <w:proofErr w:type="gramStart"/>
      <w:r>
        <w:t>and</w:t>
      </w:r>
      <w:proofErr w:type="gramEnd"/>
      <w:r>
        <w:t xml:space="preserve"> foster youth. Calculations use “unduplicated” student count: each student only counts once, even if meeting multiple criteria. Unduplicated percentage is Unduplicated Count ÷ Total LEA Enrollment</w:t>
      </w:r>
    </w:p>
  </w:footnote>
  <w:footnote w:id="2">
    <w:p w:rsidR="00C93BFD" w:rsidRDefault="00C93B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(Base$ + Grade Span </w:t>
      </w:r>
      <w:proofErr w:type="spellStart"/>
      <w:r>
        <w:t>Adj</w:t>
      </w:r>
      <w:proofErr w:type="spellEnd"/>
      <w:r>
        <w:t xml:space="preserve">$) x 20% x Unduplicated% x </w:t>
      </w:r>
      <w:proofErr w:type="spellStart"/>
      <w:r>
        <w:t>A</w:t>
      </w:r>
      <w:r>
        <w:t>vg</w:t>
      </w:r>
      <w:proofErr w:type="spellEnd"/>
      <w:r>
        <w:t xml:space="preserve"> Daily Attendance</w:t>
      </w:r>
    </w:p>
  </w:footnote>
  <w:footnote w:id="3">
    <w:p w:rsidR="00C93BFD" w:rsidRDefault="00C93B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93BFD">
        <w:t xml:space="preserve">(Base$ + Grade Span </w:t>
      </w:r>
      <w:proofErr w:type="spellStart"/>
      <w:r w:rsidRPr="00C93BFD">
        <w:t>Adj</w:t>
      </w:r>
      <w:proofErr w:type="spellEnd"/>
      <w:r w:rsidRPr="00C93BFD">
        <w:t>$) x 50% x (Unduplicated% - 55%) x ADA</w:t>
      </w:r>
    </w:p>
  </w:footnote>
  <w:footnote w:id="4">
    <w:p w:rsidR="00C93BFD" w:rsidRPr="00C93BFD" w:rsidRDefault="00C93BFD" w:rsidP="00C93BFD">
      <w:pPr>
        <w:pStyle w:val="FootnoteText"/>
      </w:pPr>
      <w:r>
        <w:rPr>
          <w:rStyle w:val="FootnoteReference"/>
        </w:rPr>
        <w:footnoteRef/>
      </w:r>
      <w:r>
        <w:t xml:space="preserve"> “T</w:t>
      </w:r>
      <w:r w:rsidRPr="00C93BFD">
        <w:t>he percentage by which services for unduplicated pupils must be increased or improved above services provided to all pupils</w:t>
      </w:r>
      <w:r>
        <w:t xml:space="preserve">.” Basically S&amp;C Grant funds </w:t>
      </w:r>
      <w:r>
        <w:t xml:space="preserve"> ÷ </w:t>
      </w:r>
      <w:r>
        <w:t xml:space="preserve"> Base LCFF Funds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6794"/>
    <w:multiLevelType w:val="hybridMultilevel"/>
    <w:tmpl w:val="0008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399A"/>
    <w:multiLevelType w:val="hybridMultilevel"/>
    <w:tmpl w:val="F624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472A6"/>
    <w:multiLevelType w:val="hybridMultilevel"/>
    <w:tmpl w:val="8B28EE24"/>
    <w:lvl w:ilvl="0" w:tplc="B9882EF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3A5A94"/>
    <w:multiLevelType w:val="hybridMultilevel"/>
    <w:tmpl w:val="4F780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7E12"/>
    <w:multiLevelType w:val="hybridMultilevel"/>
    <w:tmpl w:val="0A62D46A"/>
    <w:lvl w:ilvl="0" w:tplc="69AA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65008D"/>
    <w:multiLevelType w:val="hybridMultilevel"/>
    <w:tmpl w:val="67A21BD6"/>
    <w:lvl w:ilvl="0" w:tplc="48C05A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F94331"/>
    <w:multiLevelType w:val="hybridMultilevel"/>
    <w:tmpl w:val="D088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42A3"/>
    <w:multiLevelType w:val="hybridMultilevel"/>
    <w:tmpl w:val="F8265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573F4"/>
    <w:multiLevelType w:val="hybridMultilevel"/>
    <w:tmpl w:val="92E85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D2937"/>
    <w:multiLevelType w:val="hybridMultilevel"/>
    <w:tmpl w:val="E530EA72"/>
    <w:lvl w:ilvl="0" w:tplc="6B5C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773CF4"/>
    <w:multiLevelType w:val="hybridMultilevel"/>
    <w:tmpl w:val="EB1A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74110"/>
    <w:multiLevelType w:val="hybridMultilevel"/>
    <w:tmpl w:val="38EE89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FD"/>
    <w:rsid w:val="006D53BD"/>
    <w:rsid w:val="00A65E74"/>
    <w:rsid w:val="00C9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9269"/>
  <w15:chartTrackingRefBased/>
  <w15:docId w15:val="{E5DC6CD2-08FA-4DE5-8D35-92EB1C90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F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93B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93B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B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93B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usd.org/sites/default/files/pdf-faqs/attachments/LCAP_17_18_9_12_17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ausd.org/sites/default/files/pdf-faqs/attachments/LCAP_17_18_9_12_17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cusd.edu/sites/main/files/file-attachments/scusd_revised_2016-17_lcap_with_highlight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oe.net/lcap/Documents/scusd/2016/scusd_lca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e.net/lcap/Documents/scusd/2015/scusd_lcap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1B0CF-1AC7-4E86-A1CE-7BD7A1556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Hibel</dc:creator>
  <cp:keywords/>
  <dc:description/>
  <cp:lastModifiedBy>Jacob Hibel</cp:lastModifiedBy>
  <cp:revision>1</cp:revision>
  <dcterms:created xsi:type="dcterms:W3CDTF">2018-05-31T17:43:00Z</dcterms:created>
  <dcterms:modified xsi:type="dcterms:W3CDTF">2018-05-31T19:42:00Z</dcterms:modified>
</cp:coreProperties>
</file>