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Atelier 8: Les bases de données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Télécharger XAMPP puis effectuer l’installation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Démarrer les services de mysql et apache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Démarrer l’interface PhpMyadmin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Créer une base de données nommé </w:t>
      </w:r>
      <w:r w:rsidDel="00000000" w:rsidR="00000000" w:rsidRPr="00000000">
        <w:rPr>
          <w:b w:val="1"/>
          <w:sz w:val="24"/>
          <w:szCs w:val="24"/>
          <w:rtl w:val="0"/>
        </w:rPr>
        <w:t xml:space="preserve">agencedb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ajouter cette table client (numero int, nom varchar(100), prenom varchar(150), adresse varchar(200), tel varchar(15), email varchar(100))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