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p>
      <w:pPr>
        <w:pStyle w:val="Heading1"/>
        <w:spacing w:after="120" w:before="280"/>
      </w:pPr>
      <w:r>
        <w:rPr>
          <w:rFonts w:ascii="Calibri" w:cs="Calibri" w:eastAsia="Calibri" w:hAnsi="Calibri"/>
          <w:b/>
          <w:bCs/>
          <w:color w:val="C8102E"/>
          <w:sz w:val="32"/>
          <w:szCs w:val="32"/>
        </w:rPr>
        <w:t xml:space="preserve">Quick patch 4 (Oct 19): The Favelas and the park shuffle</w:t>
      </w:r>
    </w:p>
    <w:p>
      <w:pPr>
        <w:spacing w:after="140" w:line="288"/>
      </w:pPr>
      <w:r>
        <w:rPr>
          <w:rFonts w:ascii="Calibri" w:cs="Calibri" w:eastAsia="Calibri" w:hAnsi="Calibri"/>
          <w:b/>
          <w:bCs/>
          <w:color w:val="1F2328"/>
        </w:rPr>
        <w:t xml:space="preserve">The Favelas take over from The Monster Mash at 8 PM Eastern on Monday Oct 19 (00:00 UTC Oct 20)</w:t>
      </w:r>
      <w:r>
        <w:rPr>
          <w:rFonts w:ascii="Calibri" w:cs="Calibri" w:eastAsia="Calibri" w:hAnsi="Calibri"/>
          <w:color w:val="1F2328"/>
        </w:rPr>
        <w:t xml:space="preserve"> for their own 48-hour window. Ante-ups and the leaderboard work like every event park; the Monster Mash's last window still pays Mash prizes.</w:t>
      </w:r>
    </w:p>
    <w:p>
      <w:pPr>
        <w:spacing w:after="140" w:line="288"/>
      </w:pPr>
      <w:r>
        <w:rPr>
          <w:rFonts w:ascii="Calibri" w:cs="Calibri" w:eastAsia="Calibri" w:hAnsi="Calibri"/>
          <w:b/>
          <w:bCs/>
          <w:color w:val="1F2328"/>
        </w:rPr>
        <w:t xml:space="preserve">The place.</w:t>
      </w:r>
      <w:r>
        <w:rPr>
          <w:rFonts w:ascii="Calibri" w:cs="Calibri" w:eastAsia="Calibri" w:hAnsi="Calibri"/>
          <w:color w:val="1F2328"/>
        </w:rPr>
        <w:t xml:space="preserve"> The same park and courts on a hillside favela at golden hour turning to dusk: more than a thousand brightly painted brick and concrete houses stacked up the slopes, flat roofs with water tanks, satellite dishes, laundry lines and string lights, stairways and narrow alleys between them, overhead wires and small shops with Portuguese signs. Windows light up and go dark, TVs flicker, laundry sways, and doors swing open as neighbours step out to chat and go back in. The ground is packed red earth and broken concrete, with paved streets, kerbs and gutters round the park. The park plays the regular park playlist.</w:t>
      </w:r>
    </w:p>
    <w:p>
      <w:pPr>
        <w:spacing w:after="140" w:line="288"/>
      </w:pPr>
      <w:r>
        <w:rPr>
          <w:rFonts w:ascii="Calibri" w:cs="Calibri" w:eastAsia="Calibri" w:hAnsi="Calibri"/>
          <w:b/>
          <w:bCs/>
          <w:color w:val="1F2328"/>
        </w:rPr>
        <w:t xml:space="preserve">Life round the park.</w:t>
      </w:r>
      <w:r>
        <w:rPr>
          <w:rFonts w:ascii="Calibri" w:cs="Calibri" w:eastAsia="Calibri" w:hAnsi="Calibri"/>
          <w:color w:val="1F2328"/>
        </w:rPr>
        <w:t xml:space="preserve"> People walk the streets and stairways with real walk cycles, neighbours chat at their doors and on the roofs, and kids fly kites from the rooftops. Stray dogs trot and sniff, cats sit on the roofs, chickens peck by a door and a flock of pigeons lifts off and settles. Three dirtbike riders circle the streets, pulling wheelies on the straights, and a police car sits at the edge with its lights on.</w:t>
      </w:r>
    </w:p>
    <w:p>
      <w:pPr>
        <w:spacing w:after="140" w:line="288"/>
      </w:pPr>
      <w:r>
        <w:rPr>
          <w:rFonts w:ascii="Calibri" w:cs="Calibri" w:eastAsia="Calibri" w:hAnsi="Calibri"/>
          <w:b/>
          <w:bCs/>
          <w:color w:val="1F2328"/>
        </w:rPr>
        <w:t xml:space="preserve">Random events.</w:t>
      </w:r>
    </w:p>
    <w:p>
      <w:pPr>
        <w:pStyle w:val="ListParagraph"/>
        <w:numPr>
          <w:ilvl w:val="0"/>
          <w:numId w:val="2"/>
        </w:numPr>
        <w:spacing w:after="80" w:line="276"/>
      </w:pPr>
      <w:r>
        <w:rPr>
          <w:rFonts w:ascii="Calibri" w:cs="Calibri" w:eastAsia="Calibri" w:hAnsi="Calibri"/>
          <w:b/>
          <w:bCs/>
          <w:color w:val="1F2328"/>
        </w:rPr>
        <w:t xml:space="preserve">Police chase:</w:t>
      </w:r>
      <w:r>
        <w:rPr>
          <w:rFonts w:ascii="Calibri" w:cs="Calibri" w:eastAsia="Calibri" w:hAnsi="Calibri"/>
          <w:color w:val="1F2328"/>
        </w:rPr>
        <w:t xml:space="preserve"> a police bike, lights flashing and siren wailing, chases a dirtbike rider round the streets until the rider cuts up a stairway and gets away.</w:t>
      </w:r>
    </w:p>
    <w:p>
      <w:pPr>
        <w:pStyle w:val="ListParagraph"/>
        <w:numPr>
          <w:ilvl w:val="0"/>
          <w:numId w:val="2"/>
        </w:numPr>
        <w:spacing w:after="80" w:line="276"/>
      </w:pPr>
      <w:r>
        <w:rPr>
          <w:rFonts w:ascii="Calibri" w:cs="Calibri" w:eastAsia="Calibri" w:hAnsi="Calibri"/>
          <w:b/>
          <w:bCs/>
          <w:color w:val="1F2328"/>
        </w:rPr>
        <w:t xml:space="preserve">Foot chase:</w:t>
      </w:r>
      <w:r>
        <w:rPr>
          <w:rFonts w:ascii="Calibri" w:cs="Calibri" w:eastAsia="Calibri" w:hAnsi="Calibri"/>
          <w:color w:val="1F2328"/>
        </w:rPr>
        <w:t xml:space="preserve"> two officers chase a lad on foot; he's gone up the steps and they stop, hands on knees.</w:t>
      </w:r>
    </w:p>
    <w:p>
      <w:pPr>
        <w:pStyle w:val="ListParagraph"/>
        <w:numPr>
          <w:ilvl w:val="0"/>
          <w:numId w:val="2"/>
        </w:numPr>
        <w:spacing w:after="80" w:line="276"/>
      </w:pPr>
      <w:r>
        <w:rPr>
          <w:rFonts w:ascii="Calibri" w:cs="Calibri" w:eastAsia="Calibri" w:hAnsi="Calibri"/>
          <w:b/>
          <w:bCs/>
          <w:color w:val="1F2328"/>
        </w:rPr>
        <w:t xml:space="preserve">Kite fight:</w:t>
      </w:r>
      <w:r>
        <w:rPr>
          <w:rFonts w:ascii="Calibri" w:cs="Calibri" w:eastAsia="Calibri" w:hAnsi="Calibri"/>
          <w:color w:val="1F2328"/>
        </w:rPr>
        <w:t xml:space="preserve"> two kites duel over the roofs until one string is cut and the loose kite tumbles away across the sky.</w:t>
      </w:r>
    </w:p>
    <w:p>
      <w:pPr>
        <w:pStyle w:val="ListParagraph"/>
        <w:numPr>
          <w:ilvl w:val="0"/>
          <w:numId w:val="2"/>
        </w:numPr>
        <w:spacing w:after="80" w:line="276"/>
      </w:pPr>
      <w:r>
        <w:rPr>
          <w:rFonts w:ascii="Calibri" w:cs="Calibri" w:eastAsia="Calibri" w:hAnsi="Calibri"/>
          <w:b/>
          <w:bCs/>
          <w:color w:val="1F2328"/>
        </w:rPr>
        <w:t xml:space="preserve">Bateria:</w:t>
      </w:r>
      <w:r>
        <w:rPr>
          <w:rFonts w:ascii="Calibri" w:cs="Calibri" w:eastAsia="Calibri" w:hAnsi="Calibri"/>
          <w:color w:val="1F2328"/>
        </w:rPr>
        <w:t xml:space="preserve"> a samba drum group with a flag comes down one stairway, along the street and up another, drums playing.</w:t>
      </w:r>
    </w:p>
    <w:p>
      <w:pPr>
        <w:pStyle w:val="ListParagraph"/>
        <w:numPr>
          <w:ilvl w:val="0"/>
          <w:numId w:val="2"/>
        </w:numPr>
        <w:spacing w:after="80" w:line="276"/>
      </w:pPr>
      <w:r>
        <w:rPr>
          <w:rFonts w:ascii="Calibri" w:cs="Calibri" w:eastAsia="Calibri" w:hAnsi="Calibri"/>
          <w:b/>
          <w:bCs/>
          <w:color w:val="1F2328"/>
        </w:rPr>
        <w:t xml:space="preserve">Power cut:</w:t>
      </w:r>
      <w:r>
        <w:rPr>
          <w:rFonts w:ascii="Calibri" w:cs="Calibri" w:eastAsia="Calibri" w:hAnsi="Calibri"/>
          <w:color w:val="1F2328"/>
        </w:rPr>
        <w:t xml:space="preserve"> a block's lights flicker out and come back.</w:t>
      </w:r>
    </w:p>
    <w:p>
      <w:pPr>
        <w:pStyle w:val="ListParagraph"/>
        <w:numPr>
          <w:ilvl w:val="0"/>
          <w:numId w:val="2"/>
        </w:numPr>
        <w:spacing w:after="80" w:line="276"/>
      </w:pPr>
      <w:r>
        <w:rPr>
          <w:rFonts w:ascii="Calibri" w:cs="Calibri" w:eastAsia="Calibri" w:hAnsi="Calibri"/>
          <w:b/>
          <w:bCs/>
          <w:color w:val="1F2328"/>
        </w:rPr>
        <w:t xml:space="preserve">Tropical shower:</w:t>
      </w:r>
      <w:r>
        <w:rPr>
          <w:rFonts w:ascii="Calibri" w:cs="Calibri" w:eastAsia="Calibri" w:hAnsi="Calibri"/>
          <w:color w:val="1F2328"/>
        </w:rPr>
        <w:t xml:space="preserve"> a quick downpour over the roofs.</w:t>
      </w:r>
    </w:p>
    <w:p>
      <w:pPr>
        <w:spacing w:after="140" w:line="288"/>
      </w:pPr>
      <w:r>
        <w:rPr>
          <w:rFonts w:ascii="Calibri" w:cs="Calibri" w:eastAsia="Calibri" w:hAnsi="Calibri"/>
          <w:color w:val="1F2328"/>
        </w:rPr>
        <w:t xml:space="preserve">Nobody gets hurt and no weapons are shown; the chases always end with the rider getting away. The siren and the drums are synthesized (no recordings) and follow the SFX slider.</w:t>
      </w:r>
    </w:p>
    <w:p>
      <w:pPr>
        <w:spacing w:after="140" w:line="288"/>
      </w:pPr>
      <w:r>
        <w:rPr>
          <w:rFonts w:ascii="Calibri" w:cs="Calibri" w:eastAsia="Calibri" w:hAnsi="Calibri"/>
          <w:b/>
          <w:bCs/>
          <w:color w:val="1F2328"/>
        </w:rPr>
        <w:t xml:space="preserve">Court and streaks.</w:t>
      </w:r>
      <w:r>
        <w:rPr>
          <w:rFonts w:ascii="Calibri" w:cs="Calibri" w:eastAsia="Calibri" w:hAnsi="Calibri"/>
          <w:color w:val="1F2328"/>
        </w:rPr>
        <w:t xml:space="preserve"> A teal community court with a yellow apron framed in blue-and-white tiles with kites, suns and flowers, a terracotta key, a kite-over-the-hill crest at centre court and THE FAVELAS on the baselines. On a streak, kites rise and circle the court at 3 wins; at 6, more kites and bunting across the court; at 9, a painted-tile pattern washes over the floor in changing colours; at 12, confetti falls and the kites spiral higher.</w:t>
      </w:r>
    </w:p>
    <w:p>
      <w:pPr>
        <w:spacing w:after="140" w:line="288"/>
      </w:pPr>
      <w:r>
        <w:rPr>
          <w:rFonts w:ascii="Calibri" w:cs="Calibri" w:eastAsia="Calibri" w:hAnsi="Calibri"/>
          <w:b/>
          <w:bCs/>
          <w:color w:val="1F2328"/>
        </w:rPr>
        <w:t xml:space="preserve">Rewards</w:t>
      </w:r>
      <w:r>
        <w:rPr>
          <w:rFonts w:ascii="Calibri" w:cs="Calibri" w:eastAsia="Calibri" w:hAnsi="Calibri"/>
          <w:color w:val="1F2328"/>
        </w:rPr>
        <w:t xml:space="preserve"> (same tiers as every event park; none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850"/>
        <w:gridCol w:w="5958"/>
      </w:tblGrid>
      <w:tr>
        <w:trPr>
          <w:cantSplit/>
          <w:tblHeader/>
        </w:trPr>
        <w:tc>
          <w:tcPr>
            <w:tcW w:type="dxa" w:w="25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Finish</w:t>
            </w:r>
          </w:p>
        </w:tc>
        <w:tc>
          <w:tcPr>
            <w:tcW w:type="dxa" w:w="8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595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 King of the Favelas</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All seven</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Ladeira hi-tops, Passinho, Hillside Bandana, Pipa,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Passinho, Hillside Bandana,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Hillside Bandana</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Morro Kit</w:t>
      </w:r>
      <w:r>
        <w:rPr>
          <w:rFonts w:ascii="Calibri" w:cs="Calibri" w:eastAsia="Calibri" w:hAnsi="Calibri"/>
          <w:color w:val="1F2328"/>
        </w:rPr>
        <w:t xml:space="preserve"> (jersey and shorts): a football-style shirt and shorts in sun-faded green, yellow and blue stripes with a band of painted tiles at the hem; MORRO on the front, your name and number on the back.</w:t>
      </w:r>
    </w:p>
    <w:p>
      <w:pPr>
        <w:pStyle w:val="ListParagraph"/>
        <w:numPr>
          <w:ilvl w:val="0"/>
          <w:numId w:val="2"/>
        </w:numPr>
        <w:spacing w:after="80" w:line="276"/>
      </w:pPr>
      <w:r>
        <w:rPr>
          <w:rFonts w:ascii="Calibri" w:cs="Calibri" w:eastAsia="Calibri" w:hAnsi="Calibri"/>
          <w:b/>
          <w:bCs/>
          <w:color w:val="1F2328"/>
        </w:rPr>
        <w:t xml:space="preserve">Ladeira hi-tops:</w:t>
      </w:r>
      <w:r>
        <w:rPr>
          <w:rFonts w:ascii="Calibri" w:cs="Calibri" w:eastAsia="Calibri" w:hAnsi="Calibri"/>
          <w:color w:val="1F2328"/>
        </w:rPr>
        <w:t xml:space="preserve"> cream uppers with a painted-tile panel down each side and grippy gum soles.</w:t>
      </w:r>
    </w:p>
    <w:p>
      <w:pPr>
        <w:pStyle w:val="ListParagraph"/>
        <w:numPr>
          <w:ilvl w:val="0"/>
          <w:numId w:val="2"/>
        </w:numPr>
        <w:spacing w:after="80" w:line="276"/>
      </w:pPr>
      <w:r>
        <w:rPr>
          <w:rFonts w:ascii="Calibri" w:cs="Calibri" w:eastAsia="Calibri" w:hAnsi="Calibri"/>
          <w:b/>
          <w:bCs/>
          <w:color w:val="1F2328"/>
        </w:rPr>
        <w:t xml:space="preserve">The Passinho:</w:t>
      </w:r>
      <w:r>
        <w:rPr>
          <w:rFonts w:ascii="Calibri" w:cs="Calibri" w:eastAsia="Calibri" w:hAnsi="Calibri"/>
          <w:color w:val="1F2328"/>
        </w:rPr>
        <w:t xml:space="preserve"> a celebration of quick favela-funk footwork, eight steps a second.</w:t>
      </w:r>
    </w:p>
    <w:p>
      <w:pPr>
        <w:pStyle w:val="ListParagraph"/>
        <w:numPr>
          <w:ilvl w:val="0"/>
          <w:numId w:val="2"/>
        </w:numPr>
        <w:spacing w:after="80" w:line="276"/>
      </w:pPr>
      <w:r>
        <w:rPr>
          <w:rFonts w:ascii="Calibri" w:cs="Calibri" w:eastAsia="Calibri" w:hAnsi="Calibri"/>
          <w:b/>
          <w:bCs/>
          <w:color w:val="1F2328"/>
        </w:rPr>
        <w:t xml:space="preserve">Hillside Bandana:</w:t>
      </w:r>
      <w:r>
        <w:rPr>
          <w:rFonts w:ascii="Calibri" w:cs="Calibri" w:eastAsia="Calibri" w:hAnsi="Calibri"/>
          <w:color w:val="1F2328"/>
        </w:rPr>
        <w:t xml:space="preserve"> a red patterned bandana knotted at the back; its ends swing as you move.</w:t>
      </w:r>
    </w:p>
    <w:p>
      <w:pPr>
        <w:pStyle w:val="ListParagraph"/>
        <w:numPr>
          <w:ilvl w:val="0"/>
          <w:numId w:val="2"/>
        </w:numPr>
        <w:spacing w:after="80" w:line="276"/>
      </w:pPr>
      <w:r>
        <w:rPr>
          <w:rFonts w:ascii="Calibri" w:cs="Calibri" w:eastAsia="Calibri" w:hAnsi="Calibri"/>
          <w:b/>
          <w:bCs/>
          <w:color w:val="1F2328"/>
        </w:rPr>
        <w:t xml:space="preserve">Pipa</w:t>
      </w:r>
      <w:r>
        <w:rPr>
          <w:rFonts w:ascii="Calibri" w:cs="Calibri" w:eastAsia="Calibri" w:hAnsi="Calibri"/>
          <w:color w:val="1F2328"/>
        </w:rPr>
        <w:t xml:space="preserve"> (green release): a burst of paper kites flies up and out on a made green.</w:t>
      </w:r>
    </w:p>
    <w:p>
      <w:pPr>
        <w:pStyle w:val="ListParagraph"/>
        <w:numPr>
          <w:ilvl w:val="0"/>
          <w:numId w:val="2"/>
        </w:numPr>
        <w:spacing w:after="80" w:line="276"/>
      </w:pPr>
      <w:r>
        <w:rPr>
          <w:rFonts w:ascii="Calibri" w:cs="Calibri" w:eastAsia="Calibri" w:hAnsi="Calibri"/>
          <w:b/>
          <w:bCs/>
          <w:color w:val="1F2328"/>
        </w:rPr>
        <w:t xml:space="preserve">Cuíca</w:t>
      </w:r>
      <w:r>
        <w:rPr>
          <w:rFonts w:ascii="Calibri" w:cs="Calibri" w:eastAsia="Calibri" w:hAnsi="Calibri"/>
          <w:color w:val="1F2328"/>
        </w:rPr>
        <w:t xml:space="preserve"> (green sound): a synthesized cuíca's whoops and long sliding call.</w:t>
      </w:r>
    </w:p>
    <w:p>
      <w:pPr>
        <w:spacing w:after="140" w:line="288"/>
      </w:pPr>
      <w:r>
        <w:rPr>
          <w:rFonts w:ascii="Calibri" w:cs="Calibri" w:eastAsia="Calibri" w:hAnsi="Calibri"/>
          <w:color w:val="1F2328"/>
        </w:rPr>
        <w:t xml:space="preserve">Headbands in the store are now tried on at head-and-shoulders distance.</w:t>
      </w:r>
    </w:p>
    <w:p>
      <w:pPr>
        <w:spacing w:after="140" w:line="288"/>
      </w:pPr>
      <w:r>
        <w:rPr>
          <w:rFonts w:ascii="Calibri" w:cs="Calibri" w:eastAsia="Calibri" w:hAnsi="Calibri"/>
          <w:b/>
          <w:bCs/>
          <w:color w:val="1F2328"/>
        </w:rPr>
        <w:t xml:space="preserve">Follow-up (Oct 20):</w:t>
      </w:r>
      <w:r>
        <w:rPr>
          <w:rFonts w:ascii="Calibri" w:cs="Calibri" w:eastAsia="Calibri" w:hAnsi="Calibri"/>
          <w:color w:val="1F2328"/>
        </w:rPr>
        <w:t xml:space="preserve"> the streak's bunting used to hang across the court level with the 2K cam and covered the top of the screen. It now runs along both sidelines at fence height, out of bounds, so it never blocks the court, the rim or the players in the 2K cam or the broadcast cam.</w:t>
      </w:r>
    </w:p>
    <w:p>
      <w:pPr>
        <w:spacing w:after="140" w:line="288"/>
      </w:pPr>
      <w:r>
        <w:rPr>
          <w:rFonts w:ascii="Calibri" w:cs="Calibri" w:eastAsia="Calibri" w:hAnsi="Calibri"/>
          <w:b/>
          <w:bCs/>
          <w:color w:val="1F2328"/>
        </w:rPr>
        <w:t xml:space="preserve">The park shuffle.</w:t>
      </w:r>
      <w:r>
        <w:rPr>
          <w:rFonts w:ascii="Calibri" w:cs="Calibri" w:eastAsia="Calibri" w:hAnsi="Calibri"/>
          <w:color w:val="1F2328"/>
        </w:rPr>
        <w:t xml:space="preserve"> When The Favelas end at 8 PM Eastern on Wednesday Oct 21, the event park starts a shuffle of all five event parks: the King Tut Cup, the Jungle Ballers, And The Beat Goes On, The Monster Mash and The Favelas, 48 hours each. Every park plays once before any park repeats, and no park ever plays twice in a row. The first round is the four parks the Favelas haven't been: the King Tut Cup (from Oct 21), And The Beat Goes On (Oct 23), the Jungle Ballers (Oct 25) and The Monster Mash (Oct 27); then the parks reshuffle for the next round, and so on with no end date. The order is fixed in advance, so every game shows the same park and switches over on time on its own.</w:t>
      </w:r>
    </w:p>
    <w:p>
      <w:pPr>
        <w:pStyle w:val="Heading1"/>
        <w:spacing w:after="120" w:before="280"/>
      </w:pPr>
      <w:r>
        <w:rPr>
          <w:rFonts w:ascii="Calibri" w:cs="Calibri" w:eastAsia="Calibri" w:hAnsi="Calibri"/>
          <w:b/>
          <w:bCs/>
          <w:color w:val="C8102E"/>
          <w:sz w:val="32"/>
          <w:szCs w:val="32"/>
        </w:rPr>
        <w:t xml:space="preserve">Quick patch 5 (Oct 20): One AI world online, Hall of Fame for every badge, chains, possession, open threes, the forced dunk</w:t>
      </w:r>
    </w:p>
    <w:p>
      <w:pPr>
        <w:spacing w:after="140" w:line="288"/>
      </w:pPr>
      <w:r>
        <w:rPr>
          <w:rFonts w:ascii="Calibri" w:cs="Calibri" w:eastAsia="Calibri" w:hAnsi="Calibri"/>
          <w:b/>
          <w:bCs/>
          <w:color w:val="1F2328"/>
        </w:rPr>
        <w:t xml:space="preserve">One AI world for everyone online.</w:t>
      </w:r>
      <w:r>
        <w:rPr>
          <w:rFonts w:ascii="Calibri" w:cs="Calibri" w:eastAsia="Calibri" w:hAnsi="Calibri"/>
          <w:color w:val="1F2328"/>
        </w:rPr>
        <w:t xml:space="preserve"> Every player on the same online server now sees the same AI world: the same AI hoopers with the same builds, looks, unlocks and ICONs, online at the same times, at the same parks. Friends in the same park see the same games on every court, the same lines and the same park-goers. The server keeps one world (its seed and start time), and every game follows the server's clock and time zone, so different PC clocks and time zones no longer make a difference. When several players are in a park, the first one there keeps its games, lines and ICON Squad in step for the others; if he leaves, the next one carries on. Your own games no longer change the AI. Offline play keeps its own world, as before.</w:t>
      </w:r>
    </w:p>
    <w:p>
      <w:pPr>
        <w:pStyle w:val="ListParagraph"/>
        <w:numPr>
          <w:ilvl w:val="0"/>
          <w:numId w:val="2"/>
        </w:numPr>
        <w:spacing w:after="80" w:line="276"/>
      </w:pPr>
      <w:r>
        <w:rPr>
          <w:rFonts w:ascii="Calibri" w:cs="Calibri" w:eastAsia="Calibri" w:hAnsi="Calibri"/>
          <w:b/>
          <w:bCs/>
          <w:color w:val="1F2328"/>
        </w:rPr>
        <w:t xml:space="preserve">Heads-up:</w:t>
      </w:r>
      <w:r>
        <w:rPr>
          <w:rFonts w:ascii="Calibri" w:cs="Calibri" w:eastAsia="Calibri" w:hAnsi="Calibri"/>
          <w:color w:val="1F2328"/>
        </w:rPr>
        <w:t xml:space="preserve"> an account's AI friends and squad from its old world don't carry into the shared world (the same names are different people there). Nothing is deleted; the old world is kept on the save.</w:t>
      </w:r>
    </w:p>
    <w:p>
      <w:pPr>
        <w:pStyle w:val="ListParagraph"/>
        <w:numPr>
          <w:ilvl w:val="0"/>
          <w:numId w:val="2"/>
        </w:numPr>
        <w:spacing w:after="80" w:line="276"/>
      </w:pPr>
      <w:r>
        <w:rPr>
          <w:rFonts w:ascii="Calibri" w:cs="Calibri" w:eastAsia="Calibri" w:hAnsi="Calibri"/>
          <w:b/>
          <w:bCs/>
          <w:color w:val="1F2328"/>
        </w:rPr>
        <w:t xml:space="preserve">Still per screen:</w:t>
      </w:r>
      <w:r>
        <w:rPr>
          <w:rFonts w:ascii="Calibri" w:cs="Calibri" w:eastAsia="Calibri" w:hAnsi="Calibri"/>
          <w:color w:val="1F2328"/>
        </w:rPr>
        <w:t xml:space="preserve"> the background extras, like pedestrians, animals and the event parks' townsfolk, still wander on their own on each screen.</w:t>
      </w:r>
    </w:p>
    <w:p>
      <w:pPr>
        <w:spacing w:after="140" w:line="288"/>
      </w:pPr>
      <w:r>
        <w:rPr>
          <w:rFonts w:ascii="Calibri" w:cs="Calibri" w:eastAsia="Calibri" w:hAnsi="Calibri"/>
          <w:b/>
          <w:bCs/>
          <w:color w:val="1F2328"/>
        </w:rPr>
        <w:t xml:space="preserve">Hall of Fame for every badge.</w:t>
      </w:r>
      <w:r>
        <w:rPr>
          <w:rFonts w:ascii="Calibri" w:cs="Calibri" w:eastAsia="Calibri" w:hAnsi="Calibri"/>
          <w:color w:val="1F2328"/>
        </w:rPr>
        <w:t xml:space="preserve"> There's no Hall of Fame limit any more. The 7 Hall of Fame badges are only what your archetype's Icon badge needs; every badge your build can take to Hall of Fame can now get there, and ICON status needs every badge at its max. </w:t>
      </w:r>
      <w:r>
        <w:rPr>
          <w:rFonts w:ascii="Calibri" w:cs="Calibri" w:eastAsia="Calibri" w:hAnsi="Calibri"/>
          <w:b/>
          <w:bCs/>
          <w:color w:val="1F2328"/>
        </w:rPr>
        <w:t xml:space="preserve">A build already past a badge's requirements gets it the next time the game loads your profile</w:t>
      </w:r>
      <w:r>
        <w:rPr>
          <w:rFonts w:ascii="Calibri" w:cs="Calibri" w:eastAsia="Calibri" w:hAnsi="Calibri"/>
          <w:color w:val="1F2328"/>
        </w:rPr>
        <w:t xml:space="preserve"> (its progress kept counting while it was held at Gold). Cap breakers still come with the first 5 Hall of Fame badges. The AI's ICONs follow the same rule.</w:t>
      </w:r>
    </w:p>
    <w:p>
      <w:pPr>
        <w:spacing w:after="140" w:line="288"/>
      </w:pPr>
      <w:r>
        <w:rPr>
          <w:rFonts w:ascii="Calibri" w:cs="Calibri" w:eastAsia="Calibri" w:hAnsi="Calibri"/>
          <w:b/>
          <w:bCs/>
          <w:color w:val="1F2328"/>
        </w:rPr>
        <w:t xml:space="preserve">Every chain looks like itself.</w:t>
      </w:r>
      <w:r>
        <w:rPr>
          <w:rFonts w:ascii="Calibri" w:cs="Calibri" w:eastAsia="Calibri" w:hAnsi="Calibri"/>
          <w:color w:val="1F2328"/>
        </w:rPr>
        <w:t xml:space="preserve"> The four chains used to come out as only two looks (gold or iced).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Chain</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Links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Metal and stones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Length</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Pendant</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Cuban, thickest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yellow gold</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collarbone</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gold medallion with RR</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 Rope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rope</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sterling silver</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longest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none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Iced Out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tennis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white gold, clear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mid-chest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big iced disc</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Rose Ice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box, finest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rose gold, pink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shortest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iced heart</w:t>
            </w:r>
          </w:p>
        </w:tc>
      </w:tr>
    </w:tbl>
    <w:p>
      <w:pPr>
        <w:spacing w:after="80"/>
      </w:pPr>
    </w:p>
    <w:p>
      <w:pPr>
        <w:spacing w:after="140" w:line="288"/>
      </w:pPr>
      <w:r>
        <w:rPr>
          <w:rFonts w:ascii="Calibri" w:cs="Calibri" w:eastAsia="Calibri" w:hAnsi="Calibri"/>
          <w:color w:val="1F2328"/>
        </w:rPr>
        <w:t xml:space="preserve">Chains now show over a jersey's neckline, the store tries chains on at head-and-shoulders distance, and the medallion and the retro shoe's side mark say RR.</w:t>
      </w:r>
    </w:p>
    <w:p>
      <w:pPr>
        <w:spacing w:after="140" w:line="288"/>
      </w:pPr>
      <w:r>
        <w:rPr>
          <w:rFonts w:ascii="Calibri" w:cs="Calibri" w:eastAsia="Calibri" w:hAnsi="Calibri"/>
          <w:b/>
          <w:bCs/>
          <w:color w:val="1F2328"/>
        </w:rPr>
        <w:t xml:space="preserve">Quarters don't change possession</w:t>
      </w:r>
      <w:r>
        <w:rPr>
          <w:rFonts w:ascii="Calibri" w:cs="Calibri" w:eastAsia="Calibri" w:hAnsi="Calibri"/>
          <w:color w:val="1F2328"/>
        </w:rPr>
        <w:t xml:space="preserve"> (Pro-Am and the Pro Run). The team with the ball when a quarter ends starts the next quarter with it. A basket on the buzzer hands it to the other team, like any make. It used to alternate whoever had the ball.</w:t>
      </w:r>
    </w:p>
    <w:p>
      <w:pPr>
        <w:spacing w:after="140" w:line="288"/>
      </w:pPr>
      <w:r>
        <w:rPr>
          <w:rFonts w:ascii="Calibri" w:cs="Calibri" w:eastAsia="Calibri" w:hAnsi="Calibri"/>
          <w:b/>
          <w:bCs/>
          <w:color w:val="1F2328"/>
        </w:rPr>
        <w:t xml:space="preserve">A solid green window on wide-open threes for 85+ shooters.</w:t>
      </w:r>
      <w:r>
        <w:rPr>
          <w:rFonts w:ascii="Calibri" w:cs="Calibri" w:eastAsia="Calibri" w:hAnsi="Calibri"/>
          <w:color w:val="1F2328"/>
        </w:rPr>
        <w:t xml:space="preserve"> A wide-open three (guarded 10% or less) by a build with an 85 or higher three-point rating now has a solid green window whatever the archetype: a green goes in, and the non-shooter's 10% smaller window doesn't apply to it.</w:t>
      </w:r>
    </w:p>
    <w:p>
      <w:pPr>
        <w:spacing w:after="140" w:line="288"/>
      </w:pPr>
      <w:r>
        <w:rPr>
          <w:rFonts w:ascii="Calibri" w:cs="Calibri" w:eastAsia="Calibri" w:hAnsi="Calibri"/>
          <w:b/>
          <w:bCs/>
          <w:color w:val="1F2328"/>
        </w:rPr>
        <w:t xml:space="preserve">Force a dunk with any build.</w:t>
      </w:r>
      <w:r>
        <w:rPr>
          <w:rFonts w:ascii="Calibri" w:cs="Calibri" w:eastAsia="Calibri" w:hAnsi="Calibri"/>
          <w:color w:val="1F2328"/>
        </w:rPr>
        <w:t xml:space="preserve"> Hold R2 + right stick down + Square (Xbox: RT + right stick down + X; keyboard: sprint + the step-back key + shoot) while driving at the rim, within about 4 m, and any build dunks it, whatever its dunk rating or height. A build that can't normally dunk uses a basic one- or two-hand dunk. Makes, misses and blocks still come from the dunk's usual chances, so a poor dunker misses more. Further out it's a normal drive. Any two of the three still do what they did before. The combo is listed in the controls.</w:t>
      </w:r>
    </w:p>
    <w:p>
      <w:pPr>
        <w:pStyle w:val="Heading1"/>
        <w:spacing w:after="120" w:before="280"/>
      </w:pPr>
      <w:r>
        <w:rPr>
          <w:rFonts w:ascii="Calibri" w:cs="Calibri" w:eastAsia="Calibri" w:hAnsi="Calibri"/>
          <w:b/>
          <w:bCs/>
          <w:color w:val="C8102E"/>
          <w:sz w:val="32"/>
          <w:szCs w:val="32"/>
        </w:rPr>
        <w:t xml:space="preserve">Quick patch 6 (Oct 20): Cap breaker respec for ICON builds</w:t>
      </w:r>
    </w:p>
    <w:p>
      <w:pPr>
        <w:spacing w:after="140" w:line="288"/>
      </w:pPr>
      <w:r>
        <w:rPr>
          <w:rFonts w:ascii="Calibri" w:cs="Calibri" w:eastAsia="Calibri" w:hAnsi="Calibri"/>
          <w:b/>
          <w:bCs/>
          <w:color w:val="1F2328"/>
        </w:rPr>
        <w:t xml:space="preserve">Respec your cap breakers once a build is ICON.</w:t>
      </w:r>
      <w:r>
        <w:rPr>
          <w:rFonts w:ascii="Calibri" w:cs="Calibri" w:eastAsia="Calibri" w:hAnsi="Calibri"/>
          <w:color w:val="1F2328"/>
        </w:rPr>
        <w:t xml:space="preserve"> A build that has reached 99 OVR ICON status can now take back every cap breaker it placed and place them again wherever you like. Open the build's Cap Breakers tab (next to Upgrades) and press </w:t>
      </w:r>
      <w:r>
        <w:rPr>
          <w:rFonts w:ascii="Calibri" w:cs="Calibri" w:eastAsia="Calibri" w:hAnsi="Calibri"/>
          <w:b/>
          <w:bCs/>
          <w:color w:val="1F2328"/>
        </w:rPr>
        <w:t xml:space="preserve">Respec</w:t>
      </w:r>
      <w:r>
        <w:rPr>
          <w:rFonts w:ascii="Calibri" w:cs="Calibri" w:eastAsia="Calibri" w:hAnsi="Calibri"/>
          <w:color w:val="1F2328"/>
        </w:rPr>
        <w:t xml:space="preserve"> at the top, then </w:t>
      </w:r>
      <w:r>
        <w:rPr>
          <w:rFonts w:ascii="Calibri" w:cs="Calibri" w:eastAsia="Calibri" w:hAnsi="Calibri"/>
          <w:b/>
          <w:bCs/>
          <w:color w:val="1F2328"/>
        </w:rPr>
        <w:t xml:space="preserve">Confirm respec</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 first respec on each build is free.</w:t>
      </w:r>
      <w:r>
        <w:rPr>
          <w:rFonts w:ascii="Calibri" w:cs="Calibri" w:eastAsia="Calibri" w:hAnsi="Calibri"/>
          <w:color w:val="1F2328"/>
        </w:rPr>
        <w:t xml:space="preserve"> Every respec after that costs </w:t>
      </w:r>
      <w:r>
        <w:rPr>
          <w:rFonts w:ascii="Calibri" w:cs="Calibri" w:eastAsia="Calibri" w:hAnsi="Calibri"/>
          <w:b/>
          <w:bCs/>
          <w:color w:val="1F2328"/>
        </w:rPr>
        <w:t xml:space="preserve">250,000 VC</w:t>
      </w:r>
      <w:r>
        <w:rPr>
          <w:rFonts w:ascii="Calibri" w:cs="Calibri" w:eastAsia="Calibri" w:hAnsi="Calibri"/>
          <w:color w:val="1F2328"/>
        </w:rPr>
        <w:t xml:space="preserve">. If you don't have the VC, nothing changes.</w:t>
      </w:r>
    </w:p>
    <w:p>
      <w:pPr>
        <w:pStyle w:val="ListParagraph"/>
        <w:numPr>
          <w:ilvl w:val="0"/>
          <w:numId w:val="2"/>
        </w:numPr>
        <w:spacing w:after="80" w:line="276"/>
      </w:pPr>
      <w:r>
        <w:rPr>
          <w:rFonts w:ascii="Calibri" w:cs="Calibri" w:eastAsia="Calibri" w:hAnsi="Calibri"/>
          <w:b/>
          <w:bCs/>
          <w:color w:val="1F2328"/>
        </w:rPr>
        <w:t xml:space="preserve">Only ICON builds can respec.</w:t>
      </w:r>
      <w:r>
        <w:rPr>
          <w:rFonts w:ascii="Calibri" w:cs="Calibri" w:eastAsia="Calibri" w:hAnsi="Calibri"/>
          <w:color w:val="1F2328"/>
        </w:rPr>
        <w:t xml:space="preserve"> The button shows on every build, but stays closed with a note until that build reaches ICON status (99 OVR, every cap breaker placed, every badge maxed). Once a build has been ICON, the option stays open to it for good.</w:t>
      </w:r>
    </w:p>
    <w:p>
      <w:pPr>
        <w:pStyle w:val="ListParagraph"/>
        <w:numPr>
          <w:ilvl w:val="0"/>
          <w:numId w:val="2"/>
        </w:numPr>
        <w:spacing w:after="80" w:line="276"/>
      </w:pPr>
      <w:r>
        <w:rPr>
          <w:rFonts w:ascii="Calibri" w:cs="Calibri" w:eastAsia="Calibri" w:hAnsi="Calibri"/>
          <w:b/>
          <w:bCs/>
          <w:color w:val="1F2328"/>
        </w:rPr>
        <w:t xml:space="preserve">What it does:</w:t>
      </w:r>
      <w:r>
        <w:rPr>
          <w:rFonts w:ascii="Calibri" w:cs="Calibri" w:eastAsia="Calibri" w:hAnsi="Calibri"/>
          <w:color w:val="1F2328"/>
        </w:rPr>
        <w:t xml:space="preserve"> every attribute goes back to its cap without the breakers (the upgrades you paid VC for stay), and all the build's cap breakers return to it, ready to place. Until you place them again the build sits below 99 and its ICON status waits for them; its ICON build slot is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2026-10-20T21:28:44.415Z</dcterms:created>
  <dcterms:modified xsi:type="dcterms:W3CDTF">2026-10-20T21:28:44.416Z</dcterms:modified>
</cp:coreProperties>
</file>

<file path=docProps/custom.xml><?xml version="1.0" encoding="utf-8"?>
<Properties xmlns="http://schemas.openxmlformats.org/officeDocument/2006/custom-properties" xmlns:vt="http://schemas.openxmlformats.org/officeDocument/2006/docPropsVTypes"/>
</file>