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D27" w:rsidRDefault="004C7D27" w:rsidP="004C7D27">
      <w:pPr>
        <w:pStyle w:val="ListeParagraf"/>
        <w:numPr>
          <w:ilvl w:val="1"/>
          <w:numId w:val="12"/>
        </w:numPr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Kullanılan Malzemeler Hakkında Bilgiler</w:t>
      </w:r>
      <w:r w:rsidR="00BB7FD1">
        <w:rPr>
          <w:rFonts w:eastAsiaTheme="minorHAnsi"/>
          <w:b/>
          <w:sz w:val="28"/>
          <w:szCs w:val="28"/>
          <w:lang w:eastAsia="en-US"/>
        </w:rPr>
        <w:tab/>
      </w:r>
    </w:p>
    <w:p w:rsidR="004C7D27" w:rsidRPr="004E0A22" w:rsidRDefault="004C7D27" w:rsidP="004C7D27">
      <w:pPr>
        <w:pStyle w:val="ListeParagraf"/>
        <w:ind w:left="1440"/>
        <w:rPr>
          <w:rFonts w:eastAsiaTheme="minorHAnsi"/>
          <w:b/>
          <w:sz w:val="28"/>
          <w:szCs w:val="28"/>
          <w:lang w:eastAsia="en-US"/>
        </w:rPr>
      </w:pPr>
    </w:p>
    <w:p w:rsidR="00BB7FD1" w:rsidRDefault="004C7D27" w:rsidP="00BB7FD1">
      <w:pPr>
        <w:pStyle w:val="ListeParagraf"/>
        <w:numPr>
          <w:ilvl w:val="2"/>
          <w:numId w:val="12"/>
        </w:numPr>
        <w:rPr>
          <w:rFonts w:eastAsiaTheme="minorHAnsi"/>
          <w:b/>
          <w:sz w:val="28"/>
          <w:szCs w:val="28"/>
          <w:lang w:eastAsia="en-US"/>
        </w:rPr>
      </w:pPr>
      <w:r w:rsidRPr="00BB7FD1">
        <w:rPr>
          <w:rFonts w:eastAsiaTheme="minorHAnsi"/>
          <w:b/>
          <w:sz w:val="28"/>
          <w:szCs w:val="28"/>
          <w:lang w:eastAsia="en-US"/>
        </w:rPr>
        <w:t>LM317T Regülatör</w:t>
      </w:r>
      <w:r w:rsidRPr="00BB7FD1">
        <w:rPr>
          <w:rFonts w:eastAsiaTheme="minorHAnsi"/>
          <w:b/>
          <w:sz w:val="28"/>
          <w:szCs w:val="28"/>
          <w:lang w:eastAsia="en-US"/>
        </w:rPr>
        <w:tab/>
      </w:r>
    </w:p>
    <w:p w:rsidR="00763B13" w:rsidRPr="00763B13" w:rsidRDefault="00763B13" w:rsidP="00763B13">
      <w:pPr>
        <w:pStyle w:val="ListeParagraf"/>
        <w:ind w:left="78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1.2-37V değerleri arasında çıkış veren, </w:t>
      </w:r>
      <w:proofErr w:type="spellStart"/>
      <w:r>
        <w:rPr>
          <w:rFonts w:eastAsiaTheme="minorHAnsi"/>
          <w:sz w:val="28"/>
          <w:szCs w:val="28"/>
          <w:lang w:eastAsia="en-US"/>
        </w:rPr>
        <w:t>potansiyometre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ile çıkışı ayarlanabilen gerilim </w:t>
      </w:r>
      <w:proofErr w:type="gramStart"/>
      <w:r>
        <w:rPr>
          <w:rFonts w:eastAsiaTheme="minorHAnsi"/>
          <w:sz w:val="28"/>
          <w:szCs w:val="28"/>
          <w:lang w:eastAsia="en-US"/>
        </w:rPr>
        <w:t>regülatörü</w:t>
      </w:r>
      <w:proofErr w:type="gramEnd"/>
      <w:r>
        <w:rPr>
          <w:rFonts w:eastAsiaTheme="minorHAnsi"/>
          <w:sz w:val="28"/>
          <w:szCs w:val="28"/>
          <w:lang w:eastAsia="en-US"/>
        </w:rPr>
        <w:t>.</w:t>
      </w:r>
    </w:p>
    <w:p w:rsidR="004C7D27" w:rsidRDefault="00BB7FD1" w:rsidP="00763B13">
      <w:pPr>
        <w:pStyle w:val="ListeParagraf"/>
        <w:ind w:left="785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</w:rPr>
        <w:drawing>
          <wp:inline distT="0" distB="0" distL="0" distR="0">
            <wp:extent cx="4628583" cy="3360716"/>
            <wp:effectExtent l="0" t="0" r="635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44" cy="33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13" w:rsidRDefault="00763B13" w:rsidP="00763B13">
      <w:pPr>
        <w:pStyle w:val="ListeParagraf"/>
        <w:ind w:left="785"/>
        <w:rPr>
          <w:rFonts w:eastAsiaTheme="minorHAnsi"/>
          <w:b/>
          <w:sz w:val="28"/>
          <w:szCs w:val="28"/>
          <w:lang w:eastAsia="en-US"/>
        </w:rPr>
      </w:pPr>
    </w:p>
    <w:p w:rsidR="004C7D27" w:rsidRDefault="004C7D27" w:rsidP="00BB7FD1">
      <w:pPr>
        <w:pStyle w:val="ListeParagraf"/>
        <w:numPr>
          <w:ilvl w:val="2"/>
          <w:numId w:val="12"/>
        </w:numPr>
        <w:rPr>
          <w:rFonts w:eastAsiaTheme="minorHAnsi"/>
          <w:b/>
          <w:sz w:val="28"/>
          <w:szCs w:val="28"/>
          <w:lang w:eastAsia="en-US"/>
        </w:rPr>
      </w:pPr>
      <w:r w:rsidRPr="00BB7FD1">
        <w:rPr>
          <w:rFonts w:eastAsiaTheme="minorHAnsi"/>
          <w:b/>
          <w:sz w:val="28"/>
          <w:szCs w:val="28"/>
          <w:lang w:eastAsia="en-US"/>
        </w:rPr>
        <w:t>KBU808 Köprü Diyot</w:t>
      </w:r>
    </w:p>
    <w:p w:rsidR="00763B13" w:rsidRDefault="00763B13" w:rsidP="00763B13">
      <w:pPr>
        <w:pStyle w:val="ListeParagraf"/>
        <w:ind w:left="785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Yüksek gerilime dayanıklı, trafo çıkışındaki alternatif akımı, </w:t>
      </w:r>
      <w:proofErr w:type="spellStart"/>
      <w:r>
        <w:rPr>
          <w:rFonts w:eastAsiaTheme="minorHAnsi"/>
          <w:sz w:val="28"/>
          <w:szCs w:val="28"/>
          <w:lang w:eastAsia="en-US"/>
        </w:rPr>
        <w:t>DC’ye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çevirecek olan köprü diyot.</w:t>
      </w:r>
    </w:p>
    <w:p w:rsidR="00763B13" w:rsidRPr="00763B13" w:rsidRDefault="00763B13" w:rsidP="00763B13">
      <w:pPr>
        <w:pStyle w:val="ListeParagraf"/>
        <w:ind w:left="785"/>
        <w:rPr>
          <w:rFonts w:eastAsiaTheme="minorHAnsi"/>
          <w:sz w:val="28"/>
          <w:szCs w:val="28"/>
          <w:lang w:eastAsia="en-US"/>
        </w:rPr>
      </w:pPr>
    </w:p>
    <w:p w:rsidR="004C7D27" w:rsidRPr="004C7D27" w:rsidRDefault="00BB7FD1" w:rsidP="00763B13">
      <w:pPr>
        <w:pStyle w:val="ListeParagraf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noProof/>
          <w:sz w:val="28"/>
          <w:szCs w:val="28"/>
        </w:rPr>
        <w:drawing>
          <wp:inline distT="0" distB="0" distL="0" distR="0">
            <wp:extent cx="4236278" cy="3239984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b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659" cy="32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27" w:rsidRDefault="004C7D27" w:rsidP="004C7D27">
      <w:pPr>
        <w:pStyle w:val="ListeParagraf"/>
        <w:ind w:left="1440"/>
        <w:rPr>
          <w:rFonts w:eastAsiaTheme="minorHAnsi"/>
          <w:b/>
          <w:sz w:val="28"/>
          <w:szCs w:val="28"/>
          <w:lang w:eastAsia="en-US"/>
        </w:rPr>
      </w:pPr>
    </w:p>
    <w:p w:rsidR="004C7D27" w:rsidRDefault="004C7D27" w:rsidP="00BB7FD1">
      <w:pPr>
        <w:pStyle w:val="ListeParagraf"/>
        <w:numPr>
          <w:ilvl w:val="2"/>
          <w:numId w:val="12"/>
        </w:numPr>
        <w:rPr>
          <w:rFonts w:eastAsiaTheme="minorHAnsi"/>
          <w:b/>
          <w:sz w:val="28"/>
          <w:szCs w:val="28"/>
          <w:lang w:eastAsia="en-US"/>
        </w:rPr>
      </w:pPr>
      <w:r w:rsidRPr="00BB7FD1">
        <w:rPr>
          <w:rFonts w:eastAsiaTheme="minorHAnsi"/>
          <w:b/>
          <w:sz w:val="28"/>
          <w:szCs w:val="28"/>
          <w:lang w:eastAsia="en-US"/>
        </w:rPr>
        <w:lastRenderedPageBreak/>
        <w:t xml:space="preserve">TIP3055 </w:t>
      </w:r>
      <w:proofErr w:type="spellStart"/>
      <w:r w:rsidRPr="00BB7FD1">
        <w:rPr>
          <w:rFonts w:eastAsiaTheme="minorHAnsi"/>
          <w:b/>
          <w:sz w:val="28"/>
          <w:szCs w:val="28"/>
          <w:lang w:eastAsia="en-US"/>
        </w:rPr>
        <w:t>Transistör</w:t>
      </w:r>
      <w:proofErr w:type="spellEnd"/>
    </w:p>
    <w:p w:rsidR="00763B13" w:rsidRPr="00763B13" w:rsidRDefault="00763B13" w:rsidP="00763B13">
      <w:pPr>
        <w:ind w:left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Güç yükselteci olarak kullanılmaktadır.</w:t>
      </w:r>
    </w:p>
    <w:p w:rsidR="00B10494" w:rsidRDefault="00B10494" w:rsidP="00BB7FD1">
      <w:pPr>
        <w:spacing w:after="160" w:line="259" w:lineRule="auto"/>
        <w:jc w:val="center"/>
        <w:rPr>
          <w:noProof/>
          <w:sz w:val="32"/>
          <w:szCs w:val="32"/>
          <w:u w:val="single"/>
        </w:rPr>
      </w:pPr>
    </w:p>
    <w:p w:rsidR="00D36862" w:rsidRPr="00D42445" w:rsidRDefault="00B10494" w:rsidP="00BB7FD1">
      <w:pPr>
        <w:spacing w:after="160" w:line="259" w:lineRule="auto"/>
        <w:jc w:val="center"/>
        <w:rPr>
          <w:sz w:val="32"/>
          <w:szCs w:val="32"/>
        </w:rPr>
      </w:pPr>
      <w:r w:rsidRPr="00D42445">
        <w:rPr>
          <w:noProof/>
          <w:sz w:val="32"/>
          <w:szCs w:val="32"/>
        </w:rPr>
        <w:drawing>
          <wp:inline distT="0" distB="0" distL="0" distR="0">
            <wp:extent cx="5372850" cy="2467319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13" w:rsidRDefault="00763B13" w:rsidP="00763B13">
      <w:pPr>
        <w:spacing w:after="160" w:line="259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Projenin Yöntemi </w:t>
      </w:r>
    </w:p>
    <w:p w:rsidR="00763B13" w:rsidRDefault="00763B13" w:rsidP="00763B13">
      <w:pPr>
        <w:pStyle w:val="ListeParagraf"/>
        <w:numPr>
          <w:ilvl w:val="0"/>
          <w:numId w:val="14"/>
        </w:num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proofErr w:type="spellStart"/>
      <w:r>
        <w:rPr>
          <w:rFonts w:eastAsiaTheme="minorHAnsi"/>
          <w:b/>
          <w:sz w:val="28"/>
          <w:szCs w:val="28"/>
          <w:lang w:eastAsia="en-US"/>
        </w:rPr>
        <w:t>Altium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 xml:space="preserve"> Çizimi</w:t>
      </w:r>
    </w:p>
    <w:p w:rsidR="00BB7FD1" w:rsidRPr="00705435" w:rsidRDefault="00B10494" w:rsidP="00B10494">
      <w:pPr>
        <w:pStyle w:val="ListeParagraf"/>
        <w:spacing w:after="160" w:line="259" w:lineRule="auto"/>
        <w:rPr>
          <w:sz w:val="32"/>
          <w:szCs w:val="32"/>
          <w:u w:val="single"/>
        </w:rPr>
      </w:pPr>
      <w:r>
        <w:rPr>
          <w:rFonts w:eastAsiaTheme="minorHAnsi"/>
          <w:sz w:val="28"/>
          <w:szCs w:val="28"/>
          <w:lang w:eastAsia="en-US"/>
        </w:rPr>
        <w:t xml:space="preserve">Yapılan araştırmalar ve yukarıdaki bilgiler ışığında 0-30V ayarlanabilir güç kaynağı devresi tasarlanmıştır. Tasarlanan devrenin PCB çizimleri </w:t>
      </w:r>
      <w:proofErr w:type="spellStart"/>
      <w:r>
        <w:rPr>
          <w:rFonts w:eastAsiaTheme="minorHAnsi"/>
          <w:sz w:val="28"/>
          <w:szCs w:val="28"/>
          <w:lang w:eastAsia="en-US"/>
        </w:rPr>
        <w:t>Altium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Designer programında yapılmıştır. Mühendislik Tasarımı -1 kuralları gereği çift taraflı baskı yapılabilmesi için üst ve alt katmanların çizimleri yapılmıştır. Devrenin şematik ve </w:t>
      </w:r>
      <w:proofErr w:type="spellStart"/>
      <w:r>
        <w:rPr>
          <w:rFonts w:eastAsiaTheme="minorHAnsi"/>
          <w:sz w:val="28"/>
          <w:szCs w:val="28"/>
          <w:lang w:eastAsia="en-US"/>
        </w:rPr>
        <w:t>pcbdoc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çizimleri aşağıda verilmiştir.</w:t>
      </w:r>
    </w:p>
    <w:p w:rsidR="00B10494" w:rsidRPr="00B10494" w:rsidRDefault="00D36862" w:rsidP="00B10494">
      <w:pPr>
        <w:spacing w:after="160" w:line="259" w:lineRule="auto"/>
        <w:jc w:val="center"/>
        <w:rPr>
          <w:b/>
          <w:noProof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600320" cy="3408218"/>
            <wp:effectExtent l="0" t="0" r="635" b="190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sız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859" cy="350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94" w:rsidRDefault="00B10494" w:rsidP="00DA14A7">
      <w:pPr>
        <w:spacing w:after="160" w:line="259" w:lineRule="auto"/>
        <w:rPr>
          <w:b/>
          <w:sz w:val="32"/>
          <w:szCs w:val="32"/>
          <w:u w:val="single"/>
        </w:rPr>
      </w:pPr>
      <w:r>
        <w:rPr>
          <w:rFonts w:eastAsiaTheme="minorHAnsi"/>
          <w:sz w:val="28"/>
          <w:szCs w:val="28"/>
          <w:lang w:eastAsia="en-US"/>
        </w:rPr>
        <w:lastRenderedPageBreak/>
        <w:t>Devrenin PCBDOC Çizimi</w:t>
      </w:r>
    </w:p>
    <w:p w:rsidR="00DA14A7" w:rsidRPr="003A52CB" w:rsidRDefault="00705435" w:rsidP="00DA14A7">
      <w:pPr>
        <w:spacing w:after="160" w:line="259" w:lineRule="auto"/>
        <w:rPr>
          <w:b/>
          <w:sz w:val="32"/>
          <w:szCs w:val="32"/>
        </w:rPr>
      </w:pPr>
      <w:r w:rsidRPr="003A52CB">
        <w:rPr>
          <w:b/>
          <w:noProof/>
          <w:sz w:val="32"/>
          <w:szCs w:val="32"/>
        </w:rPr>
        <w:drawing>
          <wp:inline distT="0" distB="0" distL="0" distR="0" wp14:anchorId="1401AD83" wp14:editId="1F6A23CD">
            <wp:extent cx="5866410" cy="3630940"/>
            <wp:effectExtent l="0" t="0" r="127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sız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096" cy="370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94" w:rsidRPr="003A52CB" w:rsidRDefault="003A52CB" w:rsidP="00705435">
      <w:pPr>
        <w:spacing w:after="160" w:line="259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</w:t>
      </w:r>
      <w:r w:rsidR="00D36862" w:rsidRPr="003A52CB">
        <w:rPr>
          <w:b/>
          <w:noProof/>
          <w:sz w:val="32"/>
          <w:szCs w:val="32"/>
        </w:rPr>
        <w:drawing>
          <wp:inline distT="0" distB="0" distL="0" distR="0" wp14:anchorId="4FE21AD0" wp14:editId="302B7DD9">
            <wp:extent cx="2772065" cy="175729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sız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44" cy="17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t xml:space="preserve"> </w:t>
      </w:r>
      <w:r w:rsidRPr="003A52CB">
        <w:rPr>
          <w:b/>
          <w:noProof/>
          <w:sz w:val="32"/>
          <w:szCs w:val="32"/>
        </w:rPr>
        <w:t xml:space="preserve"> </w:t>
      </w:r>
      <w:r w:rsidR="00705435" w:rsidRPr="003A52CB">
        <w:rPr>
          <w:b/>
          <w:noProof/>
          <w:sz w:val="32"/>
          <w:szCs w:val="32"/>
        </w:rPr>
        <w:drawing>
          <wp:inline distT="0" distB="0" distL="0" distR="0" wp14:anchorId="56F3ADE6" wp14:editId="5D63352F">
            <wp:extent cx="2826327" cy="1726576"/>
            <wp:effectExtent l="0" t="0" r="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sız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5" cy="179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35" w:rsidRDefault="003A52CB" w:rsidP="00705435">
      <w:pPr>
        <w:spacing w:after="160" w:line="259" w:lineRule="auto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705435">
        <w:rPr>
          <w:sz w:val="32"/>
          <w:szCs w:val="32"/>
        </w:rPr>
        <w:t>*</w:t>
      </w:r>
      <w:r w:rsidR="00705435" w:rsidRPr="00705435">
        <w:rPr>
          <w:sz w:val="32"/>
          <w:szCs w:val="32"/>
        </w:rPr>
        <w:t xml:space="preserve">Top </w:t>
      </w:r>
      <w:proofErr w:type="spellStart"/>
      <w:r w:rsidR="00705435" w:rsidRPr="00705435">
        <w:rPr>
          <w:sz w:val="32"/>
          <w:szCs w:val="32"/>
        </w:rPr>
        <w:t>Layer</w:t>
      </w:r>
      <w:proofErr w:type="spellEnd"/>
      <w:r w:rsidR="00705435" w:rsidRPr="00705435">
        <w:rPr>
          <w:sz w:val="32"/>
          <w:szCs w:val="32"/>
        </w:rPr>
        <w:t xml:space="preserve">                           </w:t>
      </w:r>
      <w:r w:rsidR="00705435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</w:t>
      </w:r>
      <w:r w:rsidR="00705435">
        <w:rPr>
          <w:sz w:val="32"/>
          <w:szCs w:val="32"/>
        </w:rPr>
        <w:t xml:space="preserve">* </w:t>
      </w:r>
      <w:proofErr w:type="spellStart"/>
      <w:r w:rsidR="00705435" w:rsidRPr="00705435">
        <w:rPr>
          <w:sz w:val="32"/>
          <w:szCs w:val="32"/>
        </w:rPr>
        <w:t>Bottom</w:t>
      </w:r>
      <w:proofErr w:type="spellEnd"/>
      <w:r w:rsidR="00705435" w:rsidRPr="00705435">
        <w:rPr>
          <w:sz w:val="32"/>
          <w:szCs w:val="32"/>
        </w:rPr>
        <w:t xml:space="preserve"> </w:t>
      </w:r>
      <w:proofErr w:type="spellStart"/>
      <w:r w:rsidR="00705435" w:rsidRPr="00705435">
        <w:rPr>
          <w:sz w:val="32"/>
          <w:szCs w:val="32"/>
        </w:rPr>
        <w:t>Layer</w:t>
      </w:r>
      <w:proofErr w:type="spellEnd"/>
    </w:p>
    <w:p w:rsidR="00DA14A7" w:rsidRPr="00D42445" w:rsidRDefault="00705435" w:rsidP="000458BD">
      <w:pPr>
        <w:spacing w:after="160" w:line="259" w:lineRule="auto"/>
        <w:rPr>
          <w:sz w:val="32"/>
          <w:szCs w:val="32"/>
        </w:rPr>
      </w:pPr>
      <w:r w:rsidRPr="00D42445">
        <w:rPr>
          <w:noProof/>
          <w:sz w:val="32"/>
          <w:szCs w:val="32"/>
        </w:rPr>
        <w:drawing>
          <wp:inline distT="0" distB="0" distL="0" distR="0">
            <wp:extent cx="2766881" cy="24193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059" cy="24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2CB">
        <w:rPr>
          <w:sz w:val="32"/>
          <w:szCs w:val="32"/>
        </w:rPr>
        <w:t xml:space="preserve">  </w:t>
      </w:r>
      <w:r w:rsidR="003A52CB">
        <w:rPr>
          <w:noProof/>
          <w:sz w:val="32"/>
          <w:szCs w:val="32"/>
        </w:rPr>
        <w:t xml:space="preserve">  </w:t>
      </w:r>
      <w:r w:rsidRPr="00D42445">
        <w:rPr>
          <w:noProof/>
          <w:sz w:val="32"/>
          <w:szCs w:val="32"/>
        </w:rPr>
        <w:drawing>
          <wp:inline distT="0" distB="0" distL="0" distR="0">
            <wp:extent cx="2735367" cy="2400300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416" cy="24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494" w:rsidRPr="00B10494" w:rsidRDefault="00B10494" w:rsidP="00B10494">
      <w:pPr>
        <w:pStyle w:val="ListeParagraf"/>
        <w:numPr>
          <w:ilvl w:val="0"/>
          <w:numId w:val="14"/>
        </w:num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 w:rsidRPr="00B10494">
        <w:rPr>
          <w:rFonts w:eastAsiaTheme="minorHAnsi"/>
          <w:b/>
          <w:sz w:val="28"/>
          <w:szCs w:val="28"/>
          <w:lang w:eastAsia="en-US"/>
        </w:rPr>
        <w:lastRenderedPageBreak/>
        <w:t>Baskı Devrenin Yapılması</w:t>
      </w:r>
    </w:p>
    <w:p w:rsidR="00B10494" w:rsidRPr="00D42445" w:rsidRDefault="00D42445" w:rsidP="00D42445">
      <w:pPr>
        <w:spacing w:after="160" w:line="259" w:lineRule="auto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Baskı devre </w:t>
      </w:r>
      <w:proofErr w:type="gramStart"/>
      <w:r>
        <w:rPr>
          <w:sz w:val="28"/>
          <w:szCs w:val="28"/>
        </w:rPr>
        <w:t>kağıdına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tonerli</w:t>
      </w:r>
      <w:proofErr w:type="spellEnd"/>
      <w:r>
        <w:rPr>
          <w:sz w:val="28"/>
          <w:szCs w:val="28"/>
        </w:rPr>
        <w:t xml:space="preserve"> yazıcıdan çıktı alınır. Bu devre </w:t>
      </w:r>
      <w:proofErr w:type="gramStart"/>
      <w:r>
        <w:rPr>
          <w:sz w:val="28"/>
          <w:szCs w:val="28"/>
        </w:rPr>
        <w:t>kağıttan</w:t>
      </w:r>
      <w:proofErr w:type="gramEnd"/>
      <w:r>
        <w:rPr>
          <w:sz w:val="28"/>
          <w:szCs w:val="28"/>
        </w:rPr>
        <w:t xml:space="preserve"> bakır plakanın üzerine ütü ile yaklaşık 10dk bastırılarak geçirilir. Soğuk suya atılıp </w:t>
      </w:r>
      <w:proofErr w:type="gramStart"/>
      <w:r>
        <w:rPr>
          <w:sz w:val="28"/>
          <w:szCs w:val="28"/>
        </w:rPr>
        <w:t>kağıt</w:t>
      </w:r>
      <w:proofErr w:type="gramEnd"/>
      <w:r>
        <w:rPr>
          <w:sz w:val="28"/>
          <w:szCs w:val="28"/>
        </w:rPr>
        <w:t xml:space="preserve"> söküldükten sonra eksik kısımlar CD kalemi ile doldurulup</w:t>
      </w:r>
      <w:r w:rsidR="003A52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="003A52CB">
        <w:rPr>
          <w:sz w:val="28"/>
          <w:szCs w:val="28"/>
        </w:rPr>
        <w:t>perhidrol</w:t>
      </w:r>
      <w:proofErr w:type="spellEnd"/>
      <w:r w:rsidR="003A52CB">
        <w:rPr>
          <w:sz w:val="28"/>
          <w:szCs w:val="28"/>
        </w:rPr>
        <w:t xml:space="preserve">(1br)/tuzruhu(4br) karışımına atılarak bakır eritilir. Son aşamada matkap ile delinir ve </w:t>
      </w:r>
      <w:proofErr w:type="spellStart"/>
      <w:r w:rsidR="003A52CB">
        <w:rPr>
          <w:sz w:val="28"/>
          <w:szCs w:val="28"/>
        </w:rPr>
        <w:t>komponentler</w:t>
      </w:r>
      <w:proofErr w:type="spellEnd"/>
      <w:r w:rsidR="003A52CB">
        <w:rPr>
          <w:sz w:val="28"/>
          <w:szCs w:val="28"/>
        </w:rPr>
        <w:t xml:space="preserve"> </w:t>
      </w:r>
      <w:proofErr w:type="spellStart"/>
      <w:r w:rsidR="003A52CB">
        <w:rPr>
          <w:sz w:val="28"/>
          <w:szCs w:val="28"/>
        </w:rPr>
        <w:t>lehimlenerek</w:t>
      </w:r>
      <w:proofErr w:type="spellEnd"/>
      <w:r w:rsidR="003A52CB">
        <w:rPr>
          <w:sz w:val="28"/>
          <w:szCs w:val="28"/>
        </w:rPr>
        <w:t xml:space="preserve"> PCB tamamlanır.</w:t>
      </w:r>
    </w:p>
    <w:p w:rsidR="00705435" w:rsidRPr="00D42445" w:rsidRDefault="00705435" w:rsidP="000458BD">
      <w:pPr>
        <w:spacing w:after="160" w:line="259" w:lineRule="auto"/>
        <w:rPr>
          <w:b/>
          <w:sz w:val="32"/>
          <w:szCs w:val="32"/>
        </w:rPr>
      </w:pPr>
      <w:r w:rsidRPr="00D42445">
        <w:rPr>
          <w:b/>
          <w:noProof/>
          <w:sz w:val="32"/>
          <w:szCs w:val="32"/>
        </w:rPr>
        <w:drawing>
          <wp:inline distT="0" distB="0" distL="0" distR="0">
            <wp:extent cx="2653905" cy="254145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1-14 at 12.15.21.jpe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7" t="16950" r="6650" b="19206"/>
                    <a:stretch/>
                  </pic:blipFill>
                  <pic:spPr bwMode="auto">
                    <a:xfrm>
                      <a:off x="0" y="0"/>
                      <a:ext cx="2675190" cy="256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1609" w:rsidRPr="00D42445">
        <w:rPr>
          <w:b/>
          <w:sz w:val="32"/>
          <w:szCs w:val="32"/>
        </w:rPr>
        <w:t xml:space="preserve"> </w:t>
      </w:r>
      <w:r w:rsidR="00411609" w:rsidRPr="00D42445">
        <w:rPr>
          <w:b/>
          <w:noProof/>
          <w:sz w:val="32"/>
          <w:szCs w:val="32"/>
        </w:rPr>
        <w:drawing>
          <wp:inline distT="0" distB="0" distL="0" distR="0">
            <wp:extent cx="2548452" cy="2520241"/>
            <wp:effectExtent l="0" t="0" r="444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1-14 at 12.15.22.jpe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2" t="5806" r="13371" b="2664"/>
                    <a:stretch/>
                  </pic:blipFill>
                  <pic:spPr bwMode="auto">
                    <a:xfrm>
                      <a:off x="0" y="0"/>
                      <a:ext cx="2560400" cy="253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609" w:rsidRPr="00D42445" w:rsidRDefault="00411609" w:rsidP="000458BD">
      <w:pPr>
        <w:spacing w:after="160" w:line="259" w:lineRule="auto"/>
        <w:rPr>
          <w:b/>
          <w:sz w:val="28"/>
          <w:szCs w:val="28"/>
        </w:rPr>
      </w:pPr>
      <w:r w:rsidRPr="00D42445">
        <w:rPr>
          <w:b/>
          <w:noProof/>
          <w:sz w:val="28"/>
          <w:szCs w:val="28"/>
        </w:rPr>
        <w:drawing>
          <wp:inline distT="0" distB="0" distL="0" distR="0">
            <wp:extent cx="2668644" cy="2604762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19-01-14 at 12.15.24.jpe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2" r="10354"/>
                    <a:stretch/>
                  </pic:blipFill>
                  <pic:spPr bwMode="auto">
                    <a:xfrm>
                      <a:off x="0" y="0"/>
                      <a:ext cx="2687667" cy="262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2445">
        <w:rPr>
          <w:b/>
          <w:sz w:val="28"/>
          <w:szCs w:val="28"/>
        </w:rPr>
        <w:t xml:space="preserve"> </w:t>
      </w:r>
      <w:r w:rsidRPr="00D42445">
        <w:rPr>
          <w:b/>
          <w:noProof/>
          <w:sz w:val="28"/>
          <w:szCs w:val="28"/>
        </w:rPr>
        <w:drawing>
          <wp:inline distT="0" distB="0" distL="0" distR="0">
            <wp:extent cx="2618459" cy="2603748"/>
            <wp:effectExtent l="0" t="0" r="0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19-01-14 at 12.15.23.jpe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4" r="2162" b="9041"/>
                    <a:stretch/>
                  </pic:blipFill>
                  <pic:spPr bwMode="auto">
                    <a:xfrm>
                      <a:off x="0" y="0"/>
                      <a:ext cx="2637783" cy="262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8BD" w:rsidRPr="00876B31" w:rsidRDefault="000458BD" w:rsidP="000458BD">
      <w:pPr>
        <w:spacing w:after="160" w:line="259" w:lineRule="auto"/>
        <w:rPr>
          <w:b/>
          <w:sz w:val="32"/>
          <w:szCs w:val="32"/>
          <w:u w:val="single"/>
        </w:rPr>
      </w:pPr>
      <w:r w:rsidRPr="00876B31">
        <w:rPr>
          <w:b/>
          <w:sz w:val="32"/>
          <w:szCs w:val="32"/>
          <w:u w:val="single"/>
        </w:rPr>
        <w:t>Maliyet Analizi</w:t>
      </w:r>
    </w:p>
    <w:p w:rsidR="000458BD" w:rsidRDefault="00705435" w:rsidP="000458BD">
      <w:pPr>
        <w:rPr>
          <w:sz w:val="28"/>
          <w:szCs w:val="28"/>
        </w:rPr>
      </w:pPr>
      <w:r>
        <w:rPr>
          <w:sz w:val="28"/>
          <w:szCs w:val="28"/>
        </w:rPr>
        <w:t>KBU1010 Köprü Diyot= 7</w:t>
      </w:r>
      <w:r w:rsidR="00DA14A7">
        <w:rPr>
          <w:sz w:val="28"/>
          <w:szCs w:val="28"/>
        </w:rPr>
        <w:t xml:space="preserve"> </w:t>
      </w:r>
      <w:proofErr w:type="spellStart"/>
      <w:r w:rsidR="00DA14A7">
        <w:rPr>
          <w:sz w:val="28"/>
          <w:szCs w:val="28"/>
        </w:rPr>
        <w:t>Tl</w:t>
      </w:r>
      <w:proofErr w:type="spellEnd"/>
    </w:p>
    <w:p w:rsidR="00DA14A7" w:rsidRDefault="00DA14A7" w:rsidP="000458BD">
      <w:pPr>
        <w:rPr>
          <w:sz w:val="28"/>
          <w:szCs w:val="28"/>
        </w:rPr>
      </w:pPr>
      <w:r>
        <w:rPr>
          <w:sz w:val="28"/>
          <w:szCs w:val="28"/>
        </w:rPr>
        <w:t xml:space="preserve">2x TIP 3055 NPN </w:t>
      </w:r>
      <w:proofErr w:type="spellStart"/>
      <w:r>
        <w:rPr>
          <w:sz w:val="28"/>
          <w:szCs w:val="28"/>
        </w:rPr>
        <w:t>Transistör</w:t>
      </w:r>
      <w:proofErr w:type="spellEnd"/>
      <w:r>
        <w:rPr>
          <w:sz w:val="28"/>
          <w:szCs w:val="28"/>
        </w:rPr>
        <w:t xml:space="preserve">= </w:t>
      </w:r>
      <w:r w:rsidR="00705435">
        <w:rPr>
          <w:sz w:val="28"/>
          <w:szCs w:val="28"/>
        </w:rPr>
        <w:t>10</w:t>
      </w:r>
      <w:r>
        <w:rPr>
          <w:sz w:val="28"/>
          <w:szCs w:val="28"/>
        </w:rPr>
        <w:t>Tl</w:t>
      </w:r>
    </w:p>
    <w:p w:rsidR="00DA14A7" w:rsidRDefault="00705435" w:rsidP="000458BD">
      <w:pPr>
        <w:rPr>
          <w:sz w:val="28"/>
          <w:szCs w:val="28"/>
        </w:rPr>
      </w:pPr>
      <w:r>
        <w:rPr>
          <w:sz w:val="28"/>
          <w:szCs w:val="28"/>
        </w:rPr>
        <w:t xml:space="preserve">2x </w:t>
      </w:r>
      <w:r w:rsidR="00DA14A7">
        <w:rPr>
          <w:sz w:val="28"/>
          <w:szCs w:val="28"/>
        </w:rPr>
        <w:t xml:space="preserve">Bakır Levha= </w:t>
      </w:r>
      <w:r>
        <w:rPr>
          <w:sz w:val="28"/>
          <w:szCs w:val="28"/>
        </w:rPr>
        <w:t>30</w:t>
      </w:r>
      <w:r w:rsidR="00DA14A7">
        <w:rPr>
          <w:sz w:val="28"/>
          <w:szCs w:val="28"/>
        </w:rPr>
        <w:t xml:space="preserve"> </w:t>
      </w:r>
      <w:proofErr w:type="spellStart"/>
      <w:r w:rsidR="00DA14A7">
        <w:rPr>
          <w:sz w:val="28"/>
          <w:szCs w:val="28"/>
        </w:rPr>
        <w:t>Tl</w:t>
      </w:r>
      <w:proofErr w:type="spellEnd"/>
      <w:r w:rsidR="00DA14A7">
        <w:rPr>
          <w:sz w:val="28"/>
          <w:szCs w:val="28"/>
        </w:rPr>
        <w:t xml:space="preserve"> </w:t>
      </w:r>
    </w:p>
    <w:p w:rsidR="00DA14A7" w:rsidRDefault="00DA14A7" w:rsidP="000458BD">
      <w:pPr>
        <w:rPr>
          <w:sz w:val="28"/>
          <w:szCs w:val="28"/>
        </w:rPr>
      </w:pPr>
      <w:r>
        <w:rPr>
          <w:sz w:val="28"/>
          <w:szCs w:val="28"/>
        </w:rPr>
        <w:t xml:space="preserve">Diğer Elektronik Malzemeler= </w:t>
      </w:r>
      <w:r w:rsidR="00705435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Tl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transistör</w:t>
      </w:r>
      <w:proofErr w:type="spellEnd"/>
      <w:r>
        <w:rPr>
          <w:sz w:val="28"/>
          <w:szCs w:val="28"/>
        </w:rPr>
        <w:t xml:space="preserve">, kondansatör, </w:t>
      </w:r>
      <w:proofErr w:type="spellStart"/>
      <w:r>
        <w:rPr>
          <w:sz w:val="28"/>
          <w:szCs w:val="28"/>
        </w:rPr>
        <w:t>klemens</w:t>
      </w:r>
      <w:proofErr w:type="spellEnd"/>
      <w:r>
        <w:rPr>
          <w:sz w:val="28"/>
          <w:szCs w:val="28"/>
        </w:rPr>
        <w:t>)</w:t>
      </w:r>
    </w:p>
    <w:p w:rsidR="00DA14A7" w:rsidRDefault="00DA14A7" w:rsidP="000458BD">
      <w:pPr>
        <w:rPr>
          <w:sz w:val="28"/>
          <w:szCs w:val="28"/>
        </w:rPr>
      </w:pPr>
      <w:r>
        <w:rPr>
          <w:sz w:val="28"/>
          <w:szCs w:val="28"/>
        </w:rPr>
        <w:t xml:space="preserve">Baskı Kimyasalları= </w:t>
      </w:r>
      <w:r w:rsidR="00705435"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Tl</w:t>
      </w:r>
      <w:proofErr w:type="spellEnd"/>
    </w:p>
    <w:p w:rsidR="00DA14A7" w:rsidRDefault="00DA14A7" w:rsidP="000458BD">
      <w:pPr>
        <w:rPr>
          <w:sz w:val="28"/>
          <w:szCs w:val="28"/>
        </w:rPr>
      </w:pPr>
    </w:p>
    <w:p w:rsidR="00DA14A7" w:rsidRPr="00B727FA" w:rsidRDefault="00DA14A7" w:rsidP="000458BD">
      <w:pPr>
        <w:rPr>
          <w:sz w:val="28"/>
          <w:szCs w:val="28"/>
        </w:rPr>
      </w:pPr>
      <w:r>
        <w:rPr>
          <w:sz w:val="28"/>
          <w:szCs w:val="28"/>
        </w:rPr>
        <w:t xml:space="preserve">Toplam Maliyet = </w:t>
      </w:r>
      <w:r w:rsidR="00705435">
        <w:rPr>
          <w:sz w:val="28"/>
          <w:szCs w:val="28"/>
        </w:rPr>
        <w:t xml:space="preserve">67 </w:t>
      </w:r>
      <w:r w:rsidR="00705435">
        <w:t>TL</w:t>
      </w:r>
      <w:bookmarkStart w:id="0" w:name="_GoBack"/>
      <w:bookmarkEnd w:id="0"/>
    </w:p>
    <w:sectPr w:rsidR="00DA14A7" w:rsidRPr="00B727FA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013" w:rsidRDefault="00160013" w:rsidP="00D1595F">
      <w:r>
        <w:separator/>
      </w:r>
    </w:p>
  </w:endnote>
  <w:endnote w:type="continuationSeparator" w:id="0">
    <w:p w:rsidR="00160013" w:rsidRDefault="00160013" w:rsidP="00D1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989859"/>
      <w:docPartObj>
        <w:docPartGallery w:val="Page Numbers (Bottom of Page)"/>
        <w:docPartUnique/>
      </w:docPartObj>
    </w:sdtPr>
    <w:sdtEndPr/>
    <w:sdtContent>
      <w:p w:rsidR="00C7371C" w:rsidRDefault="00C7371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C28">
          <w:rPr>
            <w:noProof/>
          </w:rPr>
          <w:t>4</w:t>
        </w:r>
        <w:r>
          <w:fldChar w:fldCharType="end"/>
        </w:r>
      </w:p>
    </w:sdtContent>
  </w:sdt>
  <w:p w:rsidR="00C7371C" w:rsidRDefault="00C7371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013" w:rsidRDefault="00160013" w:rsidP="00D1595F">
      <w:r>
        <w:separator/>
      </w:r>
    </w:p>
  </w:footnote>
  <w:footnote w:type="continuationSeparator" w:id="0">
    <w:p w:rsidR="00160013" w:rsidRDefault="00160013" w:rsidP="00D15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55E9"/>
    <w:multiLevelType w:val="multilevel"/>
    <w:tmpl w:val="40C089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F312D"/>
    <w:multiLevelType w:val="hybridMultilevel"/>
    <w:tmpl w:val="7130B244"/>
    <w:lvl w:ilvl="0" w:tplc="041F0019">
      <w:start w:val="1"/>
      <w:numFmt w:val="lowerLetter"/>
      <w:lvlText w:val="%1."/>
      <w:lvlJc w:val="left"/>
      <w:pPr>
        <w:ind w:left="502" w:hanging="360"/>
      </w:pPr>
    </w:lvl>
    <w:lvl w:ilvl="1" w:tplc="041F0019" w:tentative="1">
      <w:start w:val="1"/>
      <w:numFmt w:val="lowerLetter"/>
      <w:lvlText w:val="%2."/>
      <w:lvlJc w:val="left"/>
      <w:pPr>
        <w:ind w:left="1222" w:hanging="360"/>
      </w:pPr>
    </w:lvl>
    <w:lvl w:ilvl="2" w:tplc="041F001B" w:tentative="1">
      <w:start w:val="1"/>
      <w:numFmt w:val="lowerRoman"/>
      <w:lvlText w:val="%3."/>
      <w:lvlJc w:val="right"/>
      <w:pPr>
        <w:ind w:left="1942" w:hanging="180"/>
      </w:pPr>
    </w:lvl>
    <w:lvl w:ilvl="3" w:tplc="041F000F" w:tentative="1">
      <w:start w:val="1"/>
      <w:numFmt w:val="decimal"/>
      <w:lvlText w:val="%4."/>
      <w:lvlJc w:val="left"/>
      <w:pPr>
        <w:ind w:left="2662" w:hanging="360"/>
      </w:pPr>
    </w:lvl>
    <w:lvl w:ilvl="4" w:tplc="041F0019" w:tentative="1">
      <w:start w:val="1"/>
      <w:numFmt w:val="lowerLetter"/>
      <w:lvlText w:val="%5."/>
      <w:lvlJc w:val="left"/>
      <w:pPr>
        <w:ind w:left="3382" w:hanging="360"/>
      </w:pPr>
    </w:lvl>
    <w:lvl w:ilvl="5" w:tplc="041F001B" w:tentative="1">
      <w:start w:val="1"/>
      <w:numFmt w:val="lowerRoman"/>
      <w:lvlText w:val="%6."/>
      <w:lvlJc w:val="right"/>
      <w:pPr>
        <w:ind w:left="4102" w:hanging="180"/>
      </w:pPr>
    </w:lvl>
    <w:lvl w:ilvl="6" w:tplc="041F000F" w:tentative="1">
      <w:start w:val="1"/>
      <w:numFmt w:val="decimal"/>
      <w:lvlText w:val="%7."/>
      <w:lvlJc w:val="left"/>
      <w:pPr>
        <w:ind w:left="4822" w:hanging="360"/>
      </w:pPr>
    </w:lvl>
    <w:lvl w:ilvl="7" w:tplc="041F0019" w:tentative="1">
      <w:start w:val="1"/>
      <w:numFmt w:val="lowerLetter"/>
      <w:lvlText w:val="%8."/>
      <w:lvlJc w:val="left"/>
      <w:pPr>
        <w:ind w:left="5542" w:hanging="360"/>
      </w:pPr>
    </w:lvl>
    <w:lvl w:ilvl="8" w:tplc="041F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B115402"/>
    <w:multiLevelType w:val="hybridMultilevel"/>
    <w:tmpl w:val="DFDCA2D8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502" w:hanging="360"/>
      </w:pPr>
    </w:lvl>
    <w:lvl w:ilvl="2" w:tplc="B60698A2">
      <w:start w:val="1"/>
      <w:numFmt w:val="decimal"/>
      <w:lvlText w:val="%3-"/>
      <w:lvlJc w:val="left"/>
      <w:pPr>
        <w:ind w:left="785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E295F"/>
    <w:multiLevelType w:val="multilevel"/>
    <w:tmpl w:val="A46E9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4DCB"/>
    <w:multiLevelType w:val="hybridMultilevel"/>
    <w:tmpl w:val="44028DC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F5DC0"/>
    <w:multiLevelType w:val="hybridMultilevel"/>
    <w:tmpl w:val="DC28663C"/>
    <w:lvl w:ilvl="0" w:tplc="42EE0F8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8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13D85"/>
    <w:multiLevelType w:val="hybridMultilevel"/>
    <w:tmpl w:val="F934EDAC"/>
    <w:lvl w:ilvl="0" w:tplc="05D04276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32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C729C"/>
    <w:multiLevelType w:val="hybridMultilevel"/>
    <w:tmpl w:val="14C2C5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D73AC"/>
    <w:multiLevelType w:val="multilevel"/>
    <w:tmpl w:val="5FF80440"/>
    <w:lvl w:ilvl="0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52746992"/>
    <w:multiLevelType w:val="hybridMultilevel"/>
    <w:tmpl w:val="20BC2AD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C3E4E"/>
    <w:multiLevelType w:val="multilevel"/>
    <w:tmpl w:val="F552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072D35"/>
    <w:multiLevelType w:val="hybridMultilevel"/>
    <w:tmpl w:val="58C4AC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3597F"/>
    <w:multiLevelType w:val="hybridMultilevel"/>
    <w:tmpl w:val="54804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628BD"/>
    <w:multiLevelType w:val="hybridMultilevel"/>
    <w:tmpl w:val="2DC89C06"/>
    <w:lvl w:ilvl="0" w:tplc="7D92C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530F2"/>
    <w:multiLevelType w:val="hybridMultilevel"/>
    <w:tmpl w:val="F934EDAC"/>
    <w:lvl w:ilvl="0" w:tplc="05D04276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sz w:val="32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2"/>
  </w:num>
  <w:num w:numId="13">
    <w:abstractNumId w:val="1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94"/>
    <w:rsid w:val="000458BD"/>
    <w:rsid w:val="00056A7F"/>
    <w:rsid w:val="001367F5"/>
    <w:rsid w:val="00155EB3"/>
    <w:rsid w:val="00160013"/>
    <w:rsid w:val="001E0724"/>
    <w:rsid w:val="001E5CC3"/>
    <w:rsid w:val="00224706"/>
    <w:rsid w:val="002C743B"/>
    <w:rsid w:val="00341594"/>
    <w:rsid w:val="003A438C"/>
    <w:rsid w:val="003A52CB"/>
    <w:rsid w:val="00411609"/>
    <w:rsid w:val="004217FA"/>
    <w:rsid w:val="00452845"/>
    <w:rsid w:val="0049744C"/>
    <w:rsid w:val="004C7D27"/>
    <w:rsid w:val="00512BD9"/>
    <w:rsid w:val="00514134"/>
    <w:rsid w:val="0056781B"/>
    <w:rsid w:val="005E3B64"/>
    <w:rsid w:val="005E5309"/>
    <w:rsid w:val="005F3AA1"/>
    <w:rsid w:val="00616556"/>
    <w:rsid w:val="00667ECE"/>
    <w:rsid w:val="00682213"/>
    <w:rsid w:val="006B2468"/>
    <w:rsid w:val="00705435"/>
    <w:rsid w:val="00736856"/>
    <w:rsid w:val="00763B13"/>
    <w:rsid w:val="00773AC7"/>
    <w:rsid w:val="007E2311"/>
    <w:rsid w:val="00876B31"/>
    <w:rsid w:val="008D142B"/>
    <w:rsid w:val="009261B0"/>
    <w:rsid w:val="00965BA2"/>
    <w:rsid w:val="00997F88"/>
    <w:rsid w:val="009B75F1"/>
    <w:rsid w:val="009C5DBB"/>
    <w:rsid w:val="00A25424"/>
    <w:rsid w:val="00A676AF"/>
    <w:rsid w:val="00A75E51"/>
    <w:rsid w:val="00A76DE2"/>
    <w:rsid w:val="00AF7486"/>
    <w:rsid w:val="00B10494"/>
    <w:rsid w:val="00B727FA"/>
    <w:rsid w:val="00BA3EFE"/>
    <w:rsid w:val="00BB7FD1"/>
    <w:rsid w:val="00C16F67"/>
    <w:rsid w:val="00C7371C"/>
    <w:rsid w:val="00C87203"/>
    <w:rsid w:val="00D1595F"/>
    <w:rsid w:val="00D36862"/>
    <w:rsid w:val="00D42445"/>
    <w:rsid w:val="00DA14A7"/>
    <w:rsid w:val="00DB6C28"/>
    <w:rsid w:val="00DC5E37"/>
    <w:rsid w:val="00E02DC1"/>
    <w:rsid w:val="00E6077D"/>
    <w:rsid w:val="00E774AB"/>
    <w:rsid w:val="00E85459"/>
    <w:rsid w:val="00FA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CC7119-FAEA-4A63-A638-AC3F76C1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A67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676A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1595F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D1595F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D1595F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D1595F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667E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744C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3A4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E13E7-4A2A-43C4-86E0-128B2BE30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sayanegehan@hotmail.com</cp:lastModifiedBy>
  <cp:revision>23</cp:revision>
  <dcterms:created xsi:type="dcterms:W3CDTF">2017-12-22T06:07:00Z</dcterms:created>
  <dcterms:modified xsi:type="dcterms:W3CDTF">2023-03-17T06:01:00Z</dcterms:modified>
</cp:coreProperties>
</file>