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 xml:space="preserve">Gian </w:t>
      </w:r>
      <w:proofErr w:type="spellStart"/>
      <w:r w:rsidRPr="00226313">
        <w:rPr>
          <w:lang w:val="en-GB"/>
        </w:rPr>
        <w:t>Berwert</w:t>
      </w:r>
      <w:proofErr w:type="spellEnd"/>
      <w:r w:rsidRPr="00226313">
        <w:rPr>
          <w:lang w:val="en-GB"/>
        </w:rPr>
        <w:t xml:space="preserve">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proofErr w:type="spellStart"/>
      <w:r w:rsidR="00182B44" w:rsidRPr="00226313">
        <w:rPr>
          <w:lang w:val="en-GB"/>
        </w:rPr>
        <w:t>Krämer</w:t>
      </w:r>
      <w:proofErr w:type="spellEnd"/>
      <w:r w:rsidR="00182B44" w:rsidRPr="00226313">
        <w:rPr>
          <w:lang w:val="en-GB"/>
        </w:rPr>
        <w:t xml:space="preserve">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 xml:space="preserve">This project aims to predict a stock's closing price based on its opening, low, and high price of a day. For this purpose, we train and test a model, which is based on a Long Short-Term Memory (LSTM) with </w:t>
      </w:r>
      <w:proofErr w:type="spellStart"/>
      <w:r w:rsidRPr="0047349A">
        <w:rPr>
          <w:lang w:val="en-GB"/>
        </w:rPr>
        <w:t>Keras</w:t>
      </w:r>
      <w:proofErr w:type="spellEnd"/>
      <w:r w:rsidRPr="0047349A">
        <w:rPr>
          <w:lang w:val="en-GB"/>
        </w:rPr>
        <w:t>.</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EA83848" w:rsidR="00D231D5" w:rsidRDefault="0047349A" w:rsidP="009D68F5">
      <w:pPr>
        <w:pStyle w:val="Basic"/>
        <w:spacing w:before="0"/>
        <w:rPr>
          <w:lang w:val="en-GB"/>
        </w:rPr>
      </w:pPr>
      <w:r w:rsidRPr="0047349A">
        <w:rPr>
          <w:lang w:val="en-GB"/>
        </w:rPr>
        <w:t xml:space="preserve">With our code, we enable the user to predict closing prices from </w:t>
      </w:r>
      <w:r w:rsidR="009E7E72" w:rsidRPr="009E7E72">
        <w:rPr>
          <w:lang w:val="en-GB"/>
        </w:rPr>
        <w:t>5’106</w:t>
      </w:r>
      <w:r w:rsidRPr="009E7E72">
        <w:rPr>
          <w:lang w:val="en-GB"/>
        </w:rPr>
        <w:t xml:space="preserve"> 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link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6CAEB0F8"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r w:rsidR="00323387">
        <w:rPr>
          <w:szCs w:val="22"/>
          <w:lang w:val="en-GB"/>
        </w:rPr>
        <w:t>IDE of choice</w:t>
      </w:r>
      <w:r w:rsidR="00E57ECE" w:rsidRPr="004E757A">
        <w:rPr>
          <w:szCs w:val="22"/>
          <w:lang w:val="en-GB"/>
        </w:rPr>
        <w:t xml:space="preserv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w:t>
      </w:r>
      <w:proofErr w:type="spellStart"/>
      <w:r w:rsidR="004E757A" w:rsidRPr="004E757A">
        <w:rPr>
          <w:szCs w:val="22"/>
          <w:lang w:val="en-GB"/>
        </w:rPr>
        <w:t>quandl</w:t>
      </w:r>
      <w:proofErr w:type="spellEnd"/>
      <w:r w:rsidR="004E757A" w:rsidRPr="004E757A">
        <w:rPr>
          <w:szCs w:val="22"/>
          <w:lang w:val="en-GB"/>
        </w:rPr>
        <w:t xml:space="preserve">, </w:t>
      </w:r>
      <w:proofErr w:type="spellStart"/>
      <w:r w:rsidR="004E757A" w:rsidRPr="004E757A">
        <w:rPr>
          <w:szCs w:val="22"/>
          <w:lang w:val="en-GB"/>
        </w:rPr>
        <w:t>yfinance</w:t>
      </w:r>
      <w:proofErr w:type="spellEnd"/>
      <w:r w:rsidR="004E757A" w:rsidRPr="004E757A">
        <w:rPr>
          <w:szCs w:val="22"/>
          <w:lang w:val="en-GB"/>
        </w:rPr>
        <w:t xml:space="preserve">, </w:t>
      </w:r>
      <w:proofErr w:type="spellStart"/>
      <w:r w:rsidR="004E757A" w:rsidRPr="004E757A">
        <w:rPr>
          <w:szCs w:val="22"/>
          <w:lang w:val="en-GB"/>
        </w:rPr>
        <w:t>yahoo_fin</w:t>
      </w:r>
      <w:proofErr w:type="spellEnd"/>
      <w:r w:rsidR="004E757A" w:rsidRPr="004E757A">
        <w:rPr>
          <w:szCs w:val="22"/>
          <w:lang w:val="en-GB"/>
        </w:rPr>
        <w:t xml:space="preserve">, </w:t>
      </w:r>
      <w:proofErr w:type="spellStart"/>
      <w:r w:rsidR="004E757A" w:rsidRPr="004E757A">
        <w:rPr>
          <w:szCs w:val="22"/>
          <w:lang w:val="en-GB"/>
        </w:rPr>
        <w:t>keras</w:t>
      </w:r>
      <w:proofErr w:type="spellEnd"/>
      <w:r w:rsidR="004E757A" w:rsidRPr="004E757A">
        <w:rPr>
          <w:szCs w:val="22"/>
          <w:lang w:val="en-GB"/>
        </w:rPr>
        <w:t xml:space="preserve">, </w:t>
      </w:r>
      <w:proofErr w:type="spellStart"/>
      <w:r w:rsidR="004E757A" w:rsidRPr="004E757A">
        <w:rPr>
          <w:szCs w:val="22"/>
          <w:lang w:val="en-GB"/>
        </w:rPr>
        <w:t>pytz</w:t>
      </w:r>
      <w:proofErr w:type="spellEnd"/>
      <w:r w:rsidR="004E757A" w:rsidRPr="004E757A">
        <w:rPr>
          <w:szCs w:val="22"/>
          <w:lang w:val="en-GB"/>
        </w:rPr>
        <w:t xml:space="preserve">, holidays, matplotlib, pandas, </w:t>
      </w:r>
      <w:proofErr w:type="spellStart"/>
      <w:r w:rsidR="004E757A" w:rsidRPr="004E757A">
        <w:rPr>
          <w:szCs w:val="22"/>
          <w:lang w:val="en-GB"/>
        </w:rPr>
        <w:t>sklearn</w:t>
      </w:r>
      <w:proofErr w:type="spellEnd"/>
      <w:r w:rsidR="004E757A" w:rsidRPr="004E757A">
        <w:rPr>
          <w:szCs w:val="22"/>
          <w:lang w:val="en-GB"/>
        </w:rPr>
        <w:t xml:space="preserve">, </w:t>
      </w:r>
      <w:proofErr w:type="spellStart"/>
      <w:r w:rsidR="004E757A" w:rsidRPr="004E757A">
        <w:rPr>
          <w:szCs w:val="22"/>
          <w:lang w:val="en-GB"/>
        </w:rPr>
        <w:t>numpy</w:t>
      </w:r>
      <w:proofErr w:type="spellEnd"/>
      <w:r w:rsidR="004E757A" w:rsidRPr="004E757A">
        <w:rPr>
          <w:szCs w:val="22"/>
          <w:lang w:val="en-GB"/>
        </w:rPr>
        <w:t xml:space="preserve">,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5E25DEE" w:rsidR="002A411F" w:rsidRDefault="00323387"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12488DA7">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196F176D"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32BFBE1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51B7B160"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4C22451">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645CA876"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5AD64808"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r w:rsidR="00323387" w:rsidRPr="009D68F5">
        <w:rPr>
          <w:rFonts w:ascii="Times New Roman" w:eastAsiaTheme="majorEastAsia" w:hAnsi="Times New Roman" w:cstheme="majorBidi"/>
          <w:szCs w:val="24"/>
          <w:lang w:val="en-GB"/>
        </w:rPr>
        <w:t>model</w:t>
      </w:r>
      <w:r w:rsidRPr="009D68F5">
        <w:rPr>
          <w:rFonts w:ascii="Times New Roman" w:eastAsiaTheme="majorEastAsia" w:hAnsi="Times New Roman" w:cstheme="majorBidi"/>
          <w:szCs w:val="24"/>
          <w:lang w:val="en-GB"/>
        </w:rPr>
        <w:t xml:space="preserve">, which is based on a Long Short-Term Memory (LSTM) with </w:t>
      </w:r>
      <w:proofErr w:type="spellStart"/>
      <w:r w:rsidRPr="009D68F5">
        <w:rPr>
          <w:rFonts w:ascii="Times New Roman" w:eastAsiaTheme="majorEastAsia" w:hAnsi="Times New Roman" w:cstheme="majorBidi"/>
          <w:szCs w:val="24"/>
          <w:lang w:val="en-GB"/>
        </w:rPr>
        <w:t>Keras</w:t>
      </w:r>
      <w:proofErr w:type="spellEnd"/>
      <w:r w:rsidRPr="009D68F5">
        <w:rPr>
          <w:rFonts w:ascii="Times New Roman" w:eastAsiaTheme="majorEastAsia" w:hAnsi="Times New Roman" w:cstheme="majorBidi"/>
          <w:szCs w:val="24"/>
          <w:lang w:val="en-GB"/>
        </w:rPr>
        <w:t>,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52A95956"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 xml:space="preserve">First, our model defines all valid stock tickers, which are later used to train the model. That is, stocks with tickers that have more than four characters </w:t>
      </w:r>
      <w:r w:rsidR="00323387">
        <w:rPr>
          <w:rFonts w:ascii="Times New Roman" w:eastAsiaTheme="majorEastAsia" w:hAnsi="Times New Roman" w:cstheme="majorBidi"/>
          <w:szCs w:val="24"/>
          <w:lang w:val="en-GB"/>
        </w:rPr>
        <w:t xml:space="preserve">and a </w:t>
      </w:r>
      <w:r w:rsidRPr="009D68F5">
        <w:rPr>
          <w:rFonts w:ascii="Times New Roman" w:eastAsiaTheme="majorEastAsia" w:hAnsi="Times New Roman" w:cstheme="majorBidi"/>
          <w:szCs w:val="24"/>
          <w:lang w:val="en-GB"/>
        </w:rPr>
        <w:t>specific suffix ("W", "R", "P", "Q") are removed. For all stocks with a valid ticker, five years of historical stock price data is retrieved using Yahoo Finance's API. This preselection results in 5'</w:t>
      </w:r>
      <w:r>
        <w:rPr>
          <w:rFonts w:ascii="Times New Roman" w:eastAsiaTheme="majorEastAsia" w:hAnsi="Times New Roman" w:cstheme="majorBidi"/>
          <w:szCs w:val="24"/>
          <w:lang w:val="en-GB"/>
        </w:rPr>
        <w:t>106</w:t>
      </w:r>
      <w:r w:rsidRPr="009D68F5">
        <w:rPr>
          <w:rFonts w:ascii="Times New Roman" w:eastAsiaTheme="majorEastAsia" w:hAnsi="Times New Roman" w:cstheme="majorBidi"/>
          <w:szCs w:val="24"/>
          <w:lang w:val="en-GB"/>
        </w:rPr>
        <w:t xml:space="preserve"> 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127F9799" w:rsidR="009D68F5" w:rsidRDefault="009D68F5" w:rsidP="009D68F5">
      <w:pPr>
        <w:pStyle w:val="Basic"/>
        <w:numPr>
          <w:ilvl w:val="0"/>
          <w:numId w:val="12"/>
        </w:numPr>
        <w:rPr>
          <w:lang w:val="en-GB"/>
        </w:rPr>
      </w:pPr>
      <w:r w:rsidRPr="009D68F5">
        <w:rPr>
          <w:lang w:val="en-GB"/>
        </w:rPr>
        <w:t>Second, for every single stock, its past five-year prices are split into a training set (90% of past data) and a test set (10% of past data). Based on the stocks' opening, low, and high price in the training set, the model attempts to predict a stock's closing price, which is then compared to the true closing price. For increased efficiency, a batch size of four is introduced</w:t>
      </w:r>
      <w:r w:rsidR="00323387">
        <w:rPr>
          <w:lang w:val="en-GB"/>
        </w:rPr>
        <w:t xml:space="preserve">, </w:t>
      </w:r>
      <w:r w:rsidRPr="009D68F5">
        <w:rPr>
          <w:lang w:val="en-GB"/>
        </w:rPr>
        <w:t xml:space="preserve">as well as epochs limited to 100 to reduce overfitting and underfitting risk. Based on a stock's opening, low, and high price, the model attempts to predict a stock's closing price. </w:t>
      </w:r>
    </w:p>
    <w:p w14:paraId="5D28B2B9" w14:textId="0B27B624" w:rsidR="009D68F5" w:rsidRDefault="00CB6E96" w:rsidP="009D68F5">
      <w:pPr>
        <w:pStyle w:val="Basic"/>
        <w:numPr>
          <w:ilvl w:val="0"/>
          <w:numId w:val="12"/>
        </w:numPr>
        <w:rPr>
          <w:lang w:val="en-GB"/>
        </w:rPr>
      </w:pPr>
      <w:r>
        <w:rPr>
          <w:lang w:val="en-GB"/>
        </w:rPr>
        <w:t>I</w:t>
      </w:r>
      <w:r w:rsidRPr="009D68F5">
        <w:rPr>
          <w:lang w:val="en-GB"/>
        </w:rPr>
        <w:t xml:space="preserve">n the final step </w:t>
      </w:r>
      <w:r>
        <w:rPr>
          <w:lang w:val="en-GB"/>
        </w:rPr>
        <w:t>t</w:t>
      </w:r>
      <w:r w:rsidR="009D68F5" w:rsidRPr="009D68F5">
        <w:rPr>
          <w:lang w:val="en-GB"/>
        </w:rPr>
        <w:t xml:space="preserve">he model, which was trained on the training set, predicts </w:t>
      </w:r>
      <w:r>
        <w:rPr>
          <w:lang w:val="en-GB"/>
        </w:rPr>
        <w:t xml:space="preserve">the </w:t>
      </w:r>
      <w:r w:rsidR="009D68F5" w:rsidRPr="009D68F5">
        <w:rPr>
          <w:lang w:val="en-GB"/>
        </w:rPr>
        <w:t xml:space="preserve">closing prices of the test set. Sample plots of the model's predictions can be found in chapter 2, step 9. Through the </w:t>
      </w:r>
      <w:r w:rsidR="009D68F5">
        <w:rPr>
          <w:lang w:val="en-GB"/>
        </w:rPr>
        <w:t>described</w:t>
      </w:r>
      <w:r w:rsidR="009D68F5" w:rsidRPr="009D68F5">
        <w:rPr>
          <w:lang w:val="en-GB"/>
        </w:rPr>
        <w:t xml:space="preserve"> </w:t>
      </w:r>
      <w:r w:rsidR="00323387" w:rsidRPr="009D68F5">
        <w:rPr>
          <w:lang w:val="en-GB"/>
        </w:rPr>
        <w:t>model</w:t>
      </w:r>
      <w:r w:rsidR="009D68F5"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1D5F5" w14:textId="77777777" w:rsidR="003868CC" w:rsidRDefault="003868CC" w:rsidP="00182B44">
      <w:pPr>
        <w:spacing w:after="0" w:line="240" w:lineRule="auto"/>
      </w:pPr>
      <w:r>
        <w:separator/>
      </w:r>
    </w:p>
  </w:endnote>
  <w:endnote w:type="continuationSeparator" w:id="0">
    <w:p w14:paraId="7394D6E4" w14:textId="77777777" w:rsidR="003868CC" w:rsidRDefault="003868CC"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EndPr>
      <w:rPr>
        <w:rStyle w:val="PageNumber"/>
      </w:rPr>
    </w:sdtEnd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EndPr>
      <w:rPr>
        <w:rStyle w:val="PageNumber"/>
      </w:rPr>
    </w:sdtEnd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6BF5" w14:textId="77777777" w:rsidR="003868CC" w:rsidRDefault="003868CC" w:rsidP="00182B44">
      <w:pPr>
        <w:spacing w:after="0" w:line="240" w:lineRule="auto"/>
      </w:pPr>
      <w:r>
        <w:separator/>
      </w:r>
    </w:p>
  </w:footnote>
  <w:footnote w:type="continuationSeparator" w:id="0">
    <w:p w14:paraId="076E0EFC" w14:textId="77777777" w:rsidR="003868CC" w:rsidRDefault="003868CC"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rPr>
    </w:pPr>
    <w:r w:rsidRPr="00182B44">
      <w:rPr>
        <w:rFonts w:ascii="Times New Roman" w:hAnsi="Times New Roman" w:cs="Times New Roman"/>
      </w:rPr>
      <w:t xml:space="preserve">Programming Group Assignment: </w:t>
    </w:r>
    <w:r w:rsidR="00916E06">
      <w:rPr>
        <w:rFonts w:ascii="Times New Roman" w:hAnsi="Times New Roman" w:cs="Times New Roman"/>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4"/>
  </w:num>
  <w:num w:numId="5">
    <w:abstractNumId w:val="8"/>
  </w:num>
  <w:num w:numId="6">
    <w:abstractNumId w:val="3"/>
  </w:num>
  <w:num w:numId="7">
    <w:abstractNumId w:val="5"/>
  </w:num>
  <w:num w:numId="8">
    <w:abstractNumId w:val="7"/>
  </w:num>
  <w:num w:numId="9">
    <w:abstractNumId w:val="2"/>
  </w:num>
  <w:num w:numId="10">
    <w:abstractNumId w:val="6"/>
  </w:num>
  <w:num w:numId="11">
    <w:abstractNumId w:val="1"/>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A411F"/>
    <w:rsid w:val="00317FB4"/>
    <w:rsid w:val="00323387"/>
    <w:rsid w:val="003868CC"/>
    <w:rsid w:val="003B1236"/>
    <w:rsid w:val="00406469"/>
    <w:rsid w:val="0042482A"/>
    <w:rsid w:val="00433E10"/>
    <w:rsid w:val="00443184"/>
    <w:rsid w:val="0047349A"/>
    <w:rsid w:val="004E757A"/>
    <w:rsid w:val="004E7F4D"/>
    <w:rsid w:val="00525A67"/>
    <w:rsid w:val="005D1FED"/>
    <w:rsid w:val="00614F3A"/>
    <w:rsid w:val="00654D52"/>
    <w:rsid w:val="007422C5"/>
    <w:rsid w:val="00755EF6"/>
    <w:rsid w:val="00787236"/>
    <w:rsid w:val="007B6B06"/>
    <w:rsid w:val="00841D05"/>
    <w:rsid w:val="0089348A"/>
    <w:rsid w:val="008A0CC8"/>
    <w:rsid w:val="008C2D8B"/>
    <w:rsid w:val="008D58CA"/>
    <w:rsid w:val="00916E06"/>
    <w:rsid w:val="009433DC"/>
    <w:rsid w:val="009C08C3"/>
    <w:rsid w:val="009D68F5"/>
    <w:rsid w:val="009E7E72"/>
    <w:rsid w:val="009F2EDF"/>
    <w:rsid w:val="00A524AC"/>
    <w:rsid w:val="00A52891"/>
    <w:rsid w:val="00A9311B"/>
    <w:rsid w:val="00B60509"/>
    <w:rsid w:val="00B700C4"/>
    <w:rsid w:val="00B96E9D"/>
    <w:rsid w:val="00BA135B"/>
    <w:rsid w:val="00BA6E05"/>
    <w:rsid w:val="00BB0E3A"/>
    <w:rsid w:val="00C061FE"/>
    <w:rsid w:val="00C4575A"/>
    <w:rsid w:val="00CB6E96"/>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Chang, Sung-Min</cp:lastModifiedBy>
  <cp:revision>2</cp:revision>
  <dcterms:created xsi:type="dcterms:W3CDTF">2022-12-23T15:22:00Z</dcterms:created>
  <dcterms:modified xsi:type="dcterms:W3CDTF">2022-12-23T15:22:00Z</dcterms:modified>
</cp:coreProperties>
</file>