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740B" w:rsidRPr="00B33876" w:rsidRDefault="00000000">
      <w:pPr>
        <w:spacing w:before="200" w:after="80"/>
        <w:jc w:val="center"/>
        <w:rPr>
          <w:color w:val="000000" w:themeColor="text1"/>
          <w:sz w:val="18"/>
          <w:szCs w:val="18"/>
        </w:rPr>
      </w:pPr>
      <w:r w:rsidRPr="00B33876">
        <w:rPr>
          <w:b/>
          <w:bCs/>
          <w:color w:val="000000" w:themeColor="text1"/>
          <w:sz w:val="32"/>
          <w:szCs w:val="32"/>
        </w:rPr>
        <w:t>ТЕХНИЧЕСКОЕ ЗАДАНИЕ</w:t>
      </w:r>
    </w:p>
    <w:p w:rsidR="00D9740B" w:rsidRPr="00E33810" w:rsidRDefault="00000000">
      <w:pPr>
        <w:spacing w:after="60"/>
        <w:jc w:val="center"/>
        <w:rPr>
          <w:color w:val="000000" w:themeColor="text1"/>
        </w:rPr>
      </w:pPr>
      <w:r w:rsidRPr="00E33810">
        <w:rPr>
          <w:color w:val="000000" w:themeColor="text1"/>
          <w:sz w:val="26"/>
          <w:szCs w:val="26"/>
        </w:rPr>
        <w:t>Платформа геймификации студенческих достижений</w:t>
      </w:r>
    </w:p>
    <w:p w:rsidR="00D9740B" w:rsidRPr="00E33810" w:rsidRDefault="00000000" w:rsidP="00E33810">
      <w:pPr>
        <w:spacing w:after="400"/>
        <w:jc w:val="center"/>
        <w:rPr>
          <w:i/>
          <w:iCs/>
          <w:color w:val="000000" w:themeColor="text1"/>
          <w:sz w:val="22"/>
          <w:szCs w:val="22"/>
          <w:lang w:val="en-US"/>
        </w:rPr>
      </w:pPr>
      <w:r w:rsidRPr="00E33810">
        <w:rPr>
          <w:i/>
          <w:iCs/>
          <w:color w:val="000000" w:themeColor="text1"/>
          <w:sz w:val="22"/>
          <w:szCs w:val="22"/>
        </w:rPr>
        <w:t>StudPoints — MV</w:t>
      </w:r>
      <w:r w:rsidR="00E33810">
        <w:rPr>
          <w:i/>
          <w:iCs/>
          <w:color w:val="000000" w:themeColor="text1"/>
          <w:sz w:val="22"/>
          <w:szCs w:val="22"/>
          <w:lang w:val="en-US"/>
        </w:rPr>
        <w:t>P</w:t>
      </w:r>
    </w:p>
    <w:p w:rsidR="00450A80" w:rsidRPr="00B33876" w:rsidRDefault="00E33810">
      <w:pPr>
        <w:spacing w:after="200"/>
        <w:rPr>
          <w:b/>
          <w:bCs/>
          <w:color w:val="000000" w:themeColor="text1"/>
          <w:sz w:val="24"/>
          <w:szCs w:val="24"/>
          <w:lang w:val="ru-RU"/>
        </w:rPr>
      </w:pPr>
      <w:r w:rsidRPr="00B33876">
        <w:rPr>
          <w:b/>
          <w:bCs/>
          <w:color w:val="000000" w:themeColor="text1"/>
          <w:sz w:val="24"/>
          <w:szCs w:val="24"/>
          <w:lang w:val="ru-RU"/>
        </w:rPr>
        <w:t>Команда</w:t>
      </w:r>
    </w:p>
    <w:p w:rsidR="00E33810" w:rsidRPr="00B33876" w:rsidRDefault="00E33810">
      <w:pPr>
        <w:spacing w:after="200"/>
        <w:rPr>
          <w:color w:val="000000" w:themeColor="text1"/>
          <w:sz w:val="22"/>
          <w:szCs w:val="22"/>
          <w:lang w:val="ru-RU"/>
        </w:rPr>
      </w:pPr>
      <w:r w:rsidRPr="00B33876">
        <w:rPr>
          <w:color w:val="000000" w:themeColor="text1"/>
          <w:sz w:val="22"/>
          <w:szCs w:val="22"/>
          <w:lang w:val="ru-RU"/>
        </w:rPr>
        <w:t>6 человек (</w:t>
      </w:r>
      <w:r w:rsidRPr="00B33876">
        <w:rPr>
          <w:color w:val="000000" w:themeColor="text1"/>
          <w:sz w:val="22"/>
          <w:szCs w:val="22"/>
        </w:rPr>
        <w:t xml:space="preserve">2 backend, 2 frontend, 1 AI/интеграция, </w:t>
      </w:r>
      <w:r w:rsidRPr="00B33876">
        <w:rPr>
          <w:color w:val="000000" w:themeColor="text1"/>
          <w:sz w:val="22"/>
          <w:szCs w:val="22"/>
          <w:lang w:val="ru-RU"/>
        </w:rPr>
        <w:t xml:space="preserve">1 </w:t>
      </w:r>
      <w:r w:rsidRPr="00B33876">
        <w:rPr>
          <w:color w:val="000000" w:themeColor="text1"/>
          <w:sz w:val="22"/>
          <w:szCs w:val="22"/>
        </w:rPr>
        <w:t>QA</w:t>
      </w:r>
      <w:r w:rsidRPr="00B33876">
        <w:rPr>
          <w:color w:val="000000" w:themeColor="text1"/>
          <w:sz w:val="22"/>
          <w:szCs w:val="22"/>
          <w:lang w:val="ru-RU"/>
        </w:rPr>
        <w:t xml:space="preserve"> / </w:t>
      </w:r>
      <w:proofErr w:type="spellStart"/>
      <w:r w:rsidRPr="00B33876">
        <w:rPr>
          <w:color w:val="000000" w:themeColor="text1"/>
          <w:sz w:val="22"/>
          <w:szCs w:val="22"/>
          <w:lang w:val="ru-RU"/>
        </w:rPr>
        <w:t>DevOps</w:t>
      </w:r>
      <w:proofErr w:type="spellEnd"/>
      <w:r w:rsidRPr="00B33876">
        <w:rPr>
          <w:color w:val="000000" w:themeColor="text1"/>
          <w:sz w:val="22"/>
          <w:szCs w:val="22"/>
          <w:lang w:val="ru-RU"/>
        </w:rPr>
        <w:t>)</w:t>
      </w:r>
    </w:p>
    <w:p w:rsidR="00E33810" w:rsidRPr="00B33876" w:rsidRDefault="00E33810" w:rsidP="00E33810">
      <w:pPr>
        <w:pStyle w:val="a4"/>
        <w:numPr>
          <w:ilvl w:val="0"/>
          <w:numId w:val="2"/>
        </w:numPr>
        <w:spacing w:after="120"/>
        <w:ind w:left="714" w:hanging="357"/>
        <w:rPr>
          <w:color w:val="000000" w:themeColor="text1"/>
          <w:sz w:val="22"/>
          <w:szCs w:val="22"/>
          <w:lang w:val="ru-RU"/>
        </w:rPr>
      </w:pPr>
      <w:r w:rsidRPr="00B33876">
        <w:rPr>
          <w:sz w:val="22"/>
          <w:szCs w:val="22"/>
        </w:rPr>
        <w:t>Акбиров Эльдар Русланович 11-521</w:t>
      </w:r>
      <w:r w:rsidRPr="00B33876">
        <w:rPr>
          <w:sz w:val="22"/>
          <w:szCs w:val="22"/>
          <w:lang w:val="en-US"/>
        </w:rPr>
        <w:t xml:space="preserve"> (</w:t>
      </w:r>
      <w:r w:rsidRPr="00B33876">
        <w:rPr>
          <w:color w:val="000000" w:themeColor="text1"/>
          <w:sz w:val="22"/>
          <w:szCs w:val="22"/>
          <w:lang w:val="en-US"/>
        </w:rPr>
        <w:t>B</w:t>
      </w:r>
      <w:r w:rsidRPr="00B33876">
        <w:rPr>
          <w:color w:val="000000" w:themeColor="text1"/>
          <w:sz w:val="22"/>
          <w:szCs w:val="22"/>
        </w:rPr>
        <w:t>ackend</w:t>
      </w:r>
      <w:r w:rsidRPr="00B33876">
        <w:rPr>
          <w:color w:val="000000" w:themeColor="text1"/>
          <w:sz w:val="22"/>
          <w:szCs w:val="22"/>
          <w:lang w:val="en-US"/>
        </w:rPr>
        <w:t>)</w:t>
      </w:r>
    </w:p>
    <w:p w:rsidR="00E33810" w:rsidRPr="00B33876" w:rsidRDefault="00E33810" w:rsidP="00E33810">
      <w:pPr>
        <w:pStyle w:val="a4"/>
        <w:numPr>
          <w:ilvl w:val="0"/>
          <w:numId w:val="2"/>
        </w:numPr>
        <w:spacing w:after="120"/>
        <w:ind w:left="714" w:hanging="357"/>
        <w:rPr>
          <w:color w:val="000000" w:themeColor="text1"/>
          <w:sz w:val="22"/>
          <w:szCs w:val="22"/>
          <w:lang w:val="ru-RU"/>
        </w:rPr>
      </w:pPr>
      <w:r w:rsidRPr="00B33876">
        <w:rPr>
          <w:sz w:val="22"/>
          <w:szCs w:val="22"/>
        </w:rPr>
        <w:t>Гайфуллин Эдуард Ринатович 11-504</w:t>
      </w:r>
      <w:r w:rsidRPr="00B33876">
        <w:rPr>
          <w:sz w:val="22"/>
          <w:szCs w:val="22"/>
          <w:lang w:val="en-US"/>
        </w:rPr>
        <w:t xml:space="preserve"> (</w:t>
      </w:r>
      <w:r w:rsidRPr="00B33876">
        <w:rPr>
          <w:color w:val="000000" w:themeColor="text1"/>
          <w:sz w:val="22"/>
          <w:szCs w:val="22"/>
          <w:lang w:val="en-US"/>
        </w:rPr>
        <w:t>B</w:t>
      </w:r>
      <w:r w:rsidRPr="00B33876">
        <w:rPr>
          <w:color w:val="000000" w:themeColor="text1"/>
          <w:sz w:val="22"/>
          <w:szCs w:val="22"/>
        </w:rPr>
        <w:t>ackend</w:t>
      </w:r>
      <w:r w:rsidRPr="00B33876">
        <w:rPr>
          <w:color w:val="000000" w:themeColor="text1"/>
          <w:sz w:val="22"/>
          <w:szCs w:val="22"/>
          <w:lang w:val="en-US"/>
        </w:rPr>
        <w:t>)</w:t>
      </w:r>
    </w:p>
    <w:p w:rsidR="00E33810" w:rsidRPr="00B33876" w:rsidRDefault="00E33810" w:rsidP="00E33810">
      <w:pPr>
        <w:pStyle w:val="a4"/>
        <w:numPr>
          <w:ilvl w:val="0"/>
          <w:numId w:val="2"/>
        </w:numPr>
        <w:spacing w:after="120"/>
        <w:ind w:left="714" w:hanging="357"/>
        <w:rPr>
          <w:color w:val="000000" w:themeColor="text1"/>
          <w:sz w:val="22"/>
          <w:szCs w:val="22"/>
          <w:lang w:val="ru-RU"/>
        </w:rPr>
      </w:pPr>
      <w:r w:rsidRPr="00B33876">
        <w:rPr>
          <w:color w:val="000000" w:themeColor="text1"/>
          <w:sz w:val="22"/>
          <w:szCs w:val="22"/>
          <w:lang w:val="ru-RU"/>
        </w:rPr>
        <w:t xml:space="preserve">Сметанин Родион Алексеевич </w:t>
      </w:r>
      <w:r w:rsidRPr="00B33876">
        <w:rPr>
          <w:color w:val="000000" w:themeColor="text1"/>
          <w:sz w:val="22"/>
          <w:szCs w:val="22"/>
          <w:lang w:val="en-US"/>
        </w:rPr>
        <w:t xml:space="preserve">11 – 521 </w:t>
      </w:r>
      <w:r w:rsidRPr="00B33876">
        <w:rPr>
          <w:color w:val="000000" w:themeColor="text1"/>
          <w:sz w:val="22"/>
          <w:szCs w:val="22"/>
          <w:lang w:val="ru-RU"/>
        </w:rPr>
        <w:t>(</w:t>
      </w:r>
      <w:r w:rsidRPr="00B33876">
        <w:rPr>
          <w:color w:val="000000" w:themeColor="text1"/>
          <w:sz w:val="22"/>
          <w:szCs w:val="22"/>
          <w:lang w:val="en-US"/>
        </w:rPr>
        <w:t>QA / DevOps)</w:t>
      </w:r>
    </w:p>
    <w:p w:rsidR="00E33810" w:rsidRPr="00B33876" w:rsidRDefault="00E33810" w:rsidP="00E33810">
      <w:pPr>
        <w:pStyle w:val="a4"/>
        <w:numPr>
          <w:ilvl w:val="0"/>
          <w:numId w:val="2"/>
        </w:numPr>
        <w:spacing w:after="120"/>
        <w:ind w:left="714" w:hanging="357"/>
        <w:rPr>
          <w:color w:val="000000" w:themeColor="text1"/>
          <w:sz w:val="22"/>
          <w:szCs w:val="22"/>
          <w:lang w:val="ru-RU"/>
        </w:rPr>
      </w:pPr>
      <w:r w:rsidRPr="00B33876">
        <w:rPr>
          <w:sz w:val="22"/>
          <w:szCs w:val="22"/>
        </w:rPr>
        <w:t>Тимин Родион Сергеевич 11-501</w:t>
      </w:r>
      <w:r w:rsidRPr="00B33876">
        <w:rPr>
          <w:sz w:val="22"/>
          <w:szCs w:val="22"/>
          <w:lang w:val="en-US"/>
        </w:rPr>
        <w:t xml:space="preserve"> (AI / </w:t>
      </w:r>
      <w:r w:rsidRPr="00B33876">
        <w:rPr>
          <w:color w:val="000000" w:themeColor="text1"/>
          <w:sz w:val="22"/>
          <w:szCs w:val="22"/>
        </w:rPr>
        <w:t>интеграция</w:t>
      </w:r>
      <w:r w:rsidRPr="00B33876">
        <w:rPr>
          <w:color w:val="000000" w:themeColor="text1"/>
          <w:sz w:val="22"/>
          <w:szCs w:val="22"/>
          <w:lang w:val="en-US"/>
        </w:rPr>
        <w:t>)</w:t>
      </w:r>
    </w:p>
    <w:p w:rsidR="00E33810" w:rsidRPr="00B33876" w:rsidRDefault="00E33810" w:rsidP="00E33810">
      <w:pPr>
        <w:pStyle w:val="a4"/>
        <w:numPr>
          <w:ilvl w:val="0"/>
          <w:numId w:val="2"/>
        </w:numPr>
        <w:spacing w:after="120"/>
        <w:ind w:left="714" w:hanging="357"/>
        <w:rPr>
          <w:color w:val="000000" w:themeColor="text1"/>
          <w:sz w:val="22"/>
          <w:szCs w:val="22"/>
          <w:lang w:val="ru-RU"/>
        </w:rPr>
      </w:pPr>
      <w:r w:rsidRPr="00B33876">
        <w:rPr>
          <w:sz w:val="22"/>
          <w:szCs w:val="22"/>
        </w:rPr>
        <w:t>Фазлиев Ислам Ильнарович 11-521</w:t>
      </w:r>
      <w:r w:rsidRPr="00B33876">
        <w:rPr>
          <w:sz w:val="22"/>
          <w:szCs w:val="22"/>
          <w:lang w:val="en-US"/>
        </w:rPr>
        <w:t xml:space="preserve"> (Frontend)</w:t>
      </w:r>
    </w:p>
    <w:p w:rsidR="00E33810" w:rsidRPr="00B33876" w:rsidRDefault="00E33810" w:rsidP="00E33810">
      <w:pPr>
        <w:pStyle w:val="a4"/>
        <w:numPr>
          <w:ilvl w:val="0"/>
          <w:numId w:val="2"/>
        </w:numPr>
        <w:spacing w:after="120"/>
        <w:ind w:left="714" w:hanging="357"/>
        <w:rPr>
          <w:color w:val="000000" w:themeColor="text1"/>
          <w:sz w:val="22"/>
          <w:szCs w:val="22"/>
          <w:lang w:val="ru-RU"/>
        </w:rPr>
      </w:pPr>
      <w:r w:rsidRPr="00B33876">
        <w:rPr>
          <w:sz w:val="22"/>
          <w:szCs w:val="22"/>
        </w:rPr>
        <w:t>Фасхудинов Данияр Дамирович 11-521</w:t>
      </w:r>
      <w:r w:rsidRPr="00B33876">
        <w:rPr>
          <w:sz w:val="22"/>
          <w:szCs w:val="22"/>
          <w:lang w:val="en-US"/>
        </w:rPr>
        <w:t xml:space="preserve"> (Frontend)</w:t>
      </w:r>
    </w:p>
    <w:p w:rsidR="00E33810" w:rsidRPr="00B33876" w:rsidRDefault="00E33810" w:rsidP="00E33810">
      <w:pPr>
        <w:pStyle w:val="a4"/>
        <w:spacing w:after="120"/>
        <w:ind w:left="714"/>
        <w:rPr>
          <w:color w:val="000000" w:themeColor="text1"/>
          <w:sz w:val="22"/>
          <w:szCs w:val="22"/>
          <w:lang w:val="ru-RU"/>
        </w:rPr>
      </w:pPr>
    </w:p>
    <w:p w:rsidR="00E33810" w:rsidRPr="00B33876" w:rsidRDefault="00E33810" w:rsidP="00E33810">
      <w:pPr>
        <w:spacing w:after="120"/>
        <w:rPr>
          <w:color w:val="000000" w:themeColor="text1"/>
          <w:sz w:val="22"/>
          <w:szCs w:val="22"/>
          <w:lang w:val="ru-RU"/>
        </w:rPr>
      </w:pPr>
      <w:r w:rsidRPr="00B33876">
        <w:rPr>
          <w:b/>
          <w:bCs/>
          <w:color w:val="000000" w:themeColor="text1"/>
          <w:sz w:val="24"/>
          <w:szCs w:val="24"/>
          <w:lang w:val="ru-RU"/>
        </w:rPr>
        <w:t>Стек</w:t>
      </w:r>
      <w:r w:rsidRPr="00B33876">
        <w:rPr>
          <w:color w:val="000000" w:themeColor="text1"/>
          <w:sz w:val="22"/>
          <w:szCs w:val="22"/>
          <w:lang w:val="ru-RU"/>
        </w:rPr>
        <w:t xml:space="preserve">: </w:t>
      </w:r>
      <w:r w:rsidRPr="00B33876">
        <w:rPr>
          <w:color w:val="000000" w:themeColor="text1"/>
          <w:sz w:val="22"/>
          <w:szCs w:val="22"/>
        </w:rPr>
        <w:t xml:space="preserve">Django + DRF, React, PostgreSQL, </w:t>
      </w:r>
      <w:r w:rsidRPr="00B33876">
        <w:rPr>
          <w:color w:val="000000" w:themeColor="text1"/>
          <w:sz w:val="22"/>
          <w:szCs w:val="22"/>
          <w:lang w:val="ru-RU"/>
        </w:rPr>
        <w:t>(</w:t>
      </w:r>
      <w:r w:rsidRPr="00B33876">
        <w:rPr>
          <w:color w:val="000000" w:themeColor="text1"/>
          <w:sz w:val="22"/>
          <w:szCs w:val="22"/>
        </w:rPr>
        <w:t>YandexGPT</w:t>
      </w:r>
      <w:r w:rsidRPr="00B33876">
        <w:rPr>
          <w:color w:val="000000" w:themeColor="text1"/>
          <w:sz w:val="22"/>
          <w:szCs w:val="22"/>
          <w:lang w:val="en-US"/>
        </w:rPr>
        <w:t xml:space="preserve"> / Gemini</w:t>
      </w:r>
      <w:r w:rsidRPr="00B33876">
        <w:rPr>
          <w:color w:val="000000" w:themeColor="text1"/>
          <w:sz w:val="22"/>
          <w:szCs w:val="22"/>
        </w:rPr>
        <w:t xml:space="preserve"> API</w:t>
      </w:r>
      <w:r w:rsidRPr="00B33876">
        <w:rPr>
          <w:color w:val="000000" w:themeColor="text1"/>
          <w:sz w:val="22"/>
          <w:szCs w:val="22"/>
          <w:lang w:val="ru-RU"/>
        </w:rPr>
        <w:t>)</w:t>
      </w:r>
    </w:p>
    <w:p w:rsidR="00E33810" w:rsidRDefault="00000000" w:rsidP="00E33810">
      <w:pPr>
        <w:pStyle w:val="1"/>
        <w:pBdr>
          <w:bottom w:val="single" w:sz="6" w:space="4" w:color="1A56A0"/>
        </w:pBdr>
        <w:rPr>
          <w:color w:val="000000" w:themeColor="text1"/>
        </w:rPr>
      </w:pPr>
      <w:r w:rsidRPr="00E33810">
        <w:rPr>
          <w:color w:val="000000" w:themeColor="text1"/>
        </w:rPr>
        <w:t>1. Описание проекта</w:t>
      </w:r>
    </w:p>
    <w:p w:rsidR="00450A80" w:rsidRDefault="00450A80" w:rsidP="00450A80">
      <w:pPr>
        <w:pStyle w:val="1"/>
        <w:pBdr>
          <w:bottom w:val="single" w:sz="6" w:space="4" w:color="1A56A0"/>
        </w:pBd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450A80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Веб-платформа, где студент ведёт живой профиль своих достижений. </w:t>
      </w:r>
    </w:p>
    <w:p w:rsidR="00450A80" w:rsidRDefault="00450A80" w:rsidP="00450A80">
      <w:pPr>
        <w:pStyle w:val="1"/>
        <w:pBdr>
          <w:bottom w:val="single" w:sz="6" w:space="4" w:color="1A56A0"/>
        </w:pBd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450A80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2"/>
          <w:szCs w:val="22"/>
        </w:rPr>
        <w:t>За каждое реальное действие — сдал</w:t>
      </w: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2"/>
          <w:szCs w:val="22"/>
          <w:lang w:val="ru-RU"/>
        </w:rPr>
        <w:t xml:space="preserve"> </w:t>
      </w:r>
      <w:r w:rsidRPr="00450A80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сессию на отлично, участвовал в хакатоне, выступил на конференции, занял место в соревновании — он подаёт заявку с текстовым описанием. ИИ оценивает значимость достижения и предлагает количество баллов (XP). </w:t>
      </w:r>
    </w:p>
    <w:p w:rsidR="00450A80" w:rsidRPr="00450A80" w:rsidRDefault="00450A80" w:rsidP="00450A80">
      <w:pPr>
        <w:pStyle w:val="1"/>
        <w:pBdr>
          <w:bottom w:val="single" w:sz="6" w:space="4" w:color="1A56A0"/>
        </w:pBd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450A80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2"/>
          <w:szCs w:val="22"/>
        </w:rPr>
        <w:t>Куратор или преподаватель проверяет заявку, при необходимости корректирует оценку и подтверждает. После подтверждения достижение фиксируется в профиле навсегда.</w:t>
      </w:r>
    </w:p>
    <w:p w:rsidR="00450A80" w:rsidRPr="00450A80" w:rsidRDefault="00450A80" w:rsidP="00450A80">
      <w:pPr>
        <w:pStyle w:val="1"/>
        <w:pBdr>
          <w:bottom w:val="single" w:sz="6" w:space="4" w:color="1A56A0"/>
        </w:pBd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2"/>
          <w:szCs w:val="22"/>
        </w:rPr>
      </w:pPr>
    </w:p>
    <w:p w:rsidR="00D9740B" w:rsidRPr="00E33810" w:rsidRDefault="00000000" w:rsidP="00E33810">
      <w:pPr>
        <w:pStyle w:val="1"/>
        <w:pBdr>
          <w:bottom w:val="single" w:sz="6" w:space="4" w:color="1A56A0"/>
        </w:pBdr>
        <w:rPr>
          <w:color w:val="000000" w:themeColor="text1"/>
        </w:rPr>
      </w:pPr>
      <w:r w:rsidRPr="00E33810">
        <w:rPr>
          <w:color w:val="000000" w:themeColor="text1"/>
        </w:rPr>
        <w:t>2. Роли пользователей</w:t>
      </w:r>
    </w:p>
    <w:p w:rsidR="00D9740B" w:rsidRPr="00E33810" w:rsidRDefault="00000000">
      <w:pPr>
        <w:pStyle w:val="2"/>
        <w:rPr>
          <w:color w:val="000000" w:themeColor="text1"/>
        </w:rPr>
      </w:pPr>
      <w:r w:rsidRPr="00E33810">
        <w:rPr>
          <w:color w:val="000000" w:themeColor="text1"/>
        </w:rPr>
        <w:t>2.1 Студент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Регистрируется и авторизуется на платформе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Подаёт заявки на начисление XP с текстовым описанием достижения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Видит статус каждой заявки (на проверке / подтверждено / отклонено)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Видит свой профиль: общий XP, уровень, сильные стороны по категориям, список достижений</w:t>
      </w:r>
    </w:p>
    <w:p w:rsidR="00D9740B" w:rsidRPr="00E33810" w:rsidRDefault="00000000">
      <w:pPr>
        <w:pStyle w:val="2"/>
        <w:rPr>
          <w:color w:val="000000" w:themeColor="text1"/>
        </w:rPr>
      </w:pPr>
      <w:r w:rsidRPr="00E33810">
        <w:rPr>
          <w:color w:val="000000" w:themeColor="text1"/>
        </w:rPr>
        <w:t>2.2 Куратор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Имеет тот же профиль студента (т.к. является студентом старших курсов)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Дополнительно видит блок входящих заявок на проверку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Может подтвердить заявку, скорректировать XP вручную или отклонить</w:t>
      </w:r>
    </w:p>
    <w:p w:rsidR="00D9740B" w:rsidRPr="00E33810" w:rsidRDefault="00D9740B">
      <w:pPr>
        <w:spacing w:after="100"/>
        <w:rPr>
          <w:color w:val="000000" w:themeColor="text1"/>
        </w:rPr>
      </w:pPr>
    </w:p>
    <w:p w:rsidR="00D9740B" w:rsidRPr="00E33810" w:rsidRDefault="00000000">
      <w:pPr>
        <w:pStyle w:val="1"/>
        <w:pBdr>
          <w:bottom w:val="single" w:sz="6" w:space="4" w:color="1A56A0"/>
        </w:pBdr>
        <w:rPr>
          <w:color w:val="000000" w:themeColor="text1"/>
        </w:rPr>
      </w:pPr>
      <w:r w:rsidRPr="00E33810">
        <w:rPr>
          <w:color w:val="000000" w:themeColor="text1"/>
        </w:rPr>
        <w:t>3. Функциональные требования</w:t>
      </w:r>
    </w:p>
    <w:p w:rsidR="00D9740B" w:rsidRPr="00E33810" w:rsidRDefault="00000000">
      <w:pPr>
        <w:pStyle w:val="2"/>
        <w:rPr>
          <w:color w:val="000000" w:themeColor="text1"/>
        </w:rPr>
      </w:pPr>
      <w:r w:rsidRPr="00E33810">
        <w:rPr>
          <w:color w:val="000000" w:themeColor="text1"/>
        </w:rPr>
        <w:t>3.1 Авторизация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Регистрация по email и паролю с указанием имени, группы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Вход по email и паролю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JWT-токены для аутентификации запросов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Защита роутов: куратор видит блок проверки только при наличии роли curator</w:t>
      </w:r>
    </w:p>
    <w:p w:rsidR="00D9740B" w:rsidRPr="00E33810" w:rsidRDefault="00000000">
      <w:pPr>
        <w:pStyle w:val="2"/>
        <w:rPr>
          <w:color w:val="000000" w:themeColor="text1"/>
        </w:rPr>
      </w:pPr>
      <w:r w:rsidRPr="00E33810">
        <w:rPr>
          <w:color w:val="000000" w:themeColor="text1"/>
        </w:rPr>
        <w:t>3.2 Подача заявки (студент)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Форма: выбор категории + текстовое описание достижения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После отправки — автоматический вызов AI API</w:t>
      </w:r>
    </w:p>
    <w:p w:rsidR="00D9740B" w:rsidRPr="00E33810" w:rsidRDefault="00000000">
      <w:pPr>
        <w:pStyle w:val="a4"/>
        <w:numPr>
          <w:ilvl w:val="1"/>
          <w:numId w:val="1"/>
        </w:numPr>
        <w:spacing w:after="40"/>
        <w:rPr>
          <w:color w:val="000000" w:themeColor="text1"/>
        </w:rPr>
      </w:pPr>
      <w:r w:rsidRPr="00E33810">
        <w:rPr>
          <w:color w:val="000000" w:themeColor="text1"/>
        </w:rPr>
        <w:t>AI получает: категорию и текст описания</w:t>
      </w:r>
    </w:p>
    <w:p w:rsidR="00D9740B" w:rsidRPr="00E33810" w:rsidRDefault="00000000">
      <w:pPr>
        <w:pStyle w:val="a4"/>
        <w:numPr>
          <w:ilvl w:val="1"/>
          <w:numId w:val="1"/>
        </w:numPr>
        <w:spacing w:after="40"/>
        <w:rPr>
          <w:color w:val="000000" w:themeColor="text1"/>
        </w:rPr>
      </w:pPr>
      <w:r w:rsidRPr="00E33810">
        <w:rPr>
          <w:color w:val="000000" w:themeColor="text1"/>
        </w:rPr>
        <w:t>AI возвращает: предложенный XP (0–</w:t>
      </w:r>
      <w:r w:rsidR="00E33810">
        <w:rPr>
          <w:color w:val="000000" w:themeColor="text1"/>
          <w:lang w:val="en-US"/>
        </w:rPr>
        <w:t>1</w:t>
      </w:r>
      <w:r w:rsidRPr="00E33810">
        <w:rPr>
          <w:color w:val="000000" w:themeColor="text1"/>
        </w:rPr>
        <w:t>00) и короткий комментарий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Заявка сохраняется со статусом pending и ai_suggested_xp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Если AI недоступен — заявка создаётся с дефолтным значением XP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Студент видит список своих заявок с фильтром по статусу</w:t>
      </w:r>
    </w:p>
    <w:p w:rsidR="00D9740B" w:rsidRPr="00E33810" w:rsidRDefault="00000000">
      <w:pPr>
        <w:pStyle w:val="2"/>
        <w:rPr>
          <w:color w:val="000000" w:themeColor="text1"/>
        </w:rPr>
      </w:pPr>
      <w:r w:rsidRPr="00E33810">
        <w:rPr>
          <w:color w:val="000000" w:themeColor="text1"/>
        </w:rPr>
        <w:t>3.3 Проверка заявок (куратор)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Список всех входящих заявок со статусом pending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В карточке заявки: имя студента, категория, текст, предложение AI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Куратор может подтвердить заявку (с XP от AI или своим значением) или отклонить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После подтверждения — запись фиксируется в xp_ledger, статус меняется на approved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После отклонения — статус меняется на rejected, XP не начисляется</w:t>
      </w:r>
    </w:p>
    <w:p w:rsidR="00D9740B" w:rsidRPr="00E33810" w:rsidRDefault="00000000">
      <w:pPr>
        <w:pStyle w:val="2"/>
        <w:rPr>
          <w:color w:val="000000" w:themeColor="text1"/>
        </w:rPr>
      </w:pPr>
      <w:r w:rsidRPr="00E33810">
        <w:rPr>
          <w:color w:val="000000" w:themeColor="text1"/>
        </w:rPr>
        <w:t>3.4 Профиль студента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Имя, группа, курс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Текущий уровень с названием и прогресс-баром до следующего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Общий XP (рассчитывается как SUM из xp_ledger)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Сильные стороны: XP по каждой категории с визуализацией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Лента подтверждённых достижений (бейджи)</w:t>
      </w:r>
    </w:p>
    <w:p w:rsidR="00D9740B" w:rsidRPr="00E33810" w:rsidRDefault="00000000">
      <w:pPr>
        <w:pStyle w:val="2"/>
        <w:rPr>
          <w:color w:val="000000" w:themeColor="text1"/>
        </w:rPr>
      </w:pPr>
      <w:r w:rsidRPr="00E33810">
        <w:rPr>
          <w:color w:val="000000" w:themeColor="text1"/>
        </w:rPr>
        <w:t>3.5 Система XP и уровней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XP хранится в неизменяемом логе транзакций (xp_ledger)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Общий XP и XP по категориям всегда считаются динамически через SUM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Уровни задаются фиксированной таблицей порогов:</w:t>
      </w:r>
    </w:p>
    <w:p w:rsidR="00D9740B" w:rsidRPr="00E33810" w:rsidRDefault="00000000">
      <w:pPr>
        <w:pStyle w:val="a4"/>
        <w:numPr>
          <w:ilvl w:val="1"/>
          <w:numId w:val="1"/>
        </w:numPr>
        <w:spacing w:after="40"/>
        <w:rPr>
          <w:color w:val="000000" w:themeColor="text1"/>
        </w:rPr>
      </w:pPr>
      <w:r w:rsidRPr="00E33810">
        <w:rPr>
          <w:color w:val="000000" w:themeColor="text1"/>
        </w:rPr>
        <w:t>Уровень 1 — Новичок: 0 XP</w:t>
      </w:r>
    </w:p>
    <w:p w:rsidR="00D9740B" w:rsidRPr="00E33810" w:rsidRDefault="00000000">
      <w:pPr>
        <w:pStyle w:val="a4"/>
        <w:numPr>
          <w:ilvl w:val="1"/>
          <w:numId w:val="1"/>
        </w:numPr>
        <w:spacing w:after="40"/>
        <w:rPr>
          <w:color w:val="000000" w:themeColor="text1"/>
        </w:rPr>
      </w:pPr>
      <w:r w:rsidRPr="00E33810">
        <w:rPr>
          <w:color w:val="000000" w:themeColor="text1"/>
        </w:rPr>
        <w:t>Уровень 2 — Участник: 100 XP</w:t>
      </w:r>
    </w:p>
    <w:p w:rsidR="00D9740B" w:rsidRPr="00E33810" w:rsidRDefault="00000000">
      <w:pPr>
        <w:pStyle w:val="a4"/>
        <w:numPr>
          <w:ilvl w:val="1"/>
          <w:numId w:val="1"/>
        </w:numPr>
        <w:spacing w:after="40"/>
        <w:rPr>
          <w:color w:val="000000" w:themeColor="text1"/>
        </w:rPr>
      </w:pPr>
      <w:r w:rsidRPr="00E33810">
        <w:rPr>
          <w:color w:val="000000" w:themeColor="text1"/>
        </w:rPr>
        <w:t>Уровень 3 — Активист: 300 XP</w:t>
      </w:r>
    </w:p>
    <w:p w:rsidR="00D9740B" w:rsidRPr="00E33810" w:rsidRDefault="00000000">
      <w:pPr>
        <w:pStyle w:val="a4"/>
        <w:numPr>
          <w:ilvl w:val="1"/>
          <w:numId w:val="1"/>
        </w:numPr>
        <w:spacing w:after="40"/>
        <w:rPr>
          <w:color w:val="000000" w:themeColor="text1"/>
        </w:rPr>
      </w:pPr>
      <w:r w:rsidRPr="00E33810">
        <w:rPr>
          <w:color w:val="000000" w:themeColor="text1"/>
        </w:rPr>
        <w:t>Уровень 4 — Лидер: 600 XP</w:t>
      </w:r>
    </w:p>
    <w:p w:rsidR="00D9740B" w:rsidRPr="00E33810" w:rsidRDefault="00000000">
      <w:pPr>
        <w:pStyle w:val="a4"/>
        <w:numPr>
          <w:ilvl w:val="1"/>
          <w:numId w:val="1"/>
        </w:numPr>
        <w:spacing w:after="40"/>
        <w:rPr>
          <w:color w:val="000000" w:themeColor="text1"/>
        </w:rPr>
      </w:pPr>
      <w:r w:rsidRPr="00E33810">
        <w:rPr>
          <w:color w:val="000000" w:themeColor="text1"/>
        </w:rPr>
        <w:t>Уровень 5 —</w:t>
      </w:r>
      <w:r w:rsidR="00E33810">
        <w:rPr>
          <w:color w:val="000000" w:themeColor="text1"/>
          <w:lang w:val="ru-RU"/>
        </w:rPr>
        <w:t>Легенда</w:t>
      </w:r>
      <w:r w:rsidRPr="00E33810">
        <w:rPr>
          <w:color w:val="000000" w:themeColor="text1"/>
        </w:rPr>
        <w:t>: 1000 XP</w:t>
      </w:r>
    </w:p>
    <w:p w:rsidR="00D9740B" w:rsidRPr="00E33810" w:rsidRDefault="00000000">
      <w:pPr>
        <w:pStyle w:val="2"/>
        <w:rPr>
          <w:color w:val="000000" w:themeColor="text1"/>
        </w:rPr>
      </w:pPr>
      <w:r w:rsidRPr="00E33810">
        <w:rPr>
          <w:color w:val="000000" w:themeColor="text1"/>
        </w:rPr>
        <w:t>3.6 Категории достижений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Три фиксированные категории (задаются при инициализации БД):</w:t>
      </w:r>
    </w:p>
    <w:p w:rsidR="00D9740B" w:rsidRPr="00E33810" w:rsidRDefault="00000000">
      <w:pPr>
        <w:pStyle w:val="a4"/>
        <w:numPr>
          <w:ilvl w:val="1"/>
          <w:numId w:val="1"/>
        </w:numPr>
        <w:spacing w:after="40"/>
        <w:rPr>
          <w:color w:val="000000" w:themeColor="text1"/>
        </w:rPr>
      </w:pPr>
      <w:r w:rsidRPr="00E33810">
        <w:rPr>
          <w:color w:val="000000" w:themeColor="text1"/>
        </w:rPr>
        <w:t>Учёба (синий)</w:t>
      </w:r>
    </w:p>
    <w:p w:rsidR="00D9740B" w:rsidRPr="00E33810" w:rsidRDefault="00000000">
      <w:pPr>
        <w:pStyle w:val="a4"/>
        <w:numPr>
          <w:ilvl w:val="1"/>
          <w:numId w:val="1"/>
        </w:numPr>
        <w:spacing w:after="40"/>
        <w:rPr>
          <w:color w:val="000000" w:themeColor="text1"/>
        </w:rPr>
      </w:pPr>
      <w:r w:rsidRPr="00E33810">
        <w:rPr>
          <w:color w:val="000000" w:themeColor="text1"/>
        </w:rPr>
        <w:lastRenderedPageBreak/>
        <w:t>Спорт (зелёный)</w:t>
      </w:r>
    </w:p>
    <w:p w:rsidR="00D9740B" w:rsidRPr="00E33810" w:rsidRDefault="00000000">
      <w:pPr>
        <w:pStyle w:val="a4"/>
        <w:numPr>
          <w:ilvl w:val="1"/>
          <w:numId w:val="1"/>
        </w:numPr>
        <w:spacing w:after="40"/>
        <w:rPr>
          <w:color w:val="000000" w:themeColor="text1"/>
        </w:rPr>
      </w:pPr>
      <w:r w:rsidRPr="00E33810">
        <w:rPr>
          <w:color w:val="000000" w:themeColor="text1"/>
        </w:rPr>
        <w:t>Наука</w:t>
      </w:r>
      <w:r w:rsidR="00450A80">
        <w:rPr>
          <w:color w:val="000000" w:themeColor="text1"/>
          <w:lang w:val="ru-RU"/>
        </w:rPr>
        <w:t xml:space="preserve"> </w:t>
      </w:r>
      <w:r w:rsidRPr="00E33810">
        <w:rPr>
          <w:color w:val="000000" w:themeColor="text1"/>
        </w:rPr>
        <w:t>(фиолетовый)</w:t>
      </w:r>
    </w:p>
    <w:p w:rsidR="00D9740B" w:rsidRPr="00E33810" w:rsidRDefault="00D9740B">
      <w:pPr>
        <w:spacing w:after="100"/>
        <w:rPr>
          <w:color w:val="000000" w:themeColor="text1"/>
        </w:rPr>
      </w:pPr>
    </w:p>
    <w:p w:rsidR="00D9740B" w:rsidRPr="00E33810" w:rsidRDefault="00000000">
      <w:pPr>
        <w:pStyle w:val="1"/>
        <w:pBdr>
          <w:bottom w:val="single" w:sz="6" w:space="4" w:color="1A56A0"/>
        </w:pBdr>
        <w:rPr>
          <w:color w:val="000000" w:themeColor="text1"/>
        </w:rPr>
      </w:pPr>
      <w:r w:rsidRPr="00E33810">
        <w:rPr>
          <w:color w:val="000000" w:themeColor="text1"/>
        </w:rPr>
        <w:t>4. Нефункциональные требования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Веб-приложение, адаптированное для десктопа (1440px)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Стиль: белый фон, голубые акценты — в соответствии с дизайн-системой университета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Время ответа API не более 3 секунд (с учётом вызова AI)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Защита эндпоинтов по ролям: студент не видит чужие заявки, не-куратор не может подтверждать</w:t>
      </w:r>
    </w:p>
    <w:p w:rsidR="00D9740B" w:rsidRPr="00E33810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33810">
        <w:rPr>
          <w:color w:val="000000" w:themeColor="text1"/>
          <w:sz w:val="22"/>
          <w:szCs w:val="22"/>
        </w:rPr>
        <w:t>Переменные окружения (API-ключи) не хранятся в репозитории</w:t>
      </w:r>
    </w:p>
    <w:p w:rsidR="00D9740B" w:rsidRPr="00E33810" w:rsidRDefault="00D9740B">
      <w:pPr>
        <w:spacing w:after="100"/>
        <w:rPr>
          <w:color w:val="000000" w:themeColor="text1"/>
        </w:rPr>
      </w:pPr>
    </w:p>
    <w:p w:rsidR="00D9740B" w:rsidRPr="00E33810" w:rsidRDefault="00000000">
      <w:pPr>
        <w:pStyle w:val="1"/>
        <w:pBdr>
          <w:bottom w:val="single" w:sz="6" w:space="4" w:color="1A56A0"/>
        </w:pBdr>
        <w:rPr>
          <w:color w:val="000000" w:themeColor="text1"/>
        </w:rPr>
      </w:pPr>
      <w:r w:rsidRPr="00E33810">
        <w:rPr>
          <w:color w:val="000000" w:themeColor="text1"/>
        </w:rPr>
        <w:t>5. Основные эндпоинты API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00"/>
      </w:tblGrid>
      <w:tr w:rsidR="00E33810" w:rsidRPr="00E33810">
        <w:tc>
          <w:tcPr>
            <w:tcW w:w="2800" w:type="dxa"/>
            <w:tcBorders>
              <w:top w:val="single" w:sz="4" w:space="0" w:color="BDD4ED"/>
              <w:left w:val="single" w:sz="4" w:space="0" w:color="BDD4ED"/>
              <w:bottom w:val="single" w:sz="4" w:space="0" w:color="BDD4ED"/>
              <w:right w:val="single" w:sz="4" w:space="0" w:color="BDD4E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740B" w:rsidRPr="00E33810" w:rsidRDefault="00000000">
            <w:pPr>
              <w:rPr>
                <w:color w:val="000000" w:themeColor="text1"/>
              </w:rPr>
            </w:pPr>
            <w:r w:rsidRPr="00E33810">
              <w:rPr>
                <w:b/>
                <w:bCs/>
                <w:color w:val="000000" w:themeColor="text1"/>
              </w:rPr>
              <w:t>POST /api/auth/register/</w:t>
            </w:r>
          </w:p>
        </w:tc>
        <w:tc>
          <w:tcPr>
            <w:tcW w:w="6800" w:type="dxa"/>
            <w:tcBorders>
              <w:top w:val="single" w:sz="4" w:space="0" w:color="BDD4ED"/>
              <w:left w:val="single" w:sz="4" w:space="0" w:color="BDD4ED"/>
              <w:bottom w:val="single" w:sz="4" w:space="0" w:color="BDD4ED"/>
              <w:right w:val="single" w:sz="4" w:space="0" w:color="BDD4E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740B" w:rsidRPr="00E33810" w:rsidRDefault="00000000">
            <w:pPr>
              <w:rPr>
                <w:color w:val="000000" w:themeColor="text1"/>
              </w:rPr>
            </w:pPr>
            <w:r w:rsidRPr="00E33810">
              <w:rPr>
                <w:color w:val="000000" w:themeColor="text1"/>
              </w:rPr>
              <w:t>Регистрация нового пользователя</w:t>
            </w:r>
          </w:p>
        </w:tc>
      </w:tr>
      <w:tr w:rsidR="00E33810" w:rsidRPr="00E33810">
        <w:tc>
          <w:tcPr>
            <w:tcW w:w="2800" w:type="dxa"/>
            <w:tcBorders>
              <w:top w:val="single" w:sz="4" w:space="0" w:color="BDD4ED"/>
              <w:left w:val="single" w:sz="4" w:space="0" w:color="BDD4ED"/>
              <w:bottom w:val="single" w:sz="4" w:space="0" w:color="BDD4ED"/>
              <w:right w:val="single" w:sz="4" w:space="0" w:color="BDD4E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740B" w:rsidRPr="00E33810" w:rsidRDefault="00000000">
            <w:pPr>
              <w:rPr>
                <w:color w:val="000000" w:themeColor="text1"/>
              </w:rPr>
            </w:pPr>
            <w:r w:rsidRPr="00E33810">
              <w:rPr>
                <w:b/>
                <w:bCs/>
                <w:color w:val="000000" w:themeColor="text1"/>
              </w:rPr>
              <w:t>POST /api/auth/login/</w:t>
            </w:r>
          </w:p>
        </w:tc>
        <w:tc>
          <w:tcPr>
            <w:tcW w:w="6800" w:type="dxa"/>
            <w:tcBorders>
              <w:top w:val="single" w:sz="4" w:space="0" w:color="BDD4ED"/>
              <w:left w:val="single" w:sz="4" w:space="0" w:color="BDD4ED"/>
              <w:bottom w:val="single" w:sz="4" w:space="0" w:color="BDD4ED"/>
              <w:right w:val="single" w:sz="4" w:space="0" w:color="BDD4E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740B" w:rsidRPr="00E33810" w:rsidRDefault="00000000">
            <w:pPr>
              <w:rPr>
                <w:color w:val="000000" w:themeColor="text1"/>
              </w:rPr>
            </w:pPr>
            <w:r w:rsidRPr="00E33810">
              <w:rPr>
                <w:color w:val="000000" w:themeColor="text1"/>
              </w:rPr>
              <w:t>Вход, возвращает JWT-токен</w:t>
            </w:r>
          </w:p>
        </w:tc>
      </w:tr>
      <w:tr w:rsidR="00E33810" w:rsidRPr="00E33810">
        <w:tc>
          <w:tcPr>
            <w:tcW w:w="2800" w:type="dxa"/>
            <w:tcBorders>
              <w:top w:val="single" w:sz="4" w:space="0" w:color="BDD4ED"/>
              <w:left w:val="single" w:sz="4" w:space="0" w:color="BDD4ED"/>
              <w:bottom w:val="single" w:sz="4" w:space="0" w:color="BDD4ED"/>
              <w:right w:val="single" w:sz="4" w:space="0" w:color="BDD4E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740B" w:rsidRPr="00E33810" w:rsidRDefault="00000000">
            <w:pPr>
              <w:rPr>
                <w:color w:val="000000" w:themeColor="text1"/>
              </w:rPr>
            </w:pPr>
            <w:r w:rsidRPr="00E33810">
              <w:rPr>
                <w:b/>
                <w:bCs/>
                <w:color w:val="000000" w:themeColor="text1"/>
              </w:rPr>
              <w:t>GET /api/profile/</w:t>
            </w:r>
          </w:p>
        </w:tc>
        <w:tc>
          <w:tcPr>
            <w:tcW w:w="6800" w:type="dxa"/>
            <w:tcBorders>
              <w:top w:val="single" w:sz="4" w:space="0" w:color="BDD4ED"/>
              <w:left w:val="single" w:sz="4" w:space="0" w:color="BDD4ED"/>
              <w:bottom w:val="single" w:sz="4" w:space="0" w:color="BDD4ED"/>
              <w:right w:val="single" w:sz="4" w:space="0" w:color="BDD4E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740B" w:rsidRPr="00E33810" w:rsidRDefault="00000000">
            <w:pPr>
              <w:rPr>
                <w:color w:val="000000" w:themeColor="text1"/>
              </w:rPr>
            </w:pPr>
            <w:r w:rsidRPr="00E33810">
              <w:rPr>
                <w:color w:val="000000" w:themeColor="text1"/>
              </w:rPr>
              <w:t>Профиль текущего пользователя + XP + уровень + категории</w:t>
            </w:r>
          </w:p>
        </w:tc>
      </w:tr>
      <w:tr w:rsidR="00E33810" w:rsidRPr="00E33810">
        <w:tc>
          <w:tcPr>
            <w:tcW w:w="2800" w:type="dxa"/>
            <w:tcBorders>
              <w:top w:val="single" w:sz="4" w:space="0" w:color="BDD4ED"/>
              <w:left w:val="single" w:sz="4" w:space="0" w:color="BDD4ED"/>
              <w:bottom w:val="single" w:sz="4" w:space="0" w:color="BDD4ED"/>
              <w:right w:val="single" w:sz="4" w:space="0" w:color="BDD4E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740B" w:rsidRPr="00E33810" w:rsidRDefault="00000000">
            <w:pPr>
              <w:rPr>
                <w:color w:val="000000" w:themeColor="text1"/>
              </w:rPr>
            </w:pPr>
            <w:r w:rsidRPr="00E33810">
              <w:rPr>
                <w:b/>
                <w:bCs/>
                <w:color w:val="000000" w:themeColor="text1"/>
              </w:rPr>
              <w:t>GET /api/categories/</w:t>
            </w:r>
          </w:p>
        </w:tc>
        <w:tc>
          <w:tcPr>
            <w:tcW w:w="6800" w:type="dxa"/>
            <w:tcBorders>
              <w:top w:val="single" w:sz="4" w:space="0" w:color="BDD4ED"/>
              <w:left w:val="single" w:sz="4" w:space="0" w:color="BDD4ED"/>
              <w:bottom w:val="single" w:sz="4" w:space="0" w:color="BDD4ED"/>
              <w:right w:val="single" w:sz="4" w:space="0" w:color="BDD4E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740B" w:rsidRPr="00E33810" w:rsidRDefault="00000000">
            <w:pPr>
              <w:rPr>
                <w:color w:val="000000" w:themeColor="text1"/>
              </w:rPr>
            </w:pPr>
            <w:r w:rsidRPr="00E33810">
              <w:rPr>
                <w:color w:val="000000" w:themeColor="text1"/>
              </w:rPr>
              <w:t>Список категорий (для формы заявки)</w:t>
            </w:r>
          </w:p>
        </w:tc>
      </w:tr>
      <w:tr w:rsidR="00E33810" w:rsidRPr="00E33810">
        <w:tc>
          <w:tcPr>
            <w:tcW w:w="2800" w:type="dxa"/>
            <w:tcBorders>
              <w:top w:val="single" w:sz="4" w:space="0" w:color="BDD4ED"/>
              <w:left w:val="single" w:sz="4" w:space="0" w:color="BDD4ED"/>
              <w:bottom w:val="single" w:sz="4" w:space="0" w:color="BDD4ED"/>
              <w:right w:val="single" w:sz="4" w:space="0" w:color="BDD4E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740B" w:rsidRPr="00E33810" w:rsidRDefault="00000000">
            <w:pPr>
              <w:rPr>
                <w:color w:val="000000" w:themeColor="text1"/>
              </w:rPr>
            </w:pPr>
            <w:r w:rsidRPr="00E33810">
              <w:rPr>
                <w:b/>
                <w:bCs/>
                <w:color w:val="000000" w:themeColor="text1"/>
              </w:rPr>
              <w:t>GET /api/requests/</w:t>
            </w:r>
          </w:p>
        </w:tc>
        <w:tc>
          <w:tcPr>
            <w:tcW w:w="6800" w:type="dxa"/>
            <w:tcBorders>
              <w:top w:val="single" w:sz="4" w:space="0" w:color="BDD4ED"/>
              <w:left w:val="single" w:sz="4" w:space="0" w:color="BDD4ED"/>
              <w:bottom w:val="single" w:sz="4" w:space="0" w:color="BDD4ED"/>
              <w:right w:val="single" w:sz="4" w:space="0" w:color="BDD4E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740B" w:rsidRPr="00E33810" w:rsidRDefault="00000000">
            <w:pPr>
              <w:rPr>
                <w:color w:val="000000" w:themeColor="text1"/>
              </w:rPr>
            </w:pPr>
            <w:r w:rsidRPr="00E33810">
              <w:rPr>
                <w:color w:val="000000" w:themeColor="text1"/>
              </w:rPr>
              <w:t>Список заявок студента (фильтр по статусу)</w:t>
            </w:r>
          </w:p>
        </w:tc>
      </w:tr>
      <w:tr w:rsidR="00E33810" w:rsidRPr="00E33810">
        <w:tc>
          <w:tcPr>
            <w:tcW w:w="2800" w:type="dxa"/>
            <w:tcBorders>
              <w:top w:val="single" w:sz="4" w:space="0" w:color="BDD4ED"/>
              <w:left w:val="single" w:sz="4" w:space="0" w:color="BDD4ED"/>
              <w:bottom w:val="single" w:sz="4" w:space="0" w:color="BDD4ED"/>
              <w:right w:val="single" w:sz="4" w:space="0" w:color="BDD4E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740B" w:rsidRPr="00E33810" w:rsidRDefault="00000000">
            <w:pPr>
              <w:rPr>
                <w:color w:val="000000" w:themeColor="text1"/>
              </w:rPr>
            </w:pPr>
            <w:r w:rsidRPr="00E33810">
              <w:rPr>
                <w:b/>
                <w:bCs/>
                <w:color w:val="000000" w:themeColor="text1"/>
              </w:rPr>
              <w:t>POST /api/requests/</w:t>
            </w:r>
          </w:p>
        </w:tc>
        <w:tc>
          <w:tcPr>
            <w:tcW w:w="6800" w:type="dxa"/>
            <w:tcBorders>
              <w:top w:val="single" w:sz="4" w:space="0" w:color="BDD4ED"/>
              <w:left w:val="single" w:sz="4" w:space="0" w:color="BDD4ED"/>
              <w:bottom w:val="single" w:sz="4" w:space="0" w:color="BDD4ED"/>
              <w:right w:val="single" w:sz="4" w:space="0" w:color="BDD4E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740B" w:rsidRPr="00E33810" w:rsidRDefault="00000000">
            <w:pPr>
              <w:rPr>
                <w:color w:val="000000" w:themeColor="text1"/>
              </w:rPr>
            </w:pPr>
            <w:r w:rsidRPr="00E33810">
              <w:rPr>
                <w:color w:val="000000" w:themeColor="text1"/>
              </w:rPr>
              <w:t>Подать новую заявку (вызывает AI автоматически)</w:t>
            </w:r>
          </w:p>
        </w:tc>
      </w:tr>
      <w:tr w:rsidR="00E33810" w:rsidRPr="00E33810">
        <w:tc>
          <w:tcPr>
            <w:tcW w:w="2800" w:type="dxa"/>
            <w:tcBorders>
              <w:top w:val="single" w:sz="4" w:space="0" w:color="BDD4ED"/>
              <w:left w:val="single" w:sz="4" w:space="0" w:color="BDD4ED"/>
              <w:bottom w:val="single" w:sz="4" w:space="0" w:color="BDD4ED"/>
              <w:right w:val="single" w:sz="4" w:space="0" w:color="BDD4E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740B" w:rsidRPr="00E33810" w:rsidRDefault="00000000">
            <w:pPr>
              <w:rPr>
                <w:color w:val="000000" w:themeColor="text1"/>
              </w:rPr>
            </w:pPr>
            <w:r w:rsidRPr="00E33810">
              <w:rPr>
                <w:b/>
                <w:bCs/>
                <w:color w:val="000000" w:themeColor="text1"/>
              </w:rPr>
              <w:t>GET /api/curator/requests/</w:t>
            </w:r>
          </w:p>
        </w:tc>
        <w:tc>
          <w:tcPr>
            <w:tcW w:w="6800" w:type="dxa"/>
            <w:tcBorders>
              <w:top w:val="single" w:sz="4" w:space="0" w:color="BDD4ED"/>
              <w:left w:val="single" w:sz="4" w:space="0" w:color="BDD4ED"/>
              <w:bottom w:val="single" w:sz="4" w:space="0" w:color="BDD4ED"/>
              <w:right w:val="single" w:sz="4" w:space="0" w:color="BDD4E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740B" w:rsidRPr="00E33810" w:rsidRDefault="00000000">
            <w:pPr>
              <w:rPr>
                <w:color w:val="000000" w:themeColor="text1"/>
              </w:rPr>
            </w:pPr>
            <w:r w:rsidRPr="00E33810">
              <w:rPr>
                <w:color w:val="000000" w:themeColor="text1"/>
              </w:rPr>
              <w:t>Входящие заявки для куратора</w:t>
            </w:r>
          </w:p>
        </w:tc>
      </w:tr>
      <w:tr w:rsidR="00E33810" w:rsidRPr="00E33810">
        <w:tc>
          <w:tcPr>
            <w:tcW w:w="2800" w:type="dxa"/>
            <w:tcBorders>
              <w:top w:val="single" w:sz="4" w:space="0" w:color="BDD4ED"/>
              <w:left w:val="single" w:sz="4" w:space="0" w:color="BDD4ED"/>
              <w:bottom w:val="single" w:sz="4" w:space="0" w:color="BDD4ED"/>
              <w:right w:val="single" w:sz="4" w:space="0" w:color="BDD4E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740B" w:rsidRPr="00E33810" w:rsidRDefault="00000000">
            <w:pPr>
              <w:rPr>
                <w:color w:val="000000" w:themeColor="text1"/>
              </w:rPr>
            </w:pPr>
            <w:r w:rsidRPr="00E33810">
              <w:rPr>
                <w:b/>
                <w:bCs/>
                <w:color w:val="000000" w:themeColor="text1"/>
              </w:rPr>
              <w:t>PATCH /api/curator/requests/{id}/</w:t>
            </w:r>
          </w:p>
        </w:tc>
        <w:tc>
          <w:tcPr>
            <w:tcW w:w="6800" w:type="dxa"/>
            <w:tcBorders>
              <w:top w:val="single" w:sz="4" w:space="0" w:color="BDD4ED"/>
              <w:left w:val="single" w:sz="4" w:space="0" w:color="BDD4ED"/>
              <w:bottom w:val="single" w:sz="4" w:space="0" w:color="BDD4ED"/>
              <w:right w:val="single" w:sz="4" w:space="0" w:color="BDD4E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740B" w:rsidRPr="00E33810" w:rsidRDefault="00000000">
            <w:pPr>
              <w:rPr>
                <w:color w:val="000000" w:themeColor="text1"/>
              </w:rPr>
            </w:pPr>
            <w:r w:rsidRPr="00E33810">
              <w:rPr>
                <w:color w:val="000000" w:themeColor="text1"/>
              </w:rPr>
              <w:t>Подтвердить / отклонить заявку, передать final_xp</w:t>
            </w:r>
          </w:p>
        </w:tc>
      </w:tr>
    </w:tbl>
    <w:p w:rsidR="00D9740B" w:rsidRDefault="00D9740B">
      <w:pPr>
        <w:pBdr>
          <w:bottom w:val="single" w:sz="2" w:space="2" w:color="DDDDEE"/>
        </w:pBdr>
        <w:spacing w:after="100"/>
        <w:rPr>
          <w:color w:val="000000" w:themeColor="text1"/>
        </w:rPr>
      </w:pPr>
    </w:p>
    <w:p w:rsidR="00450A80" w:rsidRPr="00E33810" w:rsidRDefault="00450A80">
      <w:pPr>
        <w:pBdr>
          <w:bottom w:val="single" w:sz="2" w:space="2" w:color="DDDDEE"/>
        </w:pBdr>
        <w:spacing w:after="100"/>
        <w:rPr>
          <w:color w:val="000000" w:themeColor="text1"/>
        </w:rPr>
      </w:pPr>
    </w:p>
    <w:p w:rsidR="00D9740B" w:rsidRPr="00E33810" w:rsidRDefault="00000000">
      <w:pPr>
        <w:spacing w:before="120"/>
        <w:jc w:val="center"/>
        <w:rPr>
          <w:color w:val="000000" w:themeColor="text1"/>
        </w:rPr>
      </w:pPr>
      <w:r w:rsidRPr="00E33810">
        <w:rPr>
          <w:i/>
          <w:iCs/>
          <w:color w:val="000000" w:themeColor="text1"/>
          <w:sz w:val="18"/>
          <w:szCs w:val="18"/>
        </w:rPr>
        <w:t>StudPoints MVP · Техническое задание</w:t>
      </w:r>
    </w:p>
    <w:sectPr w:rsidR="00D9740B" w:rsidRPr="00E3381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97E08"/>
    <w:multiLevelType w:val="hybridMultilevel"/>
    <w:tmpl w:val="B656AD22"/>
    <w:lvl w:ilvl="0" w:tplc="5CB2A1E6">
      <w:start w:val="1"/>
      <w:numFmt w:val="bullet"/>
      <w:lvlText w:val="●"/>
      <w:lvlJc w:val="left"/>
      <w:pPr>
        <w:ind w:left="720" w:hanging="360"/>
      </w:pPr>
    </w:lvl>
    <w:lvl w:ilvl="1" w:tplc="8772C676">
      <w:start w:val="1"/>
      <w:numFmt w:val="bullet"/>
      <w:lvlText w:val="○"/>
      <w:lvlJc w:val="left"/>
      <w:pPr>
        <w:ind w:left="1440" w:hanging="360"/>
      </w:pPr>
    </w:lvl>
    <w:lvl w:ilvl="2" w:tplc="387A000A">
      <w:start w:val="1"/>
      <w:numFmt w:val="bullet"/>
      <w:lvlText w:val="■"/>
      <w:lvlJc w:val="left"/>
      <w:pPr>
        <w:ind w:left="2160" w:hanging="360"/>
      </w:pPr>
    </w:lvl>
    <w:lvl w:ilvl="3" w:tplc="D7D4739E">
      <w:start w:val="1"/>
      <w:numFmt w:val="bullet"/>
      <w:lvlText w:val="●"/>
      <w:lvlJc w:val="left"/>
      <w:pPr>
        <w:ind w:left="2880" w:hanging="360"/>
      </w:pPr>
    </w:lvl>
    <w:lvl w:ilvl="4" w:tplc="DBAAA658">
      <w:start w:val="1"/>
      <w:numFmt w:val="bullet"/>
      <w:lvlText w:val="○"/>
      <w:lvlJc w:val="left"/>
      <w:pPr>
        <w:ind w:left="3600" w:hanging="360"/>
      </w:pPr>
    </w:lvl>
    <w:lvl w:ilvl="5" w:tplc="2E88965A">
      <w:start w:val="1"/>
      <w:numFmt w:val="bullet"/>
      <w:lvlText w:val="■"/>
      <w:lvlJc w:val="left"/>
      <w:pPr>
        <w:ind w:left="4320" w:hanging="360"/>
      </w:pPr>
    </w:lvl>
    <w:lvl w:ilvl="6" w:tplc="A3AECAF6">
      <w:start w:val="1"/>
      <w:numFmt w:val="bullet"/>
      <w:lvlText w:val="●"/>
      <w:lvlJc w:val="left"/>
      <w:pPr>
        <w:ind w:left="5040" w:hanging="360"/>
      </w:pPr>
    </w:lvl>
    <w:lvl w:ilvl="7" w:tplc="E29622A8">
      <w:start w:val="1"/>
      <w:numFmt w:val="bullet"/>
      <w:lvlText w:val="●"/>
      <w:lvlJc w:val="left"/>
      <w:pPr>
        <w:ind w:left="5760" w:hanging="360"/>
      </w:pPr>
    </w:lvl>
    <w:lvl w:ilvl="8" w:tplc="EF6486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2F0F64"/>
    <w:multiLevelType w:val="hybridMultilevel"/>
    <w:tmpl w:val="1F86AFCE"/>
    <w:lvl w:ilvl="0" w:tplc="EEF6F734">
      <w:start w:val="1"/>
      <w:numFmt w:val="bullet"/>
      <w:lvlText w:val="•"/>
      <w:lvlJc w:val="left"/>
      <w:pPr>
        <w:ind w:left="400" w:hanging="200"/>
      </w:pPr>
    </w:lvl>
    <w:lvl w:ilvl="1" w:tplc="2528E260">
      <w:start w:val="1"/>
      <w:numFmt w:val="bullet"/>
      <w:lvlText w:val="◦"/>
      <w:lvlJc w:val="left"/>
      <w:pPr>
        <w:ind w:left="720" w:hanging="200"/>
      </w:pPr>
    </w:lvl>
    <w:lvl w:ilvl="2" w:tplc="2F8A2CB8">
      <w:numFmt w:val="decimal"/>
      <w:lvlText w:val=""/>
      <w:lvlJc w:val="left"/>
    </w:lvl>
    <w:lvl w:ilvl="3" w:tplc="D9588704">
      <w:numFmt w:val="decimal"/>
      <w:lvlText w:val=""/>
      <w:lvlJc w:val="left"/>
    </w:lvl>
    <w:lvl w:ilvl="4" w:tplc="23DE49CC">
      <w:numFmt w:val="decimal"/>
      <w:lvlText w:val=""/>
      <w:lvlJc w:val="left"/>
    </w:lvl>
    <w:lvl w:ilvl="5" w:tplc="79D8CC52">
      <w:numFmt w:val="decimal"/>
      <w:lvlText w:val=""/>
      <w:lvlJc w:val="left"/>
    </w:lvl>
    <w:lvl w:ilvl="6" w:tplc="0EF662A4">
      <w:numFmt w:val="decimal"/>
      <w:lvlText w:val=""/>
      <w:lvlJc w:val="left"/>
    </w:lvl>
    <w:lvl w:ilvl="7" w:tplc="A814B94A">
      <w:numFmt w:val="decimal"/>
      <w:lvlText w:val=""/>
      <w:lvlJc w:val="left"/>
    </w:lvl>
    <w:lvl w:ilvl="8" w:tplc="E0CE042C">
      <w:numFmt w:val="decimal"/>
      <w:lvlText w:val=""/>
      <w:lvlJc w:val="left"/>
    </w:lvl>
  </w:abstractNum>
  <w:abstractNum w:abstractNumId="2" w15:restartNumberingAfterBreak="0">
    <w:nsid w:val="6FA02C7B"/>
    <w:multiLevelType w:val="hybridMultilevel"/>
    <w:tmpl w:val="722EC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361121">
    <w:abstractNumId w:val="0"/>
    <w:lvlOverride w:ilvl="0">
      <w:startOverride w:val="1"/>
    </w:lvlOverride>
  </w:num>
  <w:num w:numId="2" w16cid:durableId="1047610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40B"/>
    <w:rsid w:val="00450A80"/>
    <w:rsid w:val="00B33876"/>
    <w:rsid w:val="00D9740B"/>
    <w:rsid w:val="00E3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79CB236"/>
  <w15:docId w15:val="{0171D1D4-AB06-374C-B1D3-DBEFC8FE5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20"/>
      <w:outlineLvl w:val="0"/>
    </w:pPr>
    <w:rPr>
      <w:rFonts w:ascii="Calibri" w:eastAsia="Calibri" w:hAnsi="Calibri" w:cs="Calibri"/>
      <w:b/>
      <w:bCs/>
      <w:color w:val="1A56A0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rFonts w:ascii="Calibri" w:eastAsia="Calibri" w:hAnsi="Calibri" w:cs="Calibri"/>
      <w:b/>
      <w:bCs/>
      <w:color w:val="1A56A0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3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24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58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Родион Сметанин</cp:lastModifiedBy>
  <cp:revision>3</cp:revision>
  <dcterms:created xsi:type="dcterms:W3CDTF">2026-07-04T05:54:00Z</dcterms:created>
  <dcterms:modified xsi:type="dcterms:W3CDTF">2026-07-04T06:15:00Z</dcterms:modified>
</cp:coreProperties>
</file>