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1BD423" w14:textId="77777777" w:rsidR="00811D9B" w:rsidRDefault="00AD40CA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</w:t>
      </w:r>
      <w:r>
        <w:rPr>
          <w:rFonts w:hint="eastAsia"/>
          <w:b/>
          <w:sz w:val="36"/>
          <w:szCs w:val="36"/>
        </w:rPr>
        <w:t>数字</w:t>
      </w:r>
      <w:r>
        <w:rPr>
          <w:b/>
          <w:sz w:val="36"/>
          <w:szCs w:val="36"/>
        </w:rPr>
        <w:t>逻辑实验报告</w:t>
      </w:r>
    </w:p>
    <w:p w14:paraId="37A60361" w14:textId="6FBBEB9B" w:rsidR="00811D9B" w:rsidRDefault="00AD40CA">
      <w:pPr>
        <w:pBdr>
          <w:bottom w:val="single" w:sz="6" w:space="1" w:color="auto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r>
        <w:rPr>
          <w:rFonts w:hint="eastAsia"/>
          <w:szCs w:val="28"/>
        </w:rPr>
        <w:t xml:space="preserve">  </w:t>
      </w:r>
      <w:r w:rsidR="0018795C">
        <w:rPr>
          <w:rFonts w:hint="eastAsia"/>
          <w:szCs w:val="28"/>
        </w:rPr>
        <w:t>计算机与通信工程学院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专业：</w:t>
      </w:r>
      <w:r>
        <w:rPr>
          <w:rFonts w:hint="eastAsia"/>
          <w:szCs w:val="28"/>
        </w:rPr>
        <w:t xml:space="preserve"> </w:t>
      </w:r>
      <w:r w:rsidR="0018795C">
        <w:rPr>
          <w:rFonts w:hint="eastAsia"/>
          <w:szCs w:val="28"/>
        </w:rPr>
        <w:t>物联网工程</w:t>
      </w:r>
      <w:r>
        <w:rPr>
          <w:rFonts w:hint="eastAsia"/>
          <w:szCs w:val="28"/>
        </w:rPr>
        <w:t xml:space="preserve">      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班级：</w:t>
      </w:r>
      <w:r>
        <w:rPr>
          <w:rFonts w:hint="eastAsia"/>
          <w:szCs w:val="28"/>
        </w:rPr>
        <w:t xml:space="preserve"> </w:t>
      </w:r>
      <w:r w:rsidR="0018795C">
        <w:rPr>
          <w:rFonts w:hint="eastAsia"/>
          <w:szCs w:val="28"/>
        </w:rPr>
        <w:t>物联</w:t>
      </w:r>
      <w:r w:rsidR="0018795C">
        <w:rPr>
          <w:rFonts w:hint="eastAsia"/>
          <w:szCs w:val="28"/>
        </w:rPr>
        <w:t>2</w:t>
      </w:r>
      <w:r w:rsidR="0018795C">
        <w:rPr>
          <w:szCs w:val="28"/>
        </w:rPr>
        <w:t>01</w:t>
      </w:r>
      <w:r>
        <w:rPr>
          <w:rFonts w:hint="eastAsia"/>
          <w:szCs w:val="28"/>
        </w:rPr>
        <w:t xml:space="preserve">            </w:t>
      </w:r>
    </w:p>
    <w:p w14:paraId="76DC70B5" w14:textId="1AD52FFB" w:rsidR="00811D9B" w:rsidRDefault="00AD40CA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</w:t>
      </w:r>
      <w:r w:rsidR="0018795C">
        <w:rPr>
          <w:rFonts w:hint="eastAsia"/>
          <w:szCs w:val="28"/>
        </w:rPr>
        <w:t>赵方程</w:t>
      </w:r>
      <w:r w:rsidR="0018795C"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 w:rsidR="0018795C">
        <w:rPr>
          <w:szCs w:val="28"/>
        </w:rPr>
        <w:t xml:space="preserve">     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学号：</w:t>
      </w:r>
      <w:r>
        <w:rPr>
          <w:rFonts w:hint="eastAsia"/>
          <w:szCs w:val="28"/>
        </w:rPr>
        <w:t xml:space="preserve"> </w:t>
      </w:r>
      <w:r w:rsidR="0018795C">
        <w:rPr>
          <w:szCs w:val="28"/>
        </w:rPr>
        <w:t>42024137</w:t>
      </w:r>
      <w:r>
        <w:rPr>
          <w:rFonts w:hint="eastAsia"/>
          <w:szCs w:val="28"/>
        </w:rPr>
        <w:t xml:space="preserve">  </w:t>
      </w:r>
      <w:r w:rsidR="0018795C">
        <w:rPr>
          <w:szCs w:val="28"/>
        </w:rPr>
        <w:t xml:space="preserve">   </w:t>
      </w:r>
      <w:r>
        <w:rPr>
          <w:rFonts w:hint="eastAsia"/>
          <w:szCs w:val="28"/>
        </w:rPr>
        <w:t>实验日期：</w:t>
      </w:r>
      <w:r>
        <w:rPr>
          <w:szCs w:val="28"/>
        </w:rPr>
        <w:t xml:space="preserve"> </w:t>
      </w:r>
      <w:r w:rsidR="0018795C">
        <w:rPr>
          <w:szCs w:val="28"/>
        </w:rPr>
        <w:t xml:space="preserve">2021 </w:t>
      </w:r>
      <w:r>
        <w:rPr>
          <w:szCs w:val="28"/>
        </w:rPr>
        <w:t xml:space="preserve"> 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</w:t>
      </w:r>
      <w:r w:rsidR="0018795C">
        <w:rPr>
          <w:szCs w:val="28"/>
        </w:rPr>
        <w:t>11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月</w:t>
      </w:r>
      <w:r w:rsidR="0018795C">
        <w:rPr>
          <w:rFonts w:hint="eastAsia"/>
          <w:szCs w:val="28"/>
        </w:rPr>
        <w:t xml:space="preserve"> </w:t>
      </w:r>
      <w:r w:rsidR="0018795C">
        <w:rPr>
          <w:szCs w:val="28"/>
        </w:rPr>
        <w:t xml:space="preserve"> 3</w:t>
      </w:r>
      <w:r w:rsidR="00006773">
        <w:rPr>
          <w:szCs w:val="28"/>
        </w:rPr>
        <w:t>0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日</w:t>
      </w:r>
      <w:r>
        <w:rPr>
          <w:rFonts w:hint="eastAsia"/>
          <w:szCs w:val="28"/>
        </w:rPr>
        <w:t xml:space="preserve">  </w:t>
      </w:r>
    </w:p>
    <w:p w14:paraId="01DCD31B" w14:textId="77777777" w:rsidR="00811D9B" w:rsidRDefault="00AD40CA">
      <w:pPr>
        <w:spacing w:beforeLines="100" w:before="312" w:line="360" w:lineRule="auto"/>
        <w:rPr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1</w:t>
      </w:r>
      <w:r>
        <w:rPr>
          <w:rFonts w:hint="eastAsia"/>
          <w:b/>
          <w:sz w:val="24"/>
          <w:szCs w:val="28"/>
        </w:rPr>
        <w:t>、实验名称：</w:t>
      </w:r>
      <w:r>
        <w:rPr>
          <w:rFonts w:hint="eastAsia"/>
          <w:sz w:val="24"/>
          <w:szCs w:val="28"/>
        </w:rPr>
        <w:t>实验三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时序逻辑实验</w:t>
      </w:r>
    </w:p>
    <w:p w14:paraId="0F9B7653" w14:textId="77777777" w:rsidR="00811D9B" w:rsidRDefault="00AD40CA">
      <w:pPr>
        <w:spacing w:line="360" w:lineRule="auto"/>
        <w:rPr>
          <w:sz w:val="24"/>
          <w:szCs w:val="28"/>
        </w:rPr>
      </w:pPr>
      <w:r>
        <w:rPr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、实验目的：</w:t>
      </w:r>
      <w:r>
        <w:rPr>
          <w:sz w:val="24"/>
          <w:szCs w:val="28"/>
        </w:rPr>
        <w:t xml:space="preserve"> </w:t>
      </w:r>
    </w:p>
    <w:p w14:paraId="5A16F484" w14:textId="720A8BB9" w:rsidR="00811D9B" w:rsidRDefault="00AD40C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本实验的目的是学习时序逻辑模块在数字系统中的综合应用；掌握实验平台的外部功能模块在数字系统设计中的应用。</w:t>
      </w:r>
    </w:p>
    <w:p w14:paraId="3DAF5CCC" w14:textId="77777777" w:rsidR="00811D9B" w:rsidRDefault="00AD40CA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3</w:t>
      </w:r>
      <w:r>
        <w:rPr>
          <w:rFonts w:hint="eastAsia"/>
          <w:b/>
          <w:sz w:val="24"/>
          <w:szCs w:val="28"/>
        </w:rPr>
        <w:t>、实验内容：</w:t>
      </w:r>
    </w:p>
    <w:p w14:paraId="0EAD5542" w14:textId="77777777" w:rsidR="006C251E" w:rsidRDefault="00AD40CA" w:rsidP="006C251E">
      <w:pPr>
        <w:pStyle w:val="ae"/>
        <w:spacing w:line="360" w:lineRule="auto"/>
        <w:ind w:left="567" w:firstLineChars="0" w:firstLine="0"/>
        <w:rPr>
          <w:szCs w:val="21"/>
        </w:rPr>
      </w:pPr>
      <w:r w:rsidRPr="006C251E">
        <w:rPr>
          <w:rFonts w:hint="eastAsia"/>
          <w:b/>
          <w:szCs w:val="21"/>
        </w:rPr>
        <w:t>实验</w:t>
      </w:r>
      <w:r w:rsidRPr="006C251E">
        <w:rPr>
          <w:rFonts w:hint="eastAsia"/>
          <w:b/>
          <w:szCs w:val="21"/>
        </w:rPr>
        <w:t>3.1</w:t>
      </w:r>
      <w:r w:rsidRPr="006C251E">
        <w:rPr>
          <w:rFonts w:hint="eastAsia"/>
          <w:b/>
          <w:szCs w:val="21"/>
        </w:rPr>
        <w:t>——在七段数码管上滚动显示学号</w:t>
      </w:r>
      <w:r w:rsidRPr="006C251E">
        <w:rPr>
          <w:rFonts w:hint="eastAsia"/>
          <w:szCs w:val="21"/>
        </w:rPr>
        <w:t>：</w:t>
      </w:r>
    </w:p>
    <w:p w14:paraId="72DF34B1" w14:textId="6FFB16FA" w:rsidR="00811D9B" w:rsidRPr="006C251E" w:rsidRDefault="00AD40CA" w:rsidP="006C251E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 w:rsidRPr="006C251E">
        <w:rPr>
          <w:rFonts w:hint="eastAsia"/>
          <w:szCs w:val="21"/>
        </w:rPr>
        <w:t>首先将学号中的数字被存储在一个</w:t>
      </w:r>
      <w:r w:rsidRPr="006C251E">
        <w:rPr>
          <w:szCs w:val="21"/>
        </w:rPr>
        <w:t>32</w:t>
      </w:r>
      <w:r w:rsidRPr="006C251E">
        <w:rPr>
          <w:rFonts w:hint="eastAsia"/>
          <w:szCs w:val="21"/>
        </w:rPr>
        <w:t>位的寄存器</w:t>
      </w:r>
      <w:r w:rsidRPr="006C251E">
        <w:rPr>
          <w:szCs w:val="21"/>
        </w:rPr>
        <w:t>msgArray</w:t>
      </w:r>
      <w:r w:rsidRPr="006C251E">
        <w:rPr>
          <w:rFonts w:hint="eastAsia"/>
          <w:szCs w:val="21"/>
        </w:rPr>
        <w:t>中；</w:t>
      </w:r>
    </w:p>
    <w:p w14:paraId="77F55ED0" w14:textId="77777777" w:rsidR="00811D9B" w:rsidRDefault="00AD40CA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个数码管始终显示寄存器的高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位数据；</w:t>
      </w:r>
    </w:p>
    <w:p w14:paraId="1B433CCA" w14:textId="77777777" w:rsidR="00811D9B" w:rsidRDefault="00AD40CA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>
        <w:rPr>
          <w:rFonts w:hint="eastAsia"/>
          <w:szCs w:val="21"/>
        </w:rPr>
        <w:t>用频率为</w:t>
      </w:r>
      <w:r>
        <w:rPr>
          <w:rFonts w:hint="eastAsia"/>
          <w:szCs w:val="21"/>
        </w:rPr>
        <w:t>3Hz</w:t>
      </w:r>
      <w:r>
        <w:rPr>
          <w:rFonts w:hint="eastAsia"/>
          <w:szCs w:val="21"/>
        </w:rPr>
        <w:t>的时钟控制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段数码循环显示：在时钟的上升沿进行向左循环移动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位，并显示。注意：记得要把</w:t>
      </w:r>
      <w:r>
        <w:rPr>
          <w:szCs w:val="21"/>
        </w:rPr>
        <w:t>msgArray</w:t>
      </w:r>
      <w:r>
        <w:rPr>
          <w:rFonts w:hint="eastAsia"/>
          <w:szCs w:val="21"/>
        </w:rPr>
        <w:t>中的内容，即</w:t>
      </w:r>
      <w:r>
        <w:rPr>
          <w:szCs w:val="21"/>
        </w:rPr>
        <w:t>msgArray</w:t>
      </w:r>
      <w:r>
        <w:rPr>
          <w:rFonts w:hint="eastAsia"/>
          <w:szCs w:val="21"/>
        </w:rPr>
        <w:t xml:space="preserve"> [31:28]</w:t>
      </w:r>
      <w:r>
        <w:rPr>
          <w:rFonts w:hint="eastAsia"/>
          <w:szCs w:val="21"/>
        </w:rPr>
        <w:t>的内容移到</w:t>
      </w:r>
      <w:r>
        <w:rPr>
          <w:szCs w:val="21"/>
        </w:rPr>
        <w:t>msgArray</w:t>
      </w:r>
      <w:r>
        <w:rPr>
          <w:rFonts w:hint="eastAsia"/>
          <w:szCs w:val="21"/>
        </w:rPr>
        <w:t xml:space="preserve"> [3:0]</w:t>
      </w:r>
      <w:r>
        <w:rPr>
          <w:rFonts w:hint="eastAsia"/>
          <w:szCs w:val="21"/>
        </w:rPr>
        <w:t>中。</w:t>
      </w:r>
    </w:p>
    <w:p w14:paraId="7D7FC228" w14:textId="2AAC6FC3" w:rsidR="00811D9B" w:rsidRDefault="00AD40CA">
      <w:pPr>
        <w:pStyle w:val="ae"/>
        <w:numPr>
          <w:ilvl w:val="0"/>
          <w:numId w:val="2"/>
        </w:numPr>
        <w:spacing w:line="360" w:lineRule="auto"/>
        <w:ind w:left="567" w:firstLineChars="0" w:hanging="141"/>
        <w:rPr>
          <w:szCs w:val="21"/>
        </w:rPr>
      </w:pPr>
      <w:r>
        <w:rPr>
          <w:rFonts w:hint="eastAsia"/>
          <w:szCs w:val="21"/>
        </w:rPr>
        <w:t>复位时，寄存器恢复原始存储状态，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段数码管显示第一组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位字符（寄存器中的高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位）；</w:t>
      </w:r>
    </w:p>
    <w:p w14:paraId="29488240" w14:textId="088F5093" w:rsidR="00811D9B" w:rsidRDefault="00AD40CA">
      <w:pPr>
        <w:pStyle w:val="ae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</w:rPr>
        <w:t>3.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——通过按键输入学号，并</w:t>
      </w:r>
      <w:r w:rsidR="00C231BE">
        <w:rPr>
          <w:rFonts w:hint="eastAsia"/>
          <w:b/>
          <w:szCs w:val="21"/>
        </w:rPr>
        <w:t>滚动</w:t>
      </w:r>
      <w:r>
        <w:rPr>
          <w:rFonts w:hint="eastAsia"/>
          <w:b/>
          <w:szCs w:val="21"/>
        </w:rPr>
        <w:t>显示</w:t>
      </w:r>
      <w:r>
        <w:rPr>
          <w:rFonts w:hint="eastAsia"/>
          <w:szCs w:val="21"/>
        </w:rPr>
        <w:t>：</w:t>
      </w:r>
    </w:p>
    <w:p w14:paraId="5DB9A5B1" w14:textId="77777777" w:rsidR="00811D9B" w:rsidRDefault="00AD40CA">
      <w:pPr>
        <w:spacing w:line="360" w:lineRule="auto"/>
        <w:ind w:firstLine="360"/>
        <w:rPr>
          <w:szCs w:val="21"/>
        </w:rPr>
      </w:pPr>
      <w:r>
        <w:rPr>
          <w:szCs w:val="21"/>
        </w:rPr>
        <w:t>电路功能描述</w:t>
      </w:r>
      <w:r>
        <w:rPr>
          <w:rFonts w:hint="eastAsia"/>
          <w:szCs w:val="21"/>
        </w:rPr>
        <w:t>：</w:t>
      </w:r>
      <w:r>
        <w:rPr>
          <w:szCs w:val="21"/>
        </w:rPr>
        <w:t>通过</w:t>
      </w:r>
      <w:r>
        <w:rPr>
          <w:rFonts w:hint="eastAsia"/>
          <w:szCs w:val="21"/>
        </w:rPr>
        <w:t>E</w:t>
      </w:r>
      <w:r>
        <w:rPr>
          <w:szCs w:val="21"/>
        </w:rPr>
        <w:t>g</w:t>
      </w:r>
      <w:r>
        <w:rPr>
          <w:rFonts w:hint="eastAsia"/>
          <w:szCs w:val="21"/>
        </w:rPr>
        <w:t>o1</w:t>
      </w:r>
      <w:r>
        <w:rPr>
          <w:szCs w:val="21"/>
        </w:rPr>
        <w:t>上的按键输入自己的学号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进制数），并存储在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位的寄存器中；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进制数输入完成后，实现类似实验</w:t>
      </w:r>
      <w:r>
        <w:rPr>
          <w:rFonts w:hint="eastAsia"/>
          <w:szCs w:val="21"/>
        </w:rPr>
        <w:t>3.1</w:t>
      </w:r>
      <w:r>
        <w:rPr>
          <w:rFonts w:hint="eastAsia"/>
          <w:szCs w:val="21"/>
        </w:rPr>
        <w:t>中的滚动显示效果。</w:t>
      </w:r>
    </w:p>
    <w:p w14:paraId="36166C57" w14:textId="77777777" w:rsidR="00811D9B" w:rsidRDefault="00AD40CA">
      <w:pPr>
        <w:spacing w:line="360" w:lineRule="auto"/>
        <w:ind w:firstLine="360"/>
        <w:rPr>
          <w:szCs w:val="21"/>
        </w:rPr>
      </w:pPr>
      <w:r>
        <w:rPr>
          <w:szCs w:val="21"/>
        </w:rPr>
        <w:t>除了要求实现上述功能外</w:t>
      </w:r>
      <w:r>
        <w:rPr>
          <w:rFonts w:hint="eastAsia"/>
          <w:szCs w:val="21"/>
        </w:rPr>
        <w:t>，</w:t>
      </w:r>
      <w:r>
        <w:rPr>
          <w:szCs w:val="21"/>
        </w:rPr>
        <w:t>还包括如下</w:t>
      </w:r>
      <w:r>
        <w:rPr>
          <w:rFonts w:hint="eastAsia"/>
          <w:szCs w:val="21"/>
        </w:rPr>
        <w:t>具体实现上的要求：</w:t>
      </w:r>
    </w:p>
    <w:p w14:paraId="154714CF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整个电路具有复位功能</w:t>
      </w:r>
      <w:r>
        <w:rPr>
          <w:rFonts w:hint="eastAsia"/>
          <w:szCs w:val="21"/>
        </w:rPr>
        <w:t>；</w:t>
      </w:r>
    </w:p>
    <w:p w14:paraId="62F5FC73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个数码管中，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个数码管用于输入数据后的循环显示，另外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个用于显示当前正在输入的数据。</w:t>
      </w:r>
    </w:p>
    <w:p w14:paraId="11E2AAE9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输入过程可控、实时可视：</w:t>
      </w:r>
    </w:p>
    <w:p w14:paraId="3FC36C09" w14:textId="77777777" w:rsidR="00811D9B" w:rsidRDefault="00AD40CA">
      <w:pPr>
        <w:pStyle w:val="ae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用按键或者开关控制输入开始和结束，输入开始后用于循环显示的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个数码管停止循环显示，用于显示输入数据的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个数码管开始显示输入数据；输入结束后用于循环显示的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个数码管开始循环显示输入的学号，用于显示输入</w:t>
      </w:r>
      <w:r>
        <w:rPr>
          <w:rFonts w:hint="eastAsia"/>
          <w:szCs w:val="21"/>
        </w:rPr>
        <w:lastRenderedPageBreak/>
        <w:t>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个数码管停止显示输入数据。</w:t>
      </w:r>
    </w:p>
    <w:p w14:paraId="4714625F" w14:textId="77777777" w:rsidR="00811D9B" w:rsidRDefault="00AD40CA">
      <w:pPr>
        <w:pStyle w:val="ae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用按键切换当前要输入的数据位</w:t>
      </w:r>
      <w:r>
        <w:rPr>
          <w:rFonts w:hint="eastAsia"/>
          <w:szCs w:val="21"/>
        </w:rPr>
        <w:t>，切换结果通过用于显示输入数据的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个数码管展示出来，即用户能够通过显示输入数据的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个数码管看出来当前正在输入的是哪一位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进制数。</w:t>
      </w:r>
      <w:r>
        <w:rPr>
          <w:rFonts w:hint="eastAsia"/>
          <w:szCs w:val="21"/>
        </w:rPr>
        <w:t xml:space="preserve"> </w:t>
      </w:r>
    </w:p>
    <w:p w14:paraId="740EACD4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输入数字的时候进行按键消抖</w:t>
      </w:r>
      <w:r>
        <w:rPr>
          <w:rFonts w:hint="eastAsia"/>
          <w:szCs w:val="21"/>
        </w:rPr>
        <w:t>（关于按键防抖的原理，请参考本实验手册的“</w:t>
      </w:r>
      <w:r>
        <w:rPr>
          <w:rFonts w:hint="eastAsia"/>
          <w:szCs w:val="21"/>
        </w:rPr>
        <w:t xml:space="preserve">5.1 </w:t>
      </w:r>
      <w:r>
        <w:rPr>
          <w:rFonts w:hint="eastAsia"/>
          <w:szCs w:val="21"/>
        </w:rPr>
        <w:t>实验</w:t>
      </w:r>
      <w:r>
        <w:rPr>
          <w:rFonts w:hint="eastAsia"/>
          <w:szCs w:val="21"/>
        </w:rPr>
        <w:t xml:space="preserve">3.2 </w:t>
      </w:r>
      <w:r>
        <w:rPr>
          <w:rFonts w:hint="eastAsia"/>
          <w:szCs w:val="21"/>
        </w:rPr>
        <w:t>相关说明”部分）；</w:t>
      </w:r>
    </w:p>
    <w:p w14:paraId="72092471" w14:textId="77777777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b/>
          <w:szCs w:val="21"/>
        </w:rPr>
        <w:t>设计具有开放性</w:t>
      </w:r>
      <w:r>
        <w:rPr>
          <w:rFonts w:hint="eastAsia"/>
          <w:szCs w:val="21"/>
        </w:rPr>
        <w:t>，</w:t>
      </w:r>
      <w:r>
        <w:rPr>
          <w:szCs w:val="21"/>
        </w:rPr>
        <w:t>下图仅仅为参考的一种实现效果</w:t>
      </w:r>
      <w:r>
        <w:rPr>
          <w:rFonts w:hint="eastAsia"/>
          <w:szCs w:val="21"/>
        </w:rPr>
        <w:t>，</w:t>
      </w:r>
      <w:r>
        <w:rPr>
          <w:szCs w:val="21"/>
        </w:rPr>
        <w:t>不作强求实现一样的效果</w:t>
      </w:r>
      <w:r>
        <w:rPr>
          <w:rFonts w:hint="eastAsia"/>
          <w:szCs w:val="21"/>
        </w:rPr>
        <w:t>。</w:t>
      </w:r>
    </w:p>
    <w:p w14:paraId="63C804C0" w14:textId="238886DC" w:rsidR="00811D9B" w:rsidRDefault="00AD40CA">
      <w:pPr>
        <w:pStyle w:val="ae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>数码管</w:t>
      </w:r>
      <w:r>
        <w:rPr>
          <w:rFonts w:hint="eastAsia"/>
          <w:szCs w:val="21"/>
        </w:rPr>
        <w:t>、</w:t>
      </w:r>
      <w:r>
        <w:rPr>
          <w:szCs w:val="21"/>
        </w:rPr>
        <w:t>按键</w:t>
      </w:r>
      <w:r>
        <w:rPr>
          <w:rFonts w:hint="eastAsia"/>
          <w:szCs w:val="21"/>
        </w:rPr>
        <w:t>、</w:t>
      </w:r>
      <w:r>
        <w:rPr>
          <w:szCs w:val="21"/>
        </w:rPr>
        <w:t>开关的管脚</w:t>
      </w:r>
      <w:r>
        <w:rPr>
          <w:rFonts w:hint="eastAsia"/>
          <w:szCs w:val="21"/>
        </w:rPr>
        <w:t>和控制方式等信息请参考本文件“</w:t>
      </w:r>
      <w:r>
        <w:rPr>
          <w:rFonts w:hint="eastAsia"/>
          <w:szCs w:val="21"/>
        </w:rPr>
        <w:t xml:space="preserve">5.1 </w:t>
      </w:r>
      <w:r>
        <w:rPr>
          <w:rFonts w:hint="eastAsia"/>
          <w:szCs w:val="21"/>
        </w:rPr>
        <w:t>实验</w:t>
      </w:r>
      <w:r>
        <w:rPr>
          <w:rFonts w:hint="eastAsia"/>
          <w:szCs w:val="21"/>
        </w:rPr>
        <w:t xml:space="preserve">3.2 </w:t>
      </w:r>
      <w:r>
        <w:rPr>
          <w:rFonts w:hint="eastAsia"/>
          <w:szCs w:val="21"/>
        </w:rPr>
        <w:t>相关说明”以及</w:t>
      </w:r>
      <w:r w:rsidR="009F3002">
        <w:rPr>
          <w:rFonts w:hint="eastAsia"/>
          <w:szCs w:val="21"/>
        </w:rPr>
        <w:t>“</w:t>
      </w:r>
      <w:r>
        <w:rPr>
          <w:rFonts w:hint="eastAsia"/>
          <w:szCs w:val="21"/>
        </w:rPr>
        <w:t>EGo1</w:t>
      </w:r>
      <w:r>
        <w:rPr>
          <w:rFonts w:hint="eastAsia"/>
          <w:szCs w:val="21"/>
        </w:rPr>
        <w:t>用户手册</w:t>
      </w:r>
      <w:r>
        <w:rPr>
          <w:rFonts w:hint="eastAsia"/>
          <w:szCs w:val="21"/>
        </w:rPr>
        <w:t>.</w:t>
      </w:r>
      <w:r>
        <w:rPr>
          <w:szCs w:val="21"/>
        </w:rPr>
        <w:t>pdf</w:t>
      </w:r>
      <w:r>
        <w:rPr>
          <w:szCs w:val="21"/>
        </w:rPr>
        <w:t>和</w:t>
      </w:r>
      <w:r>
        <w:rPr>
          <w:szCs w:val="21"/>
        </w:rPr>
        <w:t>EGO1</w:t>
      </w:r>
      <w:r>
        <w:rPr>
          <w:szCs w:val="21"/>
        </w:rPr>
        <w:t>电路原理图</w:t>
      </w:r>
      <w:r>
        <w:rPr>
          <w:szCs w:val="21"/>
        </w:rPr>
        <w:t>.pdf</w:t>
      </w:r>
      <w:r w:rsidR="009F3002">
        <w:rPr>
          <w:rFonts w:hint="eastAsia"/>
          <w:szCs w:val="21"/>
        </w:rPr>
        <w:t>”</w:t>
      </w:r>
    </w:p>
    <w:p w14:paraId="67212950" w14:textId="77777777" w:rsidR="00811D9B" w:rsidRDefault="00AD40CA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4</w:t>
      </w:r>
      <w:r>
        <w:rPr>
          <w:rFonts w:hint="eastAsia"/>
          <w:b/>
          <w:sz w:val="24"/>
          <w:szCs w:val="28"/>
        </w:rPr>
        <w:t>、实验</w:t>
      </w:r>
      <w:r>
        <w:rPr>
          <w:rFonts w:hint="eastAsia"/>
          <w:b/>
          <w:sz w:val="24"/>
          <w:szCs w:val="28"/>
        </w:rPr>
        <w:t>3.2</w:t>
      </w:r>
      <w:r>
        <w:rPr>
          <w:rFonts w:hint="eastAsia"/>
          <w:b/>
          <w:sz w:val="24"/>
          <w:szCs w:val="28"/>
        </w:rPr>
        <w:t>系统设计</w:t>
      </w:r>
    </w:p>
    <w:p w14:paraId="7E3AC39E" w14:textId="658580A9" w:rsidR="00811D9B" w:rsidRDefault="00AD40CA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）系统输入输出信号定义</w:t>
      </w:r>
    </w:p>
    <w:p w14:paraId="2C241991" w14:textId="5E0CE757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clk100mhz,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   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时钟信号</w:t>
      </w:r>
    </w:p>
    <w:p w14:paraId="23CAF7CE" w14:textId="4B0F1A03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rst,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  <w:t xml:space="preserve"> // </w:t>
      </w:r>
      <w:r w:rsidR="006025C1" w:rsidRP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按键状态</w:t>
      </w:r>
    </w:p>
    <w:p w14:paraId="4609E783" w14:textId="03958C11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sel,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  <w:t xml:space="preserve">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显示模式</w:t>
      </w:r>
    </w:p>
    <w:p w14:paraId="096D7F52" w14:textId="6483A953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left_move,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   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/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指针左移信号</w:t>
      </w:r>
    </w:p>
    <w:p w14:paraId="2E5B6501" w14:textId="0D325620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right_move,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  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指针右移信号</w:t>
      </w:r>
    </w:p>
    <w:p w14:paraId="5FD80855" w14:textId="67326F30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input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increase,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ab/>
        <w:t xml:space="preserve"> // </w:t>
      </w:r>
      <w:r w:rsidR="006025C1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数字增加信号</w:t>
      </w:r>
    </w:p>
    <w:p w14:paraId="55E75027" w14:textId="71679CD2" w:rsid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output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[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3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: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0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] pos1,pos2,</w:t>
      </w:r>
      <w:r w:rsidR="006025C1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//</w:t>
      </w:r>
      <w:r w:rsidR="00886A75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</w:t>
      </w:r>
      <w:r w:rsidR="00886A75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小灯亮灭</w:t>
      </w:r>
    </w:p>
    <w:p w14:paraId="48FA0373" w14:textId="5BFBFB88" w:rsidR="006C251E" w:rsidRPr="006C251E" w:rsidRDefault="006C251E" w:rsidP="006C251E">
      <w:pPr>
        <w:widowControl/>
        <w:shd w:val="clear" w:color="auto" w:fill="23272E"/>
        <w:spacing w:line="330" w:lineRule="atLeast"/>
        <w:ind w:left="840" w:firstLine="420"/>
        <w:jc w:val="left"/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</w:pPr>
      <w:r w:rsidRPr="006C251E">
        <w:rPr>
          <w:rFonts w:ascii="JetBrains Mono" w:eastAsia="宋体" w:hAnsi="JetBrains Mono" w:cs="JetBrains Mono"/>
          <w:color w:val="C678DD"/>
          <w:kern w:val="0"/>
          <w:sz w:val="24"/>
          <w:szCs w:val="24"/>
        </w:rPr>
        <w:t>output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[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7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:</w:t>
      </w:r>
      <w:r w:rsidRPr="006C251E">
        <w:rPr>
          <w:rFonts w:ascii="JetBrains Mono" w:eastAsia="宋体" w:hAnsi="JetBrains Mono" w:cs="JetBrains Mono"/>
          <w:color w:val="D19A66"/>
          <w:kern w:val="0"/>
          <w:sz w:val="24"/>
          <w:szCs w:val="24"/>
        </w:rPr>
        <w:t>0</w:t>
      </w:r>
      <w:r w:rsidRPr="006C251E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>] seg1,seg2</w:t>
      </w:r>
      <w:r w:rsidR="00886A75">
        <w:rPr>
          <w:rFonts w:ascii="JetBrains Mono" w:eastAsia="宋体" w:hAnsi="JetBrains Mono" w:cs="JetBrains Mono"/>
          <w:color w:val="ABB2BF"/>
          <w:kern w:val="0"/>
          <w:sz w:val="24"/>
          <w:szCs w:val="24"/>
        </w:rPr>
        <w:t xml:space="preserve">  // </w:t>
      </w:r>
      <w:r w:rsidR="00886A75">
        <w:rPr>
          <w:rFonts w:ascii="JetBrains Mono" w:eastAsia="宋体" w:hAnsi="JetBrains Mono" w:cs="JetBrains Mono" w:hint="eastAsia"/>
          <w:color w:val="ABB2BF"/>
          <w:kern w:val="0"/>
          <w:sz w:val="24"/>
          <w:szCs w:val="24"/>
        </w:rPr>
        <w:t>数码管</w:t>
      </w:r>
    </w:p>
    <w:p w14:paraId="4DA5CF7A" w14:textId="77777777" w:rsidR="006C251E" w:rsidRDefault="006C251E">
      <w:pPr>
        <w:spacing w:line="360" w:lineRule="auto"/>
        <w:rPr>
          <w:color w:val="FF0000"/>
          <w:szCs w:val="21"/>
        </w:rPr>
      </w:pPr>
    </w:p>
    <w:p w14:paraId="2163C2C0" w14:textId="75B427DB" w:rsidR="006C4859" w:rsidRDefault="006C4859" w:rsidP="006C4859">
      <w:pPr>
        <w:spacing w:line="360" w:lineRule="auto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69F93E" wp14:editId="23415705">
            <wp:extent cx="5274310" cy="62299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465F" w14:textId="76A22ACF" w:rsidR="00B721D0" w:rsidRDefault="00AD40CA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）系统行为描述</w:t>
      </w:r>
    </w:p>
    <w:p w14:paraId="46513259" w14:textId="575EF2F9" w:rsidR="00B721D0" w:rsidRDefault="00B721D0" w:rsidP="00B721D0">
      <w:pPr>
        <w:spacing w:line="360" w:lineRule="auto"/>
        <w:ind w:left="420"/>
        <w:rPr>
          <w:color w:val="FF0000"/>
          <w:szCs w:val="21"/>
        </w:rPr>
      </w:pPr>
      <w:r>
        <w:rPr>
          <w:rFonts w:hint="eastAsia"/>
          <w:szCs w:val="21"/>
        </w:rPr>
        <w:t>系统通过分频器实例对</w:t>
      </w:r>
      <w:r w:rsidR="009F2301">
        <w:rPr>
          <w:rFonts w:hint="eastAsia"/>
          <w:szCs w:val="21"/>
        </w:rPr>
        <w:t>clk</w:t>
      </w:r>
      <w:r>
        <w:rPr>
          <w:rFonts w:hint="eastAsia"/>
          <w:szCs w:val="21"/>
        </w:rPr>
        <w:t>信号进行分频，控制相应的输入端口，对每次按下键位，</w:t>
      </w:r>
      <w:r w:rsidR="009F2301">
        <w:rPr>
          <w:rFonts w:hint="eastAsia"/>
          <w:szCs w:val="21"/>
        </w:rPr>
        <w:t>使用</w:t>
      </w:r>
      <w:r w:rsidR="009F2301">
        <w:rPr>
          <w:rFonts w:hint="eastAsia"/>
          <w:szCs w:val="21"/>
        </w:rPr>
        <w:t>catchPress</w:t>
      </w:r>
      <w:r w:rsidR="009F2301">
        <w:rPr>
          <w:szCs w:val="21"/>
        </w:rPr>
        <w:t xml:space="preserve"> </w:t>
      </w:r>
      <w:r w:rsidR="009F2301">
        <w:rPr>
          <w:rFonts w:hint="eastAsia"/>
          <w:szCs w:val="21"/>
        </w:rPr>
        <w:t>模块捕获后进行处理</w:t>
      </w:r>
      <w:r>
        <w:rPr>
          <w:rFonts w:hint="eastAsia"/>
          <w:szCs w:val="21"/>
        </w:rPr>
        <w:t>，通过按键的开关态</w:t>
      </w:r>
      <w:r w:rsidR="009F2301">
        <w:rPr>
          <w:rFonts w:hint="eastAsia"/>
          <w:szCs w:val="21"/>
        </w:rPr>
        <w:t>对应不同的</w:t>
      </w:r>
      <w:r>
        <w:rPr>
          <w:rFonts w:hint="eastAsia"/>
          <w:szCs w:val="21"/>
        </w:rPr>
        <w:t>显示功能及滚动运行效果。</w:t>
      </w:r>
    </w:p>
    <w:p w14:paraId="013EB830" w14:textId="7203CBDB" w:rsidR="00811D9B" w:rsidRDefault="00AD40CA" w:rsidP="005E58D2">
      <w:pPr>
        <w:spacing w:line="360" w:lineRule="auto"/>
        <w:rPr>
          <w:b/>
          <w:sz w:val="24"/>
          <w:szCs w:val="28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）系统级电路结构设计图</w:t>
      </w:r>
      <w:r w:rsidR="005E58D2">
        <w:rPr>
          <w:rFonts w:hint="eastAsia"/>
          <w:color w:val="FF0000"/>
          <w:szCs w:val="21"/>
        </w:rPr>
        <w:t xml:space="preserve"> </w:t>
      </w:r>
    </w:p>
    <w:p w14:paraId="5E2CC96D" w14:textId="686E6E8F" w:rsidR="00811D9B" w:rsidRDefault="0039082E" w:rsidP="0039082E">
      <w:pPr>
        <w:spacing w:line="360" w:lineRule="auto"/>
        <w:jc w:val="center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lastRenderedPageBreak/>
        <w:drawing>
          <wp:inline distT="0" distB="0" distL="0" distR="0" wp14:anchorId="23A957B7" wp14:editId="0073757A">
            <wp:extent cx="5266690" cy="317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3915" w14:textId="77777777" w:rsidR="00811D9B" w:rsidRDefault="00AD40CA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5</w:t>
      </w:r>
      <w:r>
        <w:rPr>
          <w:rFonts w:hint="eastAsia"/>
          <w:b/>
          <w:sz w:val="24"/>
          <w:szCs w:val="28"/>
        </w:rPr>
        <w:t>、实验</w:t>
      </w:r>
      <w:r>
        <w:rPr>
          <w:rFonts w:hint="eastAsia"/>
          <w:b/>
          <w:sz w:val="24"/>
          <w:szCs w:val="28"/>
        </w:rPr>
        <w:t>3</w:t>
      </w:r>
      <w:r>
        <w:rPr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实现</w:t>
      </w:r>
    </w:p>
    <w:p w14:paraId="1937FC8E" w14:textId="18733149" w:rsidR="00811D9B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DF10594" wp14:editId="7F707631">
            <wp:extent cx="5274310" cy="1772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7E2F" w14:textId="2050A5F4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9EEE181" wp14:editId="5687518E">
            <wp:extent cx="5274310" cy="1760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54A9" w14:textId="614B8BE9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0AFA6F1" wp14:editId="3441F472">
            <wp:extent cx="5274310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42F6" w14:textId="57EB93D6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21B1858" wp14:editId="686A7A88">
            <wp:extent cx="5274310" cy="2789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452"/>
                    <a:stretch/>
                  </pic:blipFill>
                  <pic:spPr bwMode="auto">
                    <a:xfrm>
                      <a:off x="0" y="0"/>
                      <a:ext cx="5274310" cy="278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3702F" w14:textId="58B961C9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8C2569F" wp14:editId="362F8977">
            <wp:extent cx="5274310" cy="14966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47C4" w14:textId="27FF4E1B" w:rsidR="00F5495C" w:rsidRDefault="00F5495C" w:rsidP="00F5495C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135ADA32" wp14:editId="1F716EF5">
            <wp:extent cx="4038095" cy="15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8CE" w14:textId="4323B91A" w:rsidR="00F5495C" w:rsidRDefault="00F5495C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C80F64F" wp14:editId="2F5A4B86">
            <wp:extent cx="5274310" cy="1835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AC4E" w14:textId="77777777" w:rsidR="00F5495C" w:rsidRPr="00F5495C" w:rsidRDefault="00F5495C">
      <w:pPr>
        <w:spacing w:line="360" w:lineRule="auto"/>
        <w:rPr>
          <w:b/>
          <w:sz w:val="24"/>
          <w:szCs w:val="28"/>
        </w:rPr>
      </w:pPr>
    </w:p>
    <w:p w14:paraId="6C4A4910" w14:textId="77777777" w:rsidR="00AE3923" w:rsidRDefault="00AD40CA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6</w:t>
      </w:r>
      <w:r>
        <w:rPr>
          <w:rFonts w:hint="eastAsia"/>
          <w:b/>
          <w:sz w:val="24"/>
          <w:szCs w:val="28"/>
        </w:rPr>
        <w:t>、实验</w:t>
      </w:r>
      <w:r>
        <w:rPr>
          <w:rFonts w:hint="eastAsia"/>
          <w:b/>
          <w:sz w:val="24"/>
          <w:szCs w:val="28"/>
        </w:rPr>
        <w:t>3</w:t>
      </w:r>
      <w:r>
        <w:rPr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2</w:t>
      </w:r>
      <w:r>
        <w:rPr>
          <w:rFonts w:hint="eastAsia"/>
          <w:b/>
          <w:sz w:val="24"/>
          <w:szCs w:val="28"/>
        </w:rPr>
        <w:t>仿真验证</w:t>
      </w:r>
    </w:p>
    <w:p w14:paraId="5FE34820" w14:textId="46B6C256" w:rsidR="00811D9B" w:rsidRPr="00AE3923" w:rsidRDefault="00AD40CA">
      <w:pPr>
        <w:spacing w:line="360" w:lineRule="auto"/>
        <w:rPr>
          <w:b/>
          <w:sz w:val="24"/>
          <w:szCs w:val="28"/>
        </w:rPr>
      </w:pPr>
      <w:r>
        <w:rPr>
          <w:szCs w:val="21"/>
        </w:rPr>
        <w:t>板级</w:t>
      </w:r>
      <w:r>
        <w:rPr>
          <w:rFonts w:hint="eastAsia"/>
          <w:szCs w:val="21"/>
        </w:rPr>
        <w:t>测试验证</w:t>
      </w:r>
    </w:p>
    <w:p w14:paraId="2D52CBBE" w14:textId="78E1D342" w:rsidR="00811D9B" w:rsidRDefault="00AD40CA">
      <w:pPr>
        <w:spacing w:line="360" w:lineRule="auto"/>
        <w:rPr>
          <w:color w:val="FF0000"/>
          <w:szCs w:val="21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</w:t>
      </w:r>
    </w:p>
    <w:p w14:paraId="5C5F02E0" w14:textId="77777777" w:rsidR="00811D9B" w:rsidRDefault="00AD40C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）功能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测试</w:t>
      </w:r>
    </w:p>
    <w:p w14:paraId="43FE36D2" w14:textId="783D22B8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操作</w:t>
      </w:r>
      <w:r>
        <w:rPr>
          <w:rFonts w:hint="eastAsia"/>
          <w:szCs w:val="21"/>
        </w:rPr>
        <w:t>：</w:t>
      </w:r>
      <w:r w:rsidR="00AE3923">
        <w:rPr>
          <w:rFonts w:hint="eastAsia"/>
          <w:szCs w:val="21"/>
        </w:rPr>
        <w:t>左右键选择中键更新数字</w:t>
      </w:r>
    </w:p>
    <w:p w14:paraId="5AA48E0F" w14:textId="77777777" w:rsidR="00AE3923" w:rsidRDefault="00AD40CA">
      <w:pPr>
        <w:spacing w:line="360" w:lineRule="auto"/>
        <w:ind w:firstLine="420"/>
        <w:rPr>
          <w:noProof/>
          <w:szCs w:val="21"/>
        </w:rPr>
      </w:pPr>
      <w:r>
        <w:rPr>
          <w:szCs w:val="21"/>
        </w:rPr>
        <w:t>现象</w:t>
      </w:r>
      <w:r>
        <w:rPr>
          <w:rFonts w:hint="eastAsia"/>
          <w:szCs w:val="21"/>
        </w:rPr>
        <w:t>：</w:t>
      </w:r>
      <w:r w:rsidR="00AE3923">
        <w:rPr>
          <w:rFonts w:hint="eastAsia"/>
          <w:noProof/>
          <w:szCs w:val="21"/>
        </w:rPr>
        <w:t xml:space="preserve"> </w:t>
      </w:r>
    </w:p>
    <w:p w14:paraId="0A8A0244" w14:textId="074E1C69" w:rsidR="00811D9B" w:rsidRDefault="00AE3923">
      <w:pPr>
        <w:spacing w:line="360" w:lineRule="auto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932DFE8" wp14:editId="097B5EBD">
            <wp:extent cx="5274310" cy="39541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689D4778" wp14:editId="3A75F17D">
            <wp:extent cx="3954145" cy="5274310"/>
            <wp:effectExtent l="666750" t="0" r="636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41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945C" w14:textId="69DFEA82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现象说明</w:t>
      </w:r>
      <w:r>
        <w:rPr>
          <w:rFonts w:hint="eastAsia"/>
          <w:szCs w:val="21"/>
        </w:rPr>
        <w:t>：</w:t>
      </w:r>
      <w:r w:rsidR="00AE3923" w:rsidRPr="00AE3923">
        <w:rPr>
          <w:rFonts w:hint="eastAsia"/>
          <w:szCs w:val="21"/>
        </w:rPr>
        <w:t>显示正常</w:t>
      </w:r>
    </w:p>
    <w:p w14:paraId="7E998D52" w14:textId="77777777" w:rsidR="00811D9B" w:rsidRDefault="00AD40C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）功能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测试</w:t>
      </w:r>
    </w:p>
    <w:p w14:paraId="63CF8563" w14:textId="77777777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操作</w:t>
      </w:r>
      <w:r>
        <w:rPr>
          <w:rFonts w:hint="eastAsia"/>
          <w:szCs w:val="21"/>
        </w:rPr>
        <w:t>：</w:t>
      </w:r>
    </w:p>
    <w:p w14:paraId="11911E8F" w14:textId="20A32B9E" w:rsidR="00AE3923" w:rsidRDefault="00AD40CA">
      <w:pPr>
        <w:spacing w:line="360" w:lineRule="auto"/>
        <w:ind w:firstLine="420"/>
        <w:rPr>
          <w:color w:val="FF0000"/>
          <w:szCs w:val="21"/>
        </w:rPr>
      </w:pPr>
      <w:r>
        <w:rPr>
          <w:szCs w:val="21"/>
        </w:rPr>
        <w:t>现象</w:t>
      </w:r>
      <w:r>
        <w:rPr>
          <w:rFonts w:hint="eastAsia"/>
          <w:szCs w:val="21"/>
        </w:rPr>
        <w:t>：</w:t>
      </w:r>
    </w:p>
    <w:p w14:paraId="0B0DB434" w14:textId="77777777" w:rsidR="00AE3923" w:rsidRDefault="00AE3923">
      <w:pPr>
        <w:spacing w:line="360" w:lineRule="auto"/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730C5AE" wp14:editId="22D2C4CE">
            <wp:extent cx="5274310" cy="39541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17E2" w14:textId="2ECD0A37" w:rsidR="00811D9B" w:rsidRDefault="00AE3923">
      <w:pPr>
        <w:spacing w:line="360" w:lineRule="auto"/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EC64E88" wp14:editId="607B883A">
            <wp:extent cx="5274310" cy="3954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8AC" w14:textId="44C73321" w:rsidR="00811D9B" w:rsidRDefault="00AD40CA">
      <w:pPr>
        <w:spacing w:line="360" w:lineRule="auto"/>
        <w:ind w:firstLine="420"/>
        <w:rPr>
          <w:szCs w:val="21"/>
        </w:rPr>
      </w:pPr>
      <w:r>
        <w:rPr>
          <w:szCs w:val="21"/>
        </w:rPr>
        <w:t>现象说明</w:t>
      </w:r>
      <w:r>
        <w:rPr>
          <w:rFonts w:hint="eastAsia"/>
          <w:szCs w:val="21"/>
        </w:rPr>
        <w:t>：</w:t>
      </w:r>
      <w:r w:rsidR="00AE3923">
        <w:rPr>
          <w:rFonts w:hint="eastAsia"/>
          <w:szCs w:val="21"/>
        </w:rPr>
        <w:t>学号</w:t>
      </w:r>
      <w:r w:rsidR="00AE3923" w:rsidRPr="00AE3923">
        <w:rPr>
          <w:rFonts w:hint="eastAsia"/>
          <w:szCs w:val="21"/>
        </w:rPr>
        <w:t>正常滚动显示</w:t>
      </w:r>
    </w:p>
    <w:p w14:paraId="210CA1BB" w14:textId="77777777" w:rsidR="00811D9B" w:rsidRDefault="00811D9B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</w:p>
    <w:p w14:paraId="7CA5465E" w14:textId="57614E5E" w:rsidR="00811D9B" w:rsidRDefault="00C231BE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8</w:t>
      </w:r>
      <w:r w:rsidR="00AD40CA">
        <w:rPr>
          <w:rFonts w:hint="eastAsia"/>
          <w:b/>
          <w:sz w:val="24"/>
          <w:szCs w:val="28"/>
        </w:rPr>
        <w:t>、本次实验心得体会</w:t>
      </w:r>
    </w:p>
    <w:p w14:paraId="57AA74BF" w14:textId="4764C14F" w:rsidR="006E3F0F" w:rsidRDefault="006E3F0F" w:rsidP="006E3F0F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学习了时序逻辑电路的实现，学习了如何对激励进行控制，以及对数码管的信息进行处理分析的综合方法，更加深入了解板级的连接状态，系统运行的状态。</w:t>
      </w:r>
    </w:p>
    <w:p w14:paraId="414DA4CB" w14:textId="77777777" w:rsidR="006E3F0F" w:rsidRDefault="006E3F0F" w:rsidP="006E3F0F">
      <w:pPr>
        <w:spacing w:line="360" w:lineRule="auto"/>
        <w:ind w:firstLine="420"/>
        <w:rPr>
          <w:szCs w:val="21"/>
        </w:rPr>
      </w:pPr>
    </w:p>
    <w:p w14:paraId="12A4E51B" w14:textId="1A09CEB6" w:rsidR="00811D9B" w:rsidRDefault="00C231BE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9</w:t>
      </w:r>
      <w:r w:rsidR="00AD40CA">
        <w:rPr>
          <w:rFonts w:hint="eastAsia"/>
          <w:b/>
          <w:sz w:val="24"/>
          <w:szCs w:val="28"/>
        </w:rPr>
        <w:t>、关于本次实验课程的改进建议</w:t>
      </w:r>
    </w:p>
    <w:p w14:paraId="5AF5EEC9" w14:textId="391DF041" w:rsidR="00811D9B" w:rsidRPr="00E66AFB" w:rsidRDefault="00AD40CA">
      <w:pPr>
        <w:spacing w:line="360" w:lineRule="auto"/>
        <w:rPr>
          <w:b/>
          <w:sz w:val="24"/>
          <w:szCs w:val="28"/>
        </w:rPr>
      </w:pPr>
      <w:r>
        <w:rPr>
          <w:color w:val="FF0000"/>
          <w:szCs w:val="21"/>
        </w:rPr>
        <w:tab/>
      </w:r>
      <w:r w:rsidR="00E66AFB" w:rsidRPr="00E66AFB">
        <w:rPr>
          <w:rFonts w:hint="eastAsia"/>
          <w:szCs w:val="21"/>
        </w:rPr>
        <w:t xml:space="preserve"> </w:t>
      </w:r>
      <w:r w:rsidR="00E66AFB" w:rsidRPr="00E66AFB">
        <w:rPr>
          <w:rFonts w:hint="eastAsia"/>
          <w:szCs w:val="21"/>
        </w:rPr>
        <w:t>实验时间太紧张，建议课程课时延长</w:t>
      </w:r>
    </w:p>
    <w:p w14:paraId="27D674C8" w14:textId="77777777" w:rsidR="00811D9B" w:rsidRDefault="00811D9B">
      <w:pPr>
        <w:spacing w:line="360" w:lineRule="auto"/>
        <w:rPr>
          <w:sz w:val="24"/>
          <w:szCs w:val="28"/>
        </w:rPr>
      </w:pPr>
    </w:p>
    <w:sectPr w:rsidR="00811D9B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03B8F" w14:textId="77777777" w:rsidR="00290CC8" w:rsidRDefault="00290CC8">
      <w:r>
        <w:separator/>
      </w:r>
    </w:p>
  </w:endnote>
  <w:endnote w:type="continuationSeparator" w:id="0">
    <w:p w14:paraId="26073A1E" w14:textId="77777777" w:rsidR="00290CC8" w:rsidRDefault="00290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D2F45" w14:textId="77777777" w:rsidR="00290CC8" w:rsidRDefault="00290CC8">
      <w:r>
        <w:separator/>
      </w:r>
    </w:p>
  </w:footnote>
  <w:footnote w:type="continuationSeparator" w:id="0">
    <w:p w14:paraId="133276AC" w14:textId="77777777" w:rsidR="00290CC8" w:rsidRDefault="00290C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CF222" w14:textId="77777777" w:rsidR="00811D9B" w:rsidRDefault="00811D9B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5859A33"/>
    <w:multiLevelType w:val="singleLevel"/>
    <w:tmpl w:val="85859A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A36A52"/>
    <w:multiLevelType w:val="multilevel"/>
    <w:tmpl w:val="01A36A52"/>
    <w:lvl w:ilvl="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F9866AA"/>
    <w:multiLevelType w:val="multilevel"/>
    <w:tmpl w:val="3F9866AA"/>
    <w:lvl w:ilvl="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9B10574"/>
    <w:multiLevelType w:val="multilevel"/>
    <w:tmpl w:val="69B10574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F029FE"/>
    <w:multiLevelType w:val="multilevel"/>
    <w:tmpl w:val="6BF029FE"/>
    <w:lvl w:ilvl="0">
      <w:start w:val="1"/>
      <w:numFmt w:val="lowerLetter"/>
      <w:lvlText w:val="%1."/>
      <w:lvlJc w:val="left"/>
      <w:pPr>
        <w:ind w:left="306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1E8"/>
    <w:rsid w:val="00006773"/>
    <w:rsid w:val="000270C0"/>
    <w:rsid w:val="0003520D"/>
    <w:rsid w:val="000519BE"/>
    <w:rsid w:val="00056539"/>
    <w:rsid w:val="0007236B"/>
    <w:rsid w:val="000C424C"/>
    <w:rsid w:val="000E7FE9"/>
    <w:rsid w:val="00121476"/>
    <w:rsid w:val="00144289"/>
    <w:rsid w:val="0018425E"/>
    <w:rsid w:val="0018795C"/>
    <w:rsid w:val="001D1578"/>
    <w:rsid w:val="001E0238"/>
    <w:rsid w:val="001E492E"/>
    <w:rsid w:val="00214B1F"/>
    <w:rsid w:val="00224B2B"/>
    <w:rsid w:val="002512B0"/>
    <w:rsid w:val="00255DFF"/>
    <w:rsid w:val="00257450"/>
    <w:rsid w:val="00290CC8"/>
    <w:rsid w:val="002C0649"/>
    <w:rsid w:val="002C2A18"/>
    <w:rsid w:val="002D2AE1"/>
    <w:rsid w:val="002F092E"/>
    <w:rsid w:val="002F4992"/>
    <w:rsid w:val="00302014"/>
    <w:rsid w:val="00306421"/>
    <w:rsid w:val="0032031D"/>
    <w:rsid w:val="00326700"/>
    <w:rsid w:val="003806E6"/>
    <w:rsid w:val="00381460"/>
    <w:rsid w:val="003834E6"/>
    <w:rsid w:val="0039082E"/>
    <w:rsid w:val="003957D5"/>
    <w:rsid w:val="003C11DC"/>
    <w:rsid w:val="00407F44"/>
    <w:rsid w:val="00416640"/>
    <w:rsid w:val="00423173"/>
    <w:rsid w:val="004401B1"/>
    <w:rsid w:val="00442F55"/>
    <w:rsid w:val="00460C9A"/>
    <w:rsid w:val="0046248F"/>
    <w:rsid w:val="00464ED9"/>
    <w:rsid w:val="004662A0"/>
    <w:rsid w:val="00483A5A"/>
    <w:rsid w:val="004A24D7"/>
    <w:rsid w:val="004A6017"/>
    <w:rsid w:val="004B12CC"/>
    <w:rsid w:val="004D0DE8"/>
    <w:rsid w:val="004E52F3"/>
    <w:rsid w:val="004F504B"/>
    <w:rsid w:val="00515DF6"/>
    <w:rsid w:val="00566226"/>
    <w:rsid w:val="005E58D2"/>
    <w:rsid w:val="005F5453"/>
    <w:rsid w:val="006025C1"/>
    <w:rsid w:val="006039E1"/>
    <w:rsid w:val="0061464A"/>
    <w:rsid w:val="00624E55"/>
    <w:rsid w:val="00643616"/>
    <w:rsid w:val="00645FBA"/>
    <w:rsid w:val="006A1313"/>
    <w:rsid w:val="006A55B7"/>
    <w:rsid w:val="006A61E8"/>
    <w:rsid w:val="006C1E59"/>
    <w:rsid w:val="006C251E"/>
    <w:rsid w:val="006C4859"/>
    <w:rsid w:val="006E3F0F"/>
    <w:rsid w:val="006E5526"/>
    <w:rsid w:val="006F640A"/>
    <w:rsid w:val="007B5B72"/>
    <w:rsid w:val="007C40BE"/>
    <w:rsid w:val="007E18CA"/>
    <w:rsid w:val="007E32BC"/>
    <w:rsid w:val="00811D9B"/>
    <w:rsid w:val="00820383"/>
    <w:rsid w:val="008500AB"/>
    <w:rsid w:val="008772E4"/>
    <w:rsid w:val="008815F2"/>
    <w:rsid w:val="00886A75"/>
    <w:rsid w:val="00887018"/>
    <w:rsid w:val="008C7603"/>
    <w:rsid w:val="008F0306"/>
    <w:rsid w:val="008F3883"/>
    <w:rsid w:val="00902CF8"/>
    <w:rsid w:val="00902F18"/>
    <w:rsid w:val="00926A1B"/>
    <w:rsid w:val="00931FA6"/>
    <w:rsid w:val="00941B64"/>
    <w:rsid w:val="009565FB"/>
    <w:rsid w:val="00960FB7"/>
    <w:rsid w:val="00975373"/>
    <w:rsid w:val="00976D60"/>
    <w:rsid w:val="00982100"/>
    <w:rsid w:val="0099703B"/>
    <w:rsid w:val="009A6CFF"/>
    <w:rsid w:val="009B398B"/>
    <w:rsid w:val="009F2301"/>
    <w:rsid w:val="009F3002"/>
    <w:rsid w:val="00A05921"/>
    <w:rsid w:val="00A16408"/>
    <w:rsid w:val="00A25132"/>
    <w:rsid w:val="00A3009B"/>
    <w:rsid w:val="00A7298F"/>
    <w:rsid w:val="00A74CF8"/>
    <w:rsid w:val="00A81AB4"/>
    <w:rsid w:val="00A94DDB"/>
    <w:rsid w:val="00AA4DE3"/>
    <w:rsid w:val="00AA4F19"/>
    <w:rsid w:val="00AD2B65"/>
    <w:rsid w:val="00AD40CA"/>
    <w:rsid w:val="00AE0751"/>
    <w:rsid w:val="00AE3923"/>
    <w:rsid w:val="00AF4C00"/>
    <w:rsid w:val="00B721D0"/>
    <w:rsid w:val="00B72BAB"/>
    <w:rsid w:val="00B93E64"/>
    <w:rsid w:val="00BA1066"/>
    <w:rsid w:val="00BA577F"/>
    <w:rsid w:val="00BA71DC"/>
    <w:rsid w:val="00BD5F61"/>
    <w:rsid w:val="00BE4C69"/>
    <w:rsid w:val="00BE7137"/>
    <w:rsid w:val="00C231BE"/>
    <w:rsid w:val="00C63B72"/>
    <w:rsid w:val="00C64E13"/>
    <w:rsid w:val="00CA1A38"/>
    <w:rsid w:val="00CD07A6"/>
    <w:rsid w:val="00CE5880"/>
    <w:rsid w:val="00D22AFF"/>
    <w:rsid w:val="00D265FB"/>
    <w:rsid w:val="00D44F37"/>
    <w:rsid w:val="00D60663"/>
    <w:rsid w:val="00D64FDF"/>
    <w:rsid w:val="00D71723"/>
    <w:rsid w:val="00D82CC0"/>
    <w:rsid w:val="00DB7BF7"/>
    <w:rsid w:val="00DC0605"/>
    <w:rsid w:val="00DF62D1"/>
    <w:rsid w:val="00E155C4"/>
    <w:rsid w:val="00E31ACA"/>
    <w:rsid w:val="00E359CE"/>
    <w:rsid w:val="00E43331"/>
    <w:rsid w:val="00E66AFB"/>
    <w:rsid w:val="00E86F13"/>
    <w:rsid w:val="00E96353"/>
    <w:rsid w:val="00ED245F"/>
    <w:rsid w:val="00EF58EB"/>
    <w:rsid w:val="00F06C9B"/>
    <w:rsid w:val="00F10B18"/>
    <w:rsid w:val="00F3589F"/>
    <w:rsid w:val="00F44011"/>
    <w:rsid w:val="00F51DC3"/>
    <w:rsid w:val="00F5495C"/>
    <w:rsid w:val="00F64A55"/>
    <w:rsid w:val="00F64BA1"/>
    <w:rsid w:val="00F7635A"/>
    <w:rsid w:val="00F83239"/>
    <w:rsid w:val="00F9359B"/>
    <w:rsid w:val="00FA1493"/>
    <w:rsid w:val="00FA460D"/>
    <w:rsid w:val="00FB6E5A"/>
    <w:rsid w:val="00FC68F4"/>
    <w:rsid w:val="00FE7625"/>
    <w:rsid w:val="31165FE6"/>
    <w:rsid w:val="7D80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A30CA"/>
  <w15:docId w15:val="{9E5D3298-5958-43D1-9C35-D2611436A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annotation subject"/>
    <w:basedOn w:val="a3"/>
    <w:next w:val="a3"/>
    <w:link w:val="ac"/>
    <w:uiPriority w:val="99"/>
    <w:semiHidden/>
    <w:unhideWhenUsed/>
    <w:rPr>
      <w:b/>
      <w:bCs/>
    </w:rPr>
  </w:style>
  <w:style w:type="character" w:styleId="ad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1">
    <w:name w:val="修订1"/>
    <w:hidden/>
    <w:uiPriority w:val="99"/>
    <w:semiHidden/>
    <w:rPr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c">
    <w:name w:val="批注主题 字符"/>
    <w:basedOn w:val="a4"/>
    <w:link w:val="ab"/>
    <w:uiPriority w:val="99"/>
    <w:semiHidden/>
    <w:rPr>
      <w:b/>
      <w:bCs/>
    </w:rPr>
  </w:style>
  <w:style w:type="paragraph" w:styleId="ae">
    <w:name w:val="List Paragraph"/>
    <w:basedOn w:val="a"/>
    <w:uiPriority w:val="99"/>
    <w:qFormat/>
    <w:pPr>
      <w:ind w:firstLineChars="200" w:firstLine="42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E2108525-6507-45E3-9D85-52314CCF16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242</Words>
  <Characters>1384</Characters>
  <Application>Microsoft Office Word</Application>
  <DocSecurity>0</DocSecurity>
  <Lines>11</Lines>
  <Paragraphs>3</Paragraphs>
  <ScaleCrop>false</ScaleCrop>
  <Company>Microsoft</Company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fancheng zhao</cp:lastModifiedBy>
  <cp:revision>30</cp:revision>
  <dcterms:created xsi:type="dcterms:W3CDTF">2018-12-13T08:42:00Z</dcterms:created>
  <dcterms:modified xsi:type="dcterms:W3CDTF">2021-12-06T15:12:00Z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