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O kucykowej grze fabularnej słów kilka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Któż z nas, fanów Equestrii i Mane Six, choć raz nie miał ochoty wcielić się w takiego kucyka lub inne stworzonko i przeżyć przygody, których doświadczały główne Bohaterki. Z grą opowieści “Equestria: Puść Wodze Fantazji” jest to możliwe!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Dziczka</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Rozległa i zachwycająca swym pięknem Equestria to miejsce, w którym na każdym kroku mogą kryć się cuda i niesamowite historie. Od pewnego czasu również i my mamy możliwość wcielić się w młode kucyki - pegazy, jednorożce czy kucyki ziemskie (lub, będąc dokładną, również w bizony, smoki, gryfy czy podmieńce oraz wiele innych fantastycznych stworzeń) i wyruszyć na własne przygody, które odbędziemy wspólnie z naszymi znajomymi, rodziną lub dziećmi w tej niezwykłej krainie, jaką jest nasza wyobraźnia. W jaki sposób? Grając oczywiście w grę opowieści pt. “Equestria: Puść Wodze Fantazji” (“Tails of Equestria”).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Ale zaraz! Co to są te gry fabularne?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Gry RPG, czyli Role-Playing Games, zwane inaczej grami fabularnymi, grami opowieści lub wyobraźni, są formą rozmowy między osobami, które zasiadają razem przy stole (lub spotykają się wirtualnie, bo tak też się da grać!). Jedna z osób wciela się w rolę mistrzyni lub mistrza gry (MG), a pozostałe osoby są graczami. MG opisuje sceny, to, co widzą postacie graczy, kogo spotykają itd., a gracze opowiadają, jak ich postacie reagują na to, co się dzieje w grze. To tak, jakbyśmy byli aktorami i wcielili się w swoje role, a MG byłby jedncześnie scenarzystą, obsadą drugoplanową i efektami specjalnymi. Przyjęcie takiej roli w Drużynie może brzmieć przerażająco, ale zupełnie nie ma czego się bać! Materiały, które są dostępne do systemu “Equestria: Puść Wodze Fantazji” prowadzą krok po kroku zarówno MG, jak i graczy, przez kolejne aspekty rozgrywki oraz przygody, dzięki czemu już po chwili ta rozmowa staje się płynną opowieścią tworzoną wspólnie przez grupę znajomych.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Czy to aby na pewno zabawa dla Was?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 jestem zdania, że gry fabularne są dla każdego. Gdy rodzice opowiadali nam na dobranoc bajki i pozwalali zdecydować o jakimś aspekcie snutej opowieści - już wtedy, zupełnie bezwiednie, mieliśmy okazję grać w RPGi. Gdy sięgamy po gry na PC czy konsole i decydujemy o losach głównych bohaterów, też gramy w RPGi. Dlaczego by więc w gronie swoich znajomych, czy z rodziną nie spróbować wspólnie stworzyć takiej historii? W końcu bajanie leży w naszej naturze. Ponadto, samo granie w tego rodzaju gry niesie ze sobą mnóstwo dodatkowych korzyści - pozwala ćwiczyć wyobraźnię, uczy opisywać różne rzeczy i prowadzić narrację, co może nam się przydać choćby w szkole, czy potem w pracy. Dzięki interakcjom w grupie może pomóc nam otworzyć się, nabrać pewności siebie, a nawet nauczyć wrażliwości, główne zaś przesłanie tego świata - </w:t>
      </w:r>
      <w:r w:rsidDel="00000000" w:rsidR="00000000" w:rsidRPr="00000000">
        <w:rPr>
          <w:i w:val="1"/>
          <w:rtl w:val="0"/>
        </w:rPr>
        <w:t xml:space="preserve">Przyjaźń to magia </w:t>
      </w:r>
      <w:r w:rsidDel="00000000" w:rsidR="00000000" w:rsidRPr="00000000">
        <w:rPr>
          <w:rtl w:val="0"/>
        </w:rPr>
        <w:t xml:space="preserve">- pozwala nam skupić się na rozwiązywaniu problemów wspólnie, rozmową, dobrocią, uśmiechem czy szczodrością, a nie ucieczką czy przemocą. Jak więc widzicie, są to same plusy!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czym się wyróżnia akurat ten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“Equestria: Puść Wodze Fantazji” przedstawia naszą ukochaną krainę oraz stworzenia w niej żyjące. Znajdziemy tu dobrze nam znane postacie, które możemy z powodzeniem wpleść w nasze historie, jako bohaterów drugoplanowych, ale też zasady tworzenia własnych stworzeń i kucyków. Poza tym jest to system, w który można grać w niemalże każdym wieku. Już dzieci 5+ z powodzeniem odnajdą się w zasadach, a dorośli docenią możliwość eksplorowania świata i lekki nastrój, którym charakteryzują się przygody kucyków. Sama mechanika, czyli zbiór zasad, które obowiązują w przedstawionym w podręcznikach świecie Equestrii, jest łatwa i opiera się o kostki z różną liczbą ścianek. Jeśli takich nie posiadacie - nic straconego! Znajdziecie mnóstwo darmowych aplikacji działających w przeglądarce internetowej lub na telefonie. I choć czasami rzuty kostką zdecydują, czy Wam, dzielnym Bohaterkom i Bohaterom, uda się coś zrobić, dzięki współpracy i szerzeniu przyjaźni macie praktycznie 100% gwarancji, że wspólnie, niczym Twilight i przyjaciółki, pokonacie każdą przeszkodę. Co ciekawe, podobnie jak w świecie znanym nam z komiksów, seriali i filmów, również i w tej grze Wasz dzielny kucyk nie może zginąć. Może być poobijany, zmęczony lub wyczerpany przygodą - to jak najbardziej, ale właśnie dzięki tej zasadzie możecie śmiało eksplorować kolejne zakątki Equestrii i rozwijać talenty oraz cechy Waszych kucyków bez obaw, czy będziecie w stanie zobaczyć zakończenie Waszej przygody.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Brzmi fajnie, ale nie macie pomysłu na przygody?</w:t>
      </w:r>
    </w:p>
    <w:p w:rsidR="00000000" w:rsidDel="00000000" w:rsidP="00000000" w:rsidRDefault="00000000" w:rsidRPr="00000000" w14:paraId="00000016">
      <w:pPr>
        <w:rPr/>
      </w:pPr>
      <w:r w:rsidDel="00000000" w:rsidR="00000000" w:rsidRPr="00000000">
        <w:rPr>
          <w:rtl w:val="0"/>
        </w:rPr>
        <w:t xml:space="preserve">Nic nie szkodzi! Z pomocą przychodzą materiały do systemu, wśród których znajdziecie gotowe historie, które tylko czekają, by je rozegrać. Jeśli jednak nie zechcecie po nie sięgać, nic nie stoi na przeszkodzie, by skorzystać z dobrodziejstw popkultury. Przecież dobrze pamiętamy odcinki, gdy nasza Szóstka wcieliła się w superbohaterki rodem z DC i Marvela. Dzielna Do i jej przygody to wypisz wymaluj Indiana Jones, a skoro takie mashupy są możliwe, również i Wy możecie sięgnąć po swoje ulubione filmy, seriale oraz książki i poprowadzić taką historię, jaką sobie wymarzycie.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Gdzie znaleźć materiały?</w:t>
      </w:r>
    </w:p>
    <w:p w:rsidR="00000000" w:rsidDel="00000000" w:rsidP="00000000" w:rsidRDefault="00000000" w:rsidRPr="00000000" w14:paraId="00000019">
      <w:pPr>
        <w:rPr/>
      </w:pPr>
      <w:r w:rsidDel="00000000" w:rsidR="00000000" w:rsidRPr="00000000">
        <w:rPr>
          <w:rtl w:val="0"/>
        </w:rPr>
        <w:t xml:space="preserve">Ze strony wydawcy możecie zupełnie za darmo pobrać </w:t>
      </w:r>
      <w:hyperlink r:id="rId6">
        <w:r w:rsidDel="00000000" w:rsidR="00000000" w:rsidRPr="00000000">
          <w:rPr>
            <w:color w:val="1155cc"/>
            <w:u w:val="single"/>
            <w:rtl w:val="0"/>
          </w:rPr>
          <w:t xml:space="preserve">Skrót zasad</w:t>
        </w:r>
      </w:hyperlink>
      <w:r w:rsidDel="00000000" w:rsidR="00000000" w:rsidRPr="00000000">
        <w:rPr>
          <w:rtl w:val="0"/>
        </w:rPr>
        <w:t xml:space="preserve"> oraz </w:t>
      </w:r>
      <w:hyperlink r:id="rId7">
        <w:r w:rsidDel="00000000" w:rsidR="00000000" w:rsidRPr="00000000">
          <w:rPr>
            <w:color w:val="1155cc"/>
            <w:u w:val="single"/>
            <w:rtl w:val="0"/>
          </w:rPr>
          <w:t xml:space="preserve">karty postaci</w:t>
        </w:r>
      </w:hyperlink>
      <w:r w:rsidDel="00000000" w:rsidR="00000000" w:rsidRPr="00000000">
        <w:rPr>
          <w:rtl w:val="0"/>
        </w:rPr>
        <w:t xml:space="preserve"> i </w:t>
      </w:r>
      <w:hyperlink r:id="rId8">
        <w:r w:rsidDel="00000000" w:rsidR="00000000" w:rsidRPr="00000000">
          <w:rPr>
            <w:color w:val="1155cc"/>
            <w:u w:val="single"/>
            <w:rtl w:val="0"/>
          </w:rPr>
          <w:t xml:space="preserve">mini-przygodę</w:t>
        </w:r>
      </w:hyperlink>
      <w:r w:rsidDel="00000000" w:rsidR="00000000" w:rsidRPr="00000000">
        <w:rPr>
          <w:rtl w:val="0"/>
        </w:rPr>
        <w:t xml:space="preserve"> do systemu “Equestria: Puść Wodze Fantazji”. Wersje elektroniczne podręczników możecie znaleźć w serwisie </w:t>
      </w:r>
      <w:hyperlink r:id="rId9">
        <w:r w:rsidDel="00000000" w:rsidR="00000000" w:rsidRPr="00000000">
          <w:rPr>
            <w:color w:val="1155cc"/>
            <w:u w:val="single"/>
            <w:rtl w:val="0"/>
          </w:rPr>
          <w:t xml:space="preserve">DriveThruRPG</w:t>
        </w:r>
      </w:hyperlink>
      <w:r w:rsidDel="00000000" w:rsidR="00000000" w:rsidRPr="00000000">
        <w:rPr>
          <w:rtl w:val="0"/>
        </w:rPr>
        <w:t xml:space="preserve">, a jeśli już zdążyliście się zakochać w tym pomyśle, na </w:t>
      </w:r>
      <w:hyperlink r:id="rId10">
        <w:r w:rsidDel="00000000" w:rsidR="00000000" w:rsidRPr="00000000">
          <w:rPr>
            <w:color w:val="1155cc"/>
            <w:u w:val="single"/>
            <w:rtl w:val="0"/>
          </w:rPr>
          <w:t xml:space="preserve">stronie wydawnictwa</w:t>
        </w:r>
      </w:hyperlink>
      <w:r w:rsidDel="00000000" w:rsidR="00000000" w:rsidRPr="00000000">
        <w:rPr>
          <w:rtl w:val="0"/>
        </w:rPr>
        <w:t xml:space="preserve"> możecie znaleźć wszystkie niezbędne do grania materiały - i to nawet z </w:t>
      </w:r>
      <w:hyperlink r:id="rId11">
        <w:r w:rsidDel="00000000" w:rsidR="00000000" w:rsidRPr="00000000">
          <w:rPr>
            <w:color w:val="1155cc"/>
            <w:u w:val="single"/>
            <w:rtl w:val="0"/>
          </w:rPr>
          <w:t xml:space="preserve">25% zniżką</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co? Dacie się porwać tej magicznej rozgrywce? Bo ja swoją drużynę zabiorę na kolejną przygodę już w tym tygodniu i mam szczerą nadzieję, że Wy również!</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Banner: </w:t>
      </w:r>
      <w:hyperlink r:id="rId12">
        <w:r w:rsidDel="00000000" w:rsidR="00000000" w:rsidRPr="00000000">
          <w:rPr>
            <w:color w:val="1155cc"/>
            <w:u w:val="single"/>
            <w:rtl w:val="0"/>
          </w:rPr>
          <w:t xml:space="preserve">https://www.dropbox.com/s/2bxwaq0kwvavqfx/O-kucykowej-grze_1190x600.png?dl=0</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Fotki:</w:t>
      </w:r>
      <w:r w:rsidDel="00000000" w:rsidR="00000000" w:rsidRPr="00000000">
        <w:rPr>
          <w:rtl w:val="0"/>
        </w:rPr>
      </w:r>
    </w:p>
    <w:p w:rsidR="00000000" w:rsidDel="00000000" w:rsidP="00000000" w:rsidRDefault="00000000" w:rsidRPr="00000000" w14:paraId="00000021">
      <w:pPr>
        <w:rPr/>
      </w:pPr>
      <w:hyperlink r:id="rId13">
        <w:r w:rsidDel="00000000" w:rsidR="00000000" w:rsidRPr="00000000">
          <w:rPr>
            <w:color w:val="1155cc"/>
            <w:u w:val="single"/>
            <w:rtl w:val="0"/>
          </w:rPr>
          <w:t xml:space="preserve">https://www.dropbox.com/s/azja5p3qyy9182l/O-kucykowej-grze_2.png?dl=0</w:t>
        </w:r>
      </w:hyperlink>
      <w:r w:rsidDel="00000000" w:rsidR="00000000" w:rsidRPr="00000000">
        <w:rPr>
          <w:rtl w:val="0"/>
        </w:rPr>
      </w:r>
    </w:p>
    <w:p w:rsidR="00000000" w:rsidDel="00000000" w:rsidP="00000000" w:rsidRDefault="00000000" w:rsidRPr="00000000" w14:paraId="00000022">
      <w:pPr>
        <w:rPr/>
      </w:pPr>
      <w:hyperlink r:id="rId14">
        <w:r w:rsidDel="00000000" w:rsidR="00000000" w:rsidRPr="00000000">
          <w:rPr>
            <w:color w:val="1155cc"/>
            <w:u w:val="single"/>
            <w:rtl w:val="0"/>
          </w:rPr>
          <w:t xml:space="preserve">https://www.dropbox.com/s/zx7b2x66owme5d0/O-kucykowej-grze_1.png?dl=0</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ackmonk.pl/1386-25-rabatu-na-gry-w-swiecie-equestrii.html" TargetMode="External"/><Relationship Id="rId10" Type="http://schemas.openxmlformats.org/officeDocument/2006/relationships/hyperlink" Target="https://blackmonk.pl/98-my-little-pony" TargetMode="External"/><Relationship Id="rId13" Type="http://schemas.openxmlformats.org/officeDocument/2006/relationships/hyperlink" Target="https://www.dropbox.com/s/azja5p3qyy9182l/O-kucykowej-grze_2.png?dl=0" TargetMode="External"/><Relationship Id="rId12" Type="http://schemas.openxmlformats.org/officeDocument/2006/relationships/hyperlink" Target="https://www.dropbox.com/s/2bxwaq0kwvavqfx/O-kucykowej-grze_1190x600.png?dl=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ivethrurpg.com/browse/pub/14087/Black-Monk-Games/subcategory/31652_33985/Equestria-Pu-Wodze-Fantazji" TargetMode="External"/><Relationship Id="rId14" Type="http://schemas.openxmlformats.org/officeDocument/2006/relationships/hyperlink" Target="https://www.dropbox.com/s/zx7b2x66owme5d0/O-kucykowej-grze_1.png?dl=0" TargetMode="External"/><Relationship Id="rId5" Type="http://schemas.openxmlformats.org/officeDocument/2006/relationships/styles" Target="styles.xml"/><Relationship Id="rId6" Type="http://schemas.openxmlformats.org/officeDocument/2006/relationships/hyperlink" Target="http://blackmonk.pl/MATERIALY/Equestria_skrot-zasad.pdf" TargetMode="External"/><Relationship Id="rId7" Type="http://schemas.openxmlformats.org/officeDocument/2006/relationships/hyperlink" Target="https://blackmonk.pl/1298-equestria-karty-kucykow.html" TargetMode="External"/><Relationship Id="rId8" Type="http://schemas.openxmlformats.org/officeDocument/2006/relationships/hyperlink" Target="http://blackmonk.pl/MATERIALY/Equestria_mini-przygo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