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799AB7" w14:textId="77777777" w:rsidR="0031400D" w:rsidRDefault="002F6E80">
      <w:pPr>
        <w:jc w:val="both"/>
      </w:pPr>
      <w:r>
        <w:t xml:space="preserve">Ostatnimi czasy mieliśmy do czynienia ze sporym wysypem </w:t>
      </w:r>
      <w:proofErr w:type="spellStart"/>
      <w:r>
        <w:t>isekaiów</w:t>
      </w:r>
      <w:proofErr w:type="spellEnd"/>
      <w:r>
        <w:t xml:space="preserve">, czyli </w:t>
      </w:r>
      <w:proofErr w:type="spellStart"/>
      <w:r>
        <w:t>anime</w:t>
      </w:r>
      <w:proofErr w:type="spellEnd"/>
      <w:r>
        <w:t xml:space="preserve"> o ludziach z naszego, zwykłego świata trafiającego do uniwersum </w:t>
      </w:r>
      <w:proofErr w:type="spellStart"/>
      <w:r>
        <w:t>fantasy</w:t>
      </w:r>
      <w:proofErr w:type="spellEnd"/>
      <w:r>
        <w:t xml:space="preserve">, więc się już to trochę przejadło. Podobnie wygląda kwestia </w:t>
      </w:r>
      <w:proofErr w:type="spellStart"/>
      <w:r>
        <w:t>haremówek</w:t>
      </w:r>
      <w:proofErr w:type="spellEnd"/>
      <w:r>
        <w:t xml:space="preserve"> – spora część seriali, w których jed</w:t>
      </w:r>
      <w:r>
        <w:t xml:space="preserve">na postać mniej lub bardziej świadomie dorabia się grupki osób przeciwnej płci, darzących go (niekoniecznie odwzajemnionym) uczuciem ma podobną strukturę fabuły, korzysta z podobnych motywów oraz archetypów postaci. Nuda! W takiej sytuacji połączenie </w:t>
      </w:r>
      <w:proofErr w:type="spellStart"/>
      <w:r>
        <w:t>harem</w:t>
      </w:r>
      <w:r>
        <w:t>ówki</w:t>
      </w:r>
      <w:proofErr w:type="spellEnd"/>
      <w:r>
        <w:t xml:space="preserve"> z </w:t>
      </w:r>
      <w:proofErr w:type="spellStart"/>
      <w:r>
        <w:t>isekaiem</w:t>
      </w:r>
      <w:proofErr w:type="spellEnd"/>
      <w:r>
        <w:t xml:space="preserve"> powinno się zakończyć klapą…</w:t>
      </w:r>
    </w:p>
    <w:p w14:paraId="40799AB8" w14:textId="77777777" w:rsidR="0031400D" w:rsidRDefault="0031400D">
      <w:pPr>
        <w:jc w:val="both"/>
      </w:pPr>
    </w:p>
    <w:p w14:paraId="40799AB9" w14:textId="3E22EB82" w:rsidR="0031400D" w:rsidRDefault="002F6E80">
      <w:pPr>
        <w:jc w:val="both"/>
      </w:pPr>
      <w:r>
        <w:t>Pewnego dnia pewien Japończyk napisał internetowe opowiadanie, w którym główna bohaterka po śmierci budziła się w ciele złej bohaterki swojej ulubionej gry, „</w:t>
      </w:r>
      <w:proofErr w:type="spellStart"/>
      <w:r>
        <w:t>Fortune</w:t>
      </w:r>
      <w:proofErr w:type="spellEnd"/>
      <w:r>
        <w:t xml:space="preserve"> </w:t>
      </w:r>
      <w:proofErr w:type="spellStart"/>
      <w:r>
        <w:t>Lover</w:t>
      </w:r>
      <w:proofErr w:type="spellEnd"/>
      <w:r>
        <w:t>”, przez co priorytetem stało się unikn</w:t>
      </w:r>
      <w:r>
        <w:t xml:space="preserve">ięcie złych zakończeń fabuły, kończących się jej śmiercią. Następnie zostało to zilustrowane i wydane. Jakby tego jeszcze było mało, kolejnym krokiem było powstanie komiksu, a na sam koniec </w:t>
      </w:r>
      <w:proofErr w:type="spellStart"/>
      <w:r>
        <w:t>anime</w:t>
      </w:r>
      <w:proofErr w:type="spellEnd"/>
      <w:r>
        <w:t>. Właśnie temu ostatniemu poświęcony jest ten tekst.</w:t>
      </w:r>
    </w:p>
    <w:p w14:paraId="40799ABA" w14:textId="77777777" w:rsidR="0031400D" w:rsidRDefault="0031400D">
      <w:pPr>
        <w:jc w:val="both"/>
      </w:pPr>
    </w:p>
    <w:p w14:paraId="40799ABB" w14:textId="29EDEF7C" w:rsidR="0031400D" w:rsidRDefault="002F6E80">
      <w:pPr>
        <w:jc w:val="both"/>
      </w:pPr>
      <w:r>
        <w:t>Catarin</w:t>
      </w:r>
      <w:r>
        <w:t xml:space="preserve">a </w:t>
      </w:r>
      <w:proofErr w:type="spellStart"/>
      <w:r>
        <w:t>Claes</w:t>
      </w:r>
      <w:proofErr w:type="spellEnd"/>
      <w:r>
        <w:t xml:space="preserve"> to strasznie niemiła dziewczyna jest. Reprezentuje sobą chyba wszystkie negatywne cechy przypisywane arystokracji, jest bogata, wpływowa, ma stado przydupasów którzy się jej podlizują, i ogólnie robi wszystko by uprzykrzyć wszystkim życie. Nie jest</w:t>
      </w:r>
      <w:r>
        <w:t xml:space="preserve"> w tej kwestii wybredna – jej ofiarą pada nie tylko młoda, niewinna dziewuszka, Maria Campbell, z chłopskiej rodziny, która po odkryciu u siebie rzadkiego rodzaju magii dostała się do elitarnej szkoły, ale również jej przybrany brat, a nawet narzeczony z k</w:t>
      </w:r>
      <w:r>
        <w:t>rólewskiego rodu! Nic dziwnego, że większość ścieżek fabularnych w grze randkowej z Marią w roli głównej kończy się dla niej tragicznie – śmiercią lub wygnaniem. Można łatwo zrozumieć, że główna bohaterka „</w:t>
      </w:r>
      <w:r>
        <w:t xml:space="preserve">My </w:t>
      </w:r>
      <w:proofErr w:type="spellStart"/>
      <w:r>
        <w:t>next</w:t>
      </w:r>
      <w:proofErr w:type="spellEnd"/>
      <w:r>
        <w:t xml:space="preserve"> life as </w:t>
      </w:r>
      <w:proofErr w:type="spellStart"/>
      <w:r>
        <w:t>villainess</w:t>
      </w:r>
      <w:proofErr w:type="spellEnd"/>
      <w:r>
        <w:t>” reaguje paniką, gdy po</w:t>
      </w:r>
      <w:r>
        <w:t xml:space="preserve"> bliskim kontakcie z ciężarówką odkrywa, że znalazła się w ciele ośmioletniej Catariny!</w:t>
      </w:r>
    </w:p>
    <w:p w14:paraId="40799ABC" w14:textId="77777777" w:rsidR="0031400D" w:rsidRDefault="0031400D">
      <w:pPr>
        <w:jc w:val="both"/>
      </w:pPr>
    </w:p>
    <w:p w14:paraId="40799ABD" w14:textId="77777777" w:rsidR="0031400D" w:rsidRDefault="002F6E80">
      <w:pPr>
        <w:jc w:val="both"/>
      </w:pPr>
      <w:r>
        <w:t>Brzmi skomplikowanie? A to dopiero początek! Mimo początkowego szoku nasza heroina szybko zaczyna szukać podobieństw do świata swojej ulubionej gry i z przerażeniem zn</w:t>
      </w:r>
      <w:r>
        <w:t>ajduje ich coraz więcej. Postacie, rody szlacheckie, wysyłanie ludzi zdolnych do używania magii do znanej szkoły by zapewnić krajowi monopol na ich usługi… Wszystko jest dokładnie takie, jak w grze, a zatem wniosek jest prosty – jej los również taki będzie</w:t>
      </w:r>
      <w:r>
        <w:t>. Od tej pory głównym celem w życiu niewinnej ośmiolatki, ku konsternacji jej rodziców, staje się uniknięcie śmierci i przygotowanie na potencjalne życie na wygnaniu. Ma na to kilka dobrych lat, bo fabuła gry zaczyna się dopiero po pójściu do szkoły, w wie</w:t>
      </w:r>
      <w:r>
        <w:t>ku piętnastu lat.</w:t>
      </w:r>
    </w:p>
    <w:p w14:paraId="40799ABE" w14:textId="77777777" w:rsidR="0031400D" w:rsidRDefault="0031400D">
      <w:pPr>
        <w:jc w:val="both"/>
      </w:pPr>
    </w:p>
    <w:p w14:paraId="40799ABF" w14:textId="04AA84BB" w:rsidR="0031400D" w:rsidRDefault="002F6E80">
      <w:pPr>
        <w:jc w:val="both"/>
      </w:pPr>
      <w:r>
        <w:t>Nie ma się co spodziewać rozbudowanej psychologii bohaterów, ciężkich i poważnych tematów czy nawet porządnych kryzysów tożsamości. „</w:t>
      </w:r>
      <w:r>
        <w:t xml:space="preserve">My </w:t>
      </w:r>
      <w:proofErr w:type="spellStart"/>
      <w:r>
        <w:t>next</w:t>
      </w:r>
      <w:proofErr w:type="spellEnd"/>
      <w:r>
        <w:t xml:space="preserve"> life as </w:t>
      </w:r>
      <w:proofErr w:type="spellStart"/>
      <w:r>
        <w:t>villainess</w:t>
      </w:r>
      <w:proofErr w:type="spellEnd"/>
      <w:r>
        <w:t>” to komedia obyczajowa poświęcona perypetiom Catariny i ich zabawnym konsekwe</w:t>
      </w:r>
      <w:r>
        <w:t xml:space="preserve">ncjom. Wszystkim, których zaniepokoiła wzmianka o tym, że bohaterka zaczyna w wieku ośmiu lat, a samo </w:t>
      </w:r>
      <w:proofErr w:type="spellStart"/>
      <w:r>
        <w:t>anime</w:t>
      </w:r>
      <w:proofErr w:type="spellEnd"/>
      <w:r>
        <w:t xml:space="preserve"> to </w:t>
      </w:r>
      <w:proofErr w:type="spellStart"/>
      <w:r>
        <w:t>haremówka</w:t>
      </w:r>
      <w:proofErr w:type="spellEnd"/>
      <w:r>
        <w:t xml:space="preserve">, uspokajam – po kilku odcinkach ma miejsce kilkuletni przeskok czasowy. </w:t>
      </w:r>
    </w:p>
    <w:p w14:paraId="40799AC0" w14:textId="77777777" w:rsidR="0031400D" w:rsidRDefault="0031400D">
      <w:pPr>
        <w:jc w:val="both"/>
      </w:pPr>
    </w:p>
    <w:p w14:paraId="40799AC1" w14:textId="0B634176" w:rsidR="0031400D" w:rsidRDefault="002F6E80">
      <w:pPr>
        <w:jc w:val="both"/>
      </w:pPr>
      <w:r>
        <w:t>Głównym źródłem humoru są postacie i ich interakcje między so</w:t>
      </w:r>
      <w:r>
        <w:t xml:space="preserve">bą. Główna bohaterka jest dosłownie z innej bajki – ku przerażeniu rodziny i znajomych kompletnie nie jest w stanie ogarnąć tajników szlacheckiego życia, etykieta to dla niej terra </w:t>
      </w:r>
      <w:proofErr w:type="spellStart"/>
      <w:r>
        <w:t>incognita</w:t>
      </w:r>
      <w:proofErr w:type="spellEnd"/>
      <w:r>
        <w:t>, a do tego ma dziwny zwyczaj odpływania myślami albo mruczenia po</w:t>
      </w:r>
      <w:r>
        <w:t>d nosem coś o „</w:t>
      </w:r>
      <w:r>
        <w:t>unikaniu zagłady”. Do tego jest, łagodnie rzecz ujmując, niezbyt mądra – jej szalone pomysły z reguły opierają się o iście szaloną logikę, w czym nie pomaga fakt, że skupia się na uniknięciu losu z gry. Nadrabia to jednak czymś innym – bezpo</w:t>
      </w:r>
      <w:r>
        <w:t xml:space="preserve">średniością oraz serdecznością, przez które łatwo nawiązuje </w:t>
      </w:r>
      <w:r>
        <w:lastRenderedPageBreak/>
        <w:t>kontakty towarzyskie. Do tego jej ekscentryczne zachowanie wzbudza zainteresowanie otoczenia oraz pozwala jej towarzyszom czuć się swobodnie.</w:t>
      </w:r>
    </w:p>
    <w:p w14:paraId="40799AC2" w14:textId="77777777" w:rsidR="0031400D" w:rsidRDefault="0031400D">
      <w:pPr>
        <w:jc w:val="both"/>
      </w:pPr>
    </w:p>
    <w:p w14:paraId="40799AC3" w14:textId="55AE5AB8" w:rsidR="0031400D" w:rsidRDefault="002F6E80">
      <w:pPr>
        <w:jc w:val="both"/>
      </w:pPr>
      <w:r>
        <w:t>Reszta postaci to tubylcy świata „</w:t>
      </w:r>
      <w:proofErr w:type="spellStart"/>
      <w:r>
        <w:t>Fortune</w:t>
      </w:r>
      <w:proofErr w:type="spellEnd"/>
      <w:r>
        <w:t xml:space="preserve"> </w:t>
      </w:r>
      <w:proofErr w:type="spellStart"/>
      <w:r>
        <w:t>Lover</w:t>
      </w:r>
      <w:proofErr w:type="spellEnd"/>
      <w:r>
        <w:t>”. Głó</w:t>
      </w:r>
      <w:r>
        <w:t>wna bohaterka zna ich wszystkich z gry, jednak wersje komputerowe miały przez siedem lat do czynienia z zołzowatą, wredną Catariną, a nie z jej radosną, przyjazną wersją – ona jednak tego nie dostrzega, przez większość czasu podejrzewając, że ich charakter</w:t>
      </w:r>
      <w:r>
        <w:t>y są takie same jak w fabule. Rodzi to kilka zabawnych sytuacji.</w:t>
      </w:r>
    </w:p>
    <w:p w14:paraId="40799AC4" w14:textId="77777777" w:rsidR="0031400D" w:rsidRDefault="0031400D">
      <w:pPr>
        <w:jc w:val="both"/>
      </w:pPr>
    </w:p>
    <w:p w14:paraId="40799AC5" w14:textId="77777777" w:rsidR="0031400D" w:rsidRDefault="002F6E80">
      <w:pPr>
        <w:jc w:val="both"/>
      </w:pPr>
      <w:r>
        <w:t xml:space="preserve">Obsada drugo- i trzecioplanowa jest świetnie zaprojektowana i jej losy ogląda się z przyjemnością. Otwiera ją książę </w:t>
      </w:r>
      <w:proofErr w:type="spellStart"/>
      <w:r>
        <w:t>Geordo</w:t>
      </w:r>
      <w:proofErr w:type="spellEnd"/>
      <w:r>
        <w:t>, syn króla krainy, z którym Catarina została zaręczona w wieku ośm</w:t>
      </w:r>
      <w:r>
        <w:t xml:space="preserve">iu lat. Następny w kolejce jest jego młodszy brat Alan, mający pewne kompleksy w stosunku do starszego rodzeństwa, oraz jego narzeczona, Mary (nie mylić z Marią). Na samym początku do obsady wchodzi też </w:t>
      </w:r>
      <w:proofErr w:type="spellStart"/>
      <w:r>
        <w:t>Keith</w:t>
      </w:r>
      <w:proofErr w:type="spellEnd"/>
      <w:r>
        <w:t xml:space="preserve">, przybrany brat Catariny, którego w fabule gry </w:t>
      </w:r>
      <w:r>
        <w:t xml:space="preserve">bezlitośnie dręczyła, a w serialu traktuje z miłością oraz z czułością. I toporem. Listę głównych bohaterów zamyka rodzeństwo Nicol i </w:t>
      </w:r>
      <w:proofErr w:type="spellStart"/>
      <w:r>
        <w:t>Sophia</w:t>
      </w:r>
      <w:proofErr w:type="spellEnd"/>
      <w:r>
        <w:t>, dzieci premiera kraju, oraz Maria Campbell, prosta dziewczyna zdolna używać magii światła, która w grze była główn</w:t>
      </w:r>
      <w:r>
        <w:t xml:space="preserve">ą bohaterką. Postacie nie są przesadnie skomplikowane, ale doskonale odgrywają swoje role. Szczególnie przypadł mi do gustu </w:t>
      </w:r>
      <w:proofErr w:type="spellStart"/>
      <w:r>
        <w:t>Keith</w:t>
      </w:r>
      <w:proofErr w:type="spellEnd"/>
      <w:r>
        <w:t xml:space="preserve">, który desperacko próbuje być głosem rozsądku swojej szalonej siostry, a którego życie uległo największej zmianie w związku z </w:t>
      </w:r>
      <w:r>
        <w:t xml:space="preserve">podmianą umysłu </w:t>
      </w:r>
      <w:proofErr w:type="spellStart"/>
      <w:r>
        <w:t>growej</w:t>
      </w:r>
      <w:proofErr w:type="spellEnd"/>
      <w:r>
        <w:t xml:space="preserve"> Catariny na graczkę z Ziemi.</w:t>
      </w:r>
    </w:p>
    <w:p w14:paraId="40799AC6" w14:textId="77777777" w:rsidR="0031400D" w:rsidRDefault="0031400D">
      <w:pPr>
        <w:jc w:val="both"/>
      </w:pPr>
    </w:p>
    <w:p w14:paraId="40799AC7" w14:textId="77777777" w:rsidR="0031400D" w:rsidRDefault="002F6E80">
      <w:pPr>
        <w:jc w:val="both"/>
      </w:pPr>
      <w:r>
        <w:t xml:space="preserve">Animacja jest prześliczna i cieszy oko. Postacie są bardzo ładnie zaprojektowane, przez co nie ma problemów z ich odróżnieniem od siebie (o co czasem jest ciężko w </w:t>
      </w:r>
      <w:proofErr w:type="spellStart"/>
      <w:r>
        <w:t>anime</w:t>
      </w:r>
      <w:proofErr w:type="spellEnd"/>
      <w:r>
        <w:t>). Widać przywiązanie do szczegółó</w:t>
      </w:r>
      <w:r>
        <w:t xml:space="preserve">w, szczególnie gdy w grę wchodzą ubiory postaci – bądź co bądź w większości należących do klas wyższych. Równie dobra co grafika jest muzyka – szczególnie warto zwrócić uwagę na przyjemny </w:t>
      </w:r>
      <w:proofErr w:type="spellStart"/>
      <w:r>
        <w:t>opening</w:t>
      </w:r>
      <w:proofErr w:type="spellEnd"/>
      <w:r>
        <w:t>, do tego jedna z postaci (książę Alan) interesuje się muzyką</w:t>
      </w:r>
      <w:r>
        <w:t xml:space="preserve"> klasyczną.</w:t>
      </w:r>
    </w:p>
    <w:p w14:paraId="40799AC8" w14:textId="77777777" w:rsidR="0031400D" w:rsidRDefault="0031400D">
      <w:pPr>
        <w:jc w:val="both"/>
      </w:pPr>
    </w:p>
    <w:p w14:paraId="40799AC9" w14:textId="623B30BE" w:rsidR="0031400D" w:rsidRDefault="002F6E80">
      <w:pPr>
        <w:jc w:val="both"/>
      </w:pPr>
      <w:r>
        <w:t>Czy polecam „</w:t>
      </w:r>
      <w:r>
        <w:t xml:space="preserve">My </w:t>
      </w:r>
      <w:proofErr w:type="spellStart"/>
      <w:r>
        <w:t>next</w:t>
      </w:r>
      <w:proofErr w:type="spellEnd"/>
      <w:r>
        <w:t xml:space="preserve"> life as </w:t>
      </w:r>
      <w:proofErr w:type="spellStart"/>
      <w:r>
        <w:t>villainess</w:t>
      </w:r>
      <w:proofErr w:type="spellEnd"/>
      <w:r>
        <w:t xml:space="preserve">”? Tak, z całego serca – to </w:t>
      </w:r>
      <w:proofErr w:type="spellStart"/>
      <w:r>
        <w:t>anime</w:t>
      </w:r>
      <w:proofErr w:type="spellEnd"/>
      <w:r>
        <w:t xml:space="preserve"> jest po prostu urocze i zabawne, dobre do odstresowania się po ciężkim dniu. Było to na tyle przyjemne doświadczenie, że od razu zacząłem kupowanie mangi, na szczęście wy</w:t>
      </w:r>
      <w:r>
        <w:t xml:space="preserve">danej w Polsce. Liczę, że kiedyś dojdzie do nas również wydanie </w:t>
      </w:r>
      <w:proofErr w:type="spellStart"/>
      <w:r>
        <w:t>anime</w:t>
      </w:r>
      <w:proofErr w:type="spellEnd"/>
      <w:r>
        <w:t xml:space="preserve"> na Blu-Ray, ze względu na obecność, uwaga, uwaga, </w:t>
      </w:r>
      <w:proofErr w:type="spellStart"/>
      <w:r>
        <w:t>dema</w:t>
      </w:r>
      <w:proofErr w:type="spellEnd"/>
      <w:r>
        <w:t xml:space="preserve"> „</w:t>
      </w:r>
      <w:proofErr w:type="spellStart"/>
      <w:r>
        <w:t>Fortune</w:t>
      </w:r>
      <w:proofErr w:type="spellEnd"/>
      <w:r>
        <w:t xml:space="preserve"> </w:t>
      </w:r>
      <w:proofErr w:type="spellStart"/>
      <w:r>
        <w:t>Lover</w:t>
      </w:r>
      <w:proofErr w:type="spellEnd"/>
      <w:r>
        <w:t>”. Chętnie się dowiem, co główna bohaterka aż tak polubiła w tej grze...</w:t>
      </w:r>
    </w:p>
    <w:p w14:paraId="40799ACA" w14:textId="77777777" w:rsidR="0031400D" w:rsidRDefault="0031400D">
      <w:pPr>
        <w:jc w:val="both"/>
      </w:pPr>
    </w:p>
    <w:p w14:paraId="40799ACB" w14:textId="77777777" w:rsidR="0031400D" w:rsidRDefault="002F6E80">
      <w:pPr>
        <w:jc w:val="both"/>
      </w:pPr>
      <w:hyperlink r:id="rId4">
        <w:r>
          <w:rPr>
            <w:color w:val="1155CC"/>
            <w:u w:val="single"/>
          </w:rPr>
          <w:t>https://i.kym-cdn.com/photos/images/facebook/001/849/757/48e.jpg_large</w:t>
        </w:r>
      </w:hyperlink>
      <w:r>
        <w:t xml:space="preserve"> - banner</w:t>
      </w:r>
    </w:p>
    <w:p w14:paraId="40799ACC" w14:textId="77777777" w:rsidR="0031400D" w:rsidRDefault="0031400D">
      <w:pPr>
        <w:jc w:val="both"/>
      </w:pPr>
    </w:p>
    <w:p w14:paraId="40799ACD" w14:textId="77777777" w:rsidR="0031400D" w:rsidRDefault="002F6E80">
      <w:pPr>
        <w:jc w:val="both"/>
      </w:pPr>
      <w:hyperlink r:id="rId5">
        <w:r>
          <w:rPr>
            <w:color w:val="1155CC"/>
            <w:u w:val="single"/>
          </w:rPr>
          <w:t>https://i.ytimg.com/vi/mtQ5GKVqHec/hqdefault.jpg</w:t>
        </w:r>
      </w:hyperlink>
    </w:p>
    <w:p w14:paraId="40799ACE" w14:textId="77777777" w:rsidR="0031400D" w:rsidRDefault="002F6E80">
      <w:pPr>
        <w:jc w:val="both"/>
      </w:pPr>
      <w:hyperlink r:id="rId6">
        <w:r>
          <w:rPr>
            <w:color w:val="1155CC"/>
            <w:u w:val="single"/>
          </w:rPr>
          <w:t>https://m.media-amazon.com/images/M/MV5BMDNhNWE5MmQtZGE3MS00MTAyLTkxOWUtNGJiZDdiY2Q0OGY2XkEyXkFqcGdeQXVyMzI2Mjc1NjQ@._V1_.</w:t>
        </w:r>
        <w:r>
          <w:rPr>
            <w:color w:val="1155CC"/>
            <w:u w:val="single"/>
          </w:rPr>
          <w:t>jpg</w:t>
        </w:r>
      </w:hyperlink>
    </w:p>
    <w:p w14:paraId="40799ACF" w14:textId="77777777" w:rsidR="0031400D" w:rsidRDefault="002F6E80">
      <w:pPr>
        <w:jc w:val="both"/>
      </w:pPr>
      <w:hyperlink r:id="rId7">
        <w:r>
          <w:rPr>
            <w:color w:val="1155CC"/>
            <w:u w:val="single"/>
          </w:rPr>
          <w:t>https://honeysanime.com/wp-content/uploads/2020/05/Otome-Game-no-Hametsu-Flag-shi</w:t>
        </w:r>
        <w:r>
          <w:rPr>
            <w:color w:val="1155CC"/>
            <w:u w:val="single"/>
          </w:rPr>
          <w:t>ka-Nai-Akuyaku-Reijou-ni-Tensei-shiteshimatta%E2%80%A6-wallpaper-1.jpg</w:t>
        </w:r>
      </w:hyperlink>
    </w:p>
    <w:p w14:paraId="40799AD0" w14:textId="77777777" w:rsidR="0031400D" w:rsidRDefault="0031400D">
      <w:pPr>
        <w:jc w:val="both"/>
      </w:pPr>
    </w:p>
    <w:sectPr w:rsidR="0031400D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00D"/>
    <w:rsid w:val="002F6E80"/>
    <w:rsid w:val="00314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99AB7"/>
  <w15:docId w15:val="{08B816BA-A602-430B-BD8F-5B03D49CB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honeysanime.com/wp-content/uploads/2020/05/Otome-Game-no-Hametsu-Flag-shika-Nai-Akuyaku-Reijou-ni-Tensei-shiteshimatta%E2%80%A6-wallpaper-1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.media-amazon.com/images/M/MV5BMDNhNWE5MmQtZGE3MS00MTAyLTkxOWUtNGJiZDdiY2Q0OGY2XkEyXkFqcGdeQXVyMzI2Mjc1NjQ@._V1_.jpg" TargetMode="External"/><Relationship Id="rId5" Type="http://schemas.openxmlformats.org/officeDocument/2006/relationships/hyperlink" Target="https://i.ytimg.com/vi/mtQ5GKVqHec/hqdefault.jpg" TargetMode="External"/><Relationship Id="rId4" Type="http://schemas.openxmlformats.org/officeDocument/2006/relationships/hyperlink" Target="https://i.kym-cdn.com/photos/images/facebook/001/849/757/48e.jpg_larg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997</Words>
  <Characters>5987</Characters>
  <Application>Microsoft Office Word</Application>
  <DocSecurity>0</DocSecurity>
  <Lines>49</Lines>
  <Paragraphs>13</Paragraphs>
  <ScaleCrop>false</ScaleCrop>
  <Company/>
  <LinksUpToDate>false</LinksUpToDate>
  <CharactersWithSpaces>6971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Maciej Tereszkiewicz</cp:lastModifiedBy>
  <cp:revision>2</cp:revision>
  <dcterms:created xsi:type="dcterms:W3CDTF">2020-10-13T16:58:00Z</dcterms:created>
  <dcterms:modified xsi:type="dcterms:W3CDTF">2020-10-13T16:58:00Z</dcterms:modified>
</cp:coreProperties>
</file>