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DB51" w14:textId="77777777" w:rsidR="00CE0D6A" w:rsidRPr="00CE0D6A" w:rsidRDefault="00CE0D6A" w:rsidP="00CE0D6A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val="nb-NO" w:eastAsia="en-GB"/>
        </w:rPr>
      </w:pPr>
      <w:r w:rsidRPr="00CE0D6A">
        <w:rPr>
          <w:rFonts w:ascii="Segoe UI" w:eastAsia="Times New Roman" w:hAnsi="Segoe UI" w:cs="Segoe UI"/>
          <w:kern w:val="36"/>
          <w:sz w:val="48"/>
          <w:szCs w:val="48"/>
          <w:lang w:val="nb-NO" w:eastAsia="en-GB"/>
        </w:rPr>
        <w:t>Oppgave 15, Replikasjon</w:t>
      </w:r>
    </w:p>
    <w:p w14:paraId="6E067E53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DNA replikasjonen er delt inn i flere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forkjellige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enzymer som er designet for å klare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spesefikke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oppgaver. </w:t>
      </w:r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Disse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enzymene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er:</w:t>
      </w:r>
    </w:p>
    <w:p w14:paraId="0A29366F" w14:textId="77777777" w:rsidR="00CE0D6A" w:rsidRPr="00CE0D6A" w:rsidRDefault="00CE0D6A" w:rsidP="00CE0D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Helikase</w:t>
      </w:r>
      <w:proofErr w:type="spellEnd"/>
    </w:p>
    <w:p w14:paraId="6A19F299" w14:textId="77777777" w:rsidR="00CE0D6A" w:rsidRPr="00CE0D6A" w:rsidRDefault="00CE0D6A" w:rsidP="00CE0D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Primase</w:t>
      </w:r>
    </w:p>
    <w:p w14:paraId="007CD338" w14:textId="77777777" w:rsidR="00CE0D6A" w:rsidRPr="00CE0D6A" w:rsidRDefault="00CE0D6A" w:rsidP="00CE0D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DNA-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syntase</w:t>
      </w:r>
      <w:proofErr w:type="spellEnd"/>
    </w:p>
    <w:p w14:paraId="4FBFB394" w14:textId="77777777" w:rsidR="00CE0D6A" w:rsidRPr="00CE0D6A" w:rsidRDefault="00CE0D6A" w:rsidP="00CE0D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ligase</w:t>
      </w:r>
    </w:p>
    <w:p w14:paraId="0859235D" w14:textId="77777777" w:rsidR="00CE0D6A" w:rsidRPr="00CE0D6A" w:rsidRDefault="00CE0D6A" w:rsidP="00CE0D6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36"/>
          <w:szCs w:val="36"/>
          <w:lang w:eastAsia="en-GB"/>
        </w:rPr>
        <w:t>Heilkase</w:t>
      </w:r>
      <w:proofErr w:type="spellEnd"/>
    </w:p>
    <w:p w14:paraId="5EAE699F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nb-NO"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Heilkase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har rollen av å spalte de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antiparallele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strengene i bobler som kalles replikasjons bobler, på starten </w:t>
      </w:r>
      <w:proofErr w:type="gram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( og</w:t>
      </w:r>
      <w:proofErr w:type="gram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slutten ) av disse boblene skapes da replikasjons gafler, dette er hvor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primase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binner seg for lagtråden.</w:t>
      </w:r>
    </w:p>
    <w:p w14:paraId="6416D37F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nb-NO"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Disse to trådene er ikke skapt likt, det er en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ledertråd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(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leading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strand) og en lagtråd (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lagging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strand). Lagtråden er da tråden som spaltes der den 3'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ennen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er i replikasjons gaffelen. Letertråden har da den 5' enden i replikasjons gaffelen (påvirkningen av dette diskuteres i seksjon 1.3)</w:t>
      </w:r>
    </w:p>
    <w:p w14:paraId="5ABCAE10" w14:textId="77777777" w:rsidR="00CE0D6A" w:rsidRPr="00CE0D6A" w:rsidRDefault="00CE0D6A" w:rsidP="00CE0D6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val="nb-NO" w:eastAsia="en-GB"/>
        </w:rPr>
      </w:pPr>
      <w:proofErr w:type="spellStart"/>
      <w:r w:rsidRPr="00CE0D6A">
        <w:rPr>
          <w:rFonts w:ascii="Segoe UI" w:eastAsia="Times New Roman" w:hAnsi="Segoe UI" w:cs="Segoe UI"/>
          <w:sz w:val="36"/>
          <w:szCs w:val="36"/>
          <w:lang w:val="nb-NO" w:eastAsia="en-GB"/>
        </w:rPr>
        <w:t>Primase</w:t>
      </w:r>
      <w:proofErr w:type="spellEnd"/>
    </w:p>
    <w:p w14:paraId="136E907B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nb-NO"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Primase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har rollen av å lage det som kalles RNA-primere.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Primase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beveger seg i 3'-5'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rettning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mens den setter på de komplementære basene i 5'-3'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rettning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. Dette gjøres bare for et par baser sånn at DNA-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syntase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har et grunnlag for å binde seg til templat-tråden.</w:t>
      </w:r>
    </w:p>
    <w:p w14:paraId="13A96B0B" w14:textId="77777777" w:rsidR="00CE0D6A" w:rsidRPr="00CE0D6A" w:rsidRDefault="00CE0D6A" w:rsidP="00CE0D6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val="nb-NO" w:eastAsia="en-GB"/>
        </w:rPr>
      </w:pPr>
      <w:r w:rsidRPr="00CE0D6A">
        <w:rPr>
          <w:rFonts w:ascii="Segoe UI" w:eastAsia="Times New Roman" w:hAnsi="Segoe UI" w:cs="Segoe UI"/>
          <w:sz w:val="36"/>
          <w:szCs w:val="36"/>
          <w:lang w:val="nb-NO" w:eastAsia="en-GB"/>
        </w:rPr>
        <w:t>DNA-</w:t>
      </w:r>
      <w:proofErr w:type="spellStart"/>
      <w:r w:rsidRPr="00CE0D6A">
        <w:rPr>
          <w:rFonts w:ascii="Segoe UI" w:eastAsia="Times New Roman" w:hAnsi="Segoe UI" w:cs="Segoe UI"/>
          <w:sz w:val="36"/>
          <w:szCs w:val="36"/>
          <w:lang w:val="nb-NO" w:eastAsia="en-GB"/>
        </w:rPr>
        <w:t>syntase</w:t>
      </w:r>
      <w:proofErr w:type="spellEnd"/>
    </w:p>
    <w:p w14:paraId="657C4CDA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nb-NO"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DAN-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Syntase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har rollen av å feste på komplementære baser litt som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primase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, men DNA-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syntase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lager DNA og ikke RNA; DNA-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syntase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bruker ikke ribose heller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deoxyribose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. Dette [som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primase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] beveger seg i 3'-5'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rettning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men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syntiserer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i 5'-3' retning.</w:t>
      </w:r>
    </w:p>
    <w:p w14:paraId="6C9D2873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nb-NO"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Denne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fartsrettningen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bringer oss så tilbake til forskjellene på led- og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lagtrådenene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nevnt i 1.1.</w:t>
      </w:r>
    </w:p>
    <w:p w14:paraId="6425BB23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                   /-------------------------------------------- 3'</w:t>
      </w:r>
    </w:p>
    <w:p w14:paraId="16891532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                  </w:t>
      </w:r>
      <w:proofErr w:type="gram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/  |</w:t>
      </w:r>
      <w:proofErr w:type="gramEnd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| | | | | | | | | | | | | | | | | | | | |      </w:t>
      </w:r>
      <w:proofErr w:type="spell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Leading</w:t>
      </w:r>
      <w:proofErr w:type="spellEnd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strand</w:t>
      </w:r>
    </w:p>
    <w:p w14:paraId="23FECCB9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                 /   3' -------------------------------- &lt;Primer</w:t>
      </w:r>
    </w:p>
    <w:p w14:paraId="01009979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5' ----------------/                                      &lt;-- DNA-S</w:t>
      </w:r>
    </w:p>
    <w:p w14:paraId="0F0C5648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| | | | | | | |   &lt;-- </w:t>
      </w:r>
      <w:proofErr w:type="gram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H  DNA</w:t>
      </w:r>
      <w:proofErr w:type="gramEnd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-S --&gt;           DNA-S --&gt;</w:t>
      </w:r>
    </w:p>
    <w:p w14:paraId="6756B8C9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3' ----------------\    </w:t>
      </w:r>
      <w:proofErr w:type="spell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Okazaki</w:t>
      </w:r>
      <w:proofErr w:type="spellEnd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fragment    </w:t>
      </w:r>
      <w:proofErr w:type="spell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Okazaki</w:t>
      </w:r>
      <w:proofErr w:type="spellEnd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fragment</w:t>
      </w:r>
    </w:p>
    <w:p w14:paraId="04FBD7F1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                 \   Primer&gt; ----------- Primer&gt; ---------------</w:t>
      </w:r>
    </w:p>
    <w:p w14:paraId="4C97FD56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                  </w:t>
      </w:r>
      <w:proofErr w:type="gram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\  |</w:t>
      </w:r>
      <w:proofErr w:type="gramEnd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| | | | | | | | | | | | | | | | | | | | |      </w:t>
      </w:r>
      <w:proofErr w:type="spell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Lagging</w:t>
      </w:r>
      <w:proofErr w:type="spellEnd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strand</w:t>
      </w:r>
    </w:p>
    <w:p w14:paraId="7DDE9C56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                   \-------------------------------------------- 5'</w:t>
      </w:r>
    </w:p>
    <w:p w14:paraId="6020961D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nb-NO" w:eastAsia="en-GB"/>
        </w:rPr>
      </w:pPr>
      <w:r w:rsidRPr="00CE0D6A">
        <w:rPr>
          <w:rFonts w:ascii="Segoe UI" w:eastAsia="Times New Roman" w:hAnsi="Segoe UI" w:cs="Segoe UI"/>
          <w:i/>
          <w:iCs/>
          <w:sz w:val="21"/>
          <w:szCs w:val="21"/>
          <w:lang w:val="nb-NO" w:eastAsia="en-GB"/>
        </w:rPr>
        <w:t xml:space="preserve">Figur 1, dannelsen av </w:t>
      </w:r>
      <w:proofErr w:type="spellStart"/>
      <w:r w:rsidRPr="00CE0D6A">
        <w:rPr>
          <w:rFonts w:ascii="Segoe UI" w:eastAsia="Times New Roman" w:hAnsi="Segoe UI" w:cs="Segoe UI"/>
          <w:i/>
          <w:iCs/>
          <w:sz w:val="21"/>
          <w:szCs w:val="21"/>
          <w:lang w:val="nb-NO" w:eastAsia="en-GB"/>
        </w:rPr>
        <w:t>okazaki</w:t>
      </w:r>
      <w:proofErr w:type="spellEnd"/>
      <w:r w:rsidRPr="00CE0D6A">
        <w:rPr>
          <w:rFonts w:ascii="Segoe UI" w:eastAsia="Times New Roman" w:hAnsi="Segoe UI" w:cs="Segoe UI"/>
          <w:i/>
          <w:iCs/>
          <w:sz w:val="21"/>
          <w:szCs w:val="21"/>
          <w:lang w:val="nb-NO" w:eastAsia="en-GB"/>
        </w:rPr>
        <w:t xml:space="preserve"> fragmenter på lagtråden</w:t>
      </w:r>
    </w:p>
    <w:p w14:paraId="5D2BAE93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nb-NO"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lastRenderedPageBreak/>
        <w:t xml:space="preserve">Som du kan se i figur 1 så dannes såkalte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okhazaki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fragmenter på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lagging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stranden, dette er da fragmenter som ettersom at DNA-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Syntase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og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Primase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leser imot fartsrettinga så må det lages flere primere og ettersom det må så hvert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Okhazakifragment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ha en primer og jobbes på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induviduelt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.</w:t>
      </w:r>
    </w:p>
    <w:p w14:paraId="6FD527A6" w14:textId="77777777" w:rsidR="00CE0D6A" w:rsidRPr="00CE0D6A" w:rsidRDefault="00CE0D6A" w:rsidP="00CE0D6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val="nb-NO" w:eastAsia="en-GB"/>
        </w:rPr>
      </w:pPr>
      <w:r w:rsidRPr="00CE0D6A">
        <w:rPr>
          <w:rFonts w:ascii="Segoe UI" w:eastAsia="Times New Roman" w:hAnsi="Segoe UI" w:cs="Segoe UI"/>
          <w:sz w:val="36"/>
          <w:szCs w:val="36"/>
          <w:lang w:val="nb-NO" w:eastAsia="en-GB"/>
        </w:rPr>
        <w:t>Ligase</w:t>
      </w:r>
    </w:p>
    <w:p w14:paraId="5F5EFADF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nb-NO"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Ligase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exsisterer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for å erstatte primere og lime sammen alle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okhazaki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fragmentene. Dette gjøres av å fjerne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RNAet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og erstatte det med DNA. Den gjør dette av å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erstate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ribosen i RNA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primerene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med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dexoyribose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men sørge for at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besene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fortsatt er satt sammen komplementært.</w:t>
      </w:r>
    </w:p>
    <w:p w14:paraId="59CB28AF" w14:textId="77777777" w:rsidR="00CE0D6A" w:rsidRPr="00CE0D6A" w:rsidRDefault="00CE0D6A" w:rsidP="00CE0D6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val="nb-NO" w:eastAsia="en-GB"/>
        </w:rPr>
      </w:pPr>
      <w:r w:rsidRPr="00CE0D6A">
        <w:rPr>
          <w:rFonts w:ascii="Segoe UI" w:eastAsia="Times New Roman" w:hAnsi="Segoe UI" w:cs="Segoe UI"/>
          <w:sz w:val="36"/>
          <w:szCs w:val="36"/>
          <w:lang w:val="nb-NO" w:eastAsia="en-GB"/>
        </w:rPr>
        <w:t>Mer</w:t>
      </w:r>
    </w:p>
    <w:p w14:paraId="61E49C16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nb-NO"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Enzymene utfører oppgavene sine i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avlistet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rekkefølge.</w:t>
      </w:r>
    </w:p>
    <w:p w14:paraId="1A44E205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nb-NO"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Denne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prossesen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er også semikonservativ,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alså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DNA et dattercellene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motar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er 50% det gamle 'fra' morcellen mens 50% er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syntert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nytt.</w:t>
      </w:r>
    </w:p>
    <w:p w14:paraId="5F9F8E1D" w14:textId="77777777" w:rsidR="00CE0D6A" w:rsidRPr="00CE0D6A" w:rsidRDefault="00CE0D6A" w:rsidP="00CE0D6A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val="nb-NO" w:eastAsia="en-GB"/>
        </w:rPr>
      </w:pPr>
      <w:r w:rsidRPr="00CE0D6A">
        <w:rPr>
          <w:rFonts w:ascii="Segoe UI" w:eastAsia="Times New Roman" w:hAnsi="Segoe UI" w:cs="Segoe UI"/>
          <w:kern w:val="36"/>
          <w:sz w:val="48"/>
          <w:szCs w:val="48"/>
          <w:lang w:val="nb-NO" w:eastAsia="en-GB"/>
        </w:rPr>
        <w:t>Oppgave 16, Celledeling</w:t>
      </w:r>
    </w:p>
    <w:p w14:paraId="071BE680" w14:textId="77777777" w:rsidR="00CE0D6A" w:rsidRPr="00CE0D6A" w:rsidRDefault="00CE0D6A" w:rsidP="00CE0D6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val="nb-NO" w:eastAsia="en-GB"/>
        </w:rPr>
      </w:pPr>
      <w:r w:rsidRPr="00CE0D6A">
        <w:rPr>
          <w:rFonts w:ascii="Segoe UI" w:eastAsia="Times New Roman" w:hAnsi="Segoe UI" w:cs="Segoe UI"/>
          <w:sz w:val="36"/>
          <w:szCs w:val="36"/>
          <w:lang w:val="nb-NO" w:eastAsia="en-GB"/>
        </w:rPr>
        <w:t>Begreps forklaring</w:t>
      </w:r>
    </w:p>
    <w:p w14:paraId="5466688F" w14:textId="77777777" w:rsidR="00CE0D6A" w:rsidRPr="00CE0D6A" w:rsidRDefault="00CE0D6A" w:rsidP="00CE0D6A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  <w:lang w:val="nb-NO" w:eastAsia="en-GB"/>
        </w:rPr>
      </w:pPr>
      <w:r w:rsidRPr="00CE0D6A">
        <w:rPr>
          <w:rFonts w:ascii="Segoe UI" w:eastAsia="Times New Roman" w:hAnsi="Segoe UI" w:cs="Segoe UI"/>
          <w:sz w:val="27"/>
          <w:szCs w:val="27"/>
          <w:lang w:val="nb-NO" w:eastAsia="en-GB"/>
        </w:rPr>
        <w:t>Overkryssing</w:t>
      </w:r>
    </w:p>
    <w:p w14:paraId="77C6084B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Overkryssing er bytte av DNA fra to like egenskaper en fra hvert av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søsterkromanioidene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. </w:t>
      </w:r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Dette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øker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genetisk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variasjon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.</w:t>
      </w:r>
    </w:p>
    <w:p w14:paraId="033916FE" w14:textId="77777777" w:rsidR="00CE0D6A" w:rsidRPr="00CE0D6A" w:rsidRDefault="00CE0D6A" w:rsidP="00CE0D6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36"/>
          <w:szCs w:val="36"/>
          <w:lang w:eastAsia="en-GB"/>
        </w:rPr>
        <w:t>Tabel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2156"/>
        <w:gridCol w:w="2838"/>
      </w:tblGrid>
      <w:tr w:rsidR="00CE0D6A" w:rsidRPr="00CE0D6A" w14:paraId="7AB5E111" w14:textId="77777777" w:rsidTr="00CE0D6A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33B78F" w14:textId="77777777" w:rsidR="00CE0D6A" w:rsidRPr="00CE0D6A" w:rsidRDefault="00CE0D6A" w:rsidP="00CE0D6A">
            <w:pPr>
              <w:spacing w:after="168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r w:rsidRPr="00CE0D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Attribute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15C604" w14:textId="77777777" w:rsidR="00CE0D6A" w:rsidRPr="00CE0D6A" w:rsidRDefault="00CE0D6A" w:rsidP="00CE0D6A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CE0D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Mitose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5A4280" w14:textId="77777777" w:rsidR="00CE0D6A" w:rsidRPr="00CE0D6A" w:rsidRDefault="00CE0D6A" w:rsidP="00CE0D6A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CE0D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GB"/>
              </w:rPr>
              <w:t>Meiose</w:t>
            </w:r>
            <w:proofErr w:type="spellEnd"/>
          </w:p>
        </w:tc>
      </w:tr>
      <w:tr w:rsidR="00CE0D6A" w:rsidRPr="00CE0D6A" w14:paraId="05D484AD" w14:textId="77777777" w:rsidTr="00CE0D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884EB3" w14:textId="77777777" w:rsidR="00CE0D6A" w:rsidRPr="00CE0D6A" w:rsidRDefault="00CE0D6A" w:rsidP="00CE0D6A">
            <w:pPr>
              <w:spacing w:after="168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Startpunkt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3FF6E1" w14:textId="77777777" w:rsidR="00CE0D6A" w:rsidRPr="00CE0D6A" w:rsidRDefault="00CE0D6A" w:rsidP="00CE0D6A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Diploid </w:t>
            </w: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Morcelle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EE503" w14:textId="77777777" w:rsidR="00CE0D6A" w:rsidRPr="00CE0D6A" w:rsidRDefault="00CE0D6A" w:rsidP="00CE0D6A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Diploid </w:t>
            </w: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Morcelle</w:t>
            </w:r>
            <w:proofErr w:type="spellEnd"/>
          </w:p>
        </w:tc>
      </w:tr>
      <w:tr w:rsidR="00CE0D6A" w:rsidRPr="00CE0D6A" w14:paraId="3AC59736" w14:textId="77777777" w:rsidTr="00CE0D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F2997E" w14:textId="77777777" w:rsidR="00CE0D6A" w:rsidRPr="00CE0D6A" w:rsidRDefault="00CE0D6A" w:rsidP="00CE0D6A">
            <w:pPr>
              <w:spacing w:after="168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Resultat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75CE7" w14:textId="77777777" w:rsidR="00CE0D6A" w:rsidRPr="00CE0D6A" w:rsidRDefault="00CE0D6A" w:rsidP="00CE0D6A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2 x Diploid </w:t>
            </w: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Morcelle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B3D380" w14:textId="77777777" w:rsidR="00CE0D6A" w:rsidRPr="00CE0D6A" w:rsidRDefault="00CE0D6A" w:rsidP="00CE0D6A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4 x Haploid </w:t>
            </w: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dattercelle</w:t>
            </w:r>
            <w:proofErr w:type="spellEnd"/>
          </w:p>
        </w:tc>
      </w:tr>
      <w:tr w:rsidR="00CE0D6A" w:rsidRPr="00CE0D6A" w14:paraId="0D5590E9" w14:textId="77777777" w:rsidTr="00CE0D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46D7EC" w14:textId="77777777" w:rsidR="00CE0D6A" w:rsidRPr="00CE0D6A" w:rsidRDefault="00CE0D6A" w:rsidP="00CE0D6A">
            <w:pPr>
              <w:spacing w:after="168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DNA-</w:t>
            </w: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Replikasjon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D64264" w14:textId="77777777" w:rsidR="00CE0D6A" w:rsidRPr="00CE0D6A" w:rsidRDefault="00CE0D6A" w:rsidP="00CE0D6A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Ja</w:t>
            </w:r>
            <w:proofErr w:type="spellEnd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i</w:t>
            </w:r>
            <w:proofErr w:type="spellEnd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morcellen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BDBF02" w14:textId="77777777" w:rsidR="00CE0D6A" w:rsidRPr="00CE0D6A" w:rsidRDefault="00CE0D6A" w:rsidP="00CE0D6A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Ja</w:t>
            </w:r>
            <w:proofErr w:type="spellEnd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i</w:t>
            </w:r>
            <w:proofErr w:type="spellEnd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den </w:t>
            </w: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originale</w:t>
            </w:r>
            <w:proofErr w:type="spellEnd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morcellen</w:t>
            </w:r>
            <w:proofErr w:type="spellEnd"/>
          </w:p>
        </w:tc>
      </w:tr>
      <w:tr w:rsidR="00CE0D6A" w:rsidRPr="00CE0D6A" w14:paraId="09B5673E" w14:textId="77777777" w:rsidTr="00CE0D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A504AD" w14:textId="77777777" w:rsidR="00CE0D6A" w:rsidRPr="00CE0D6A" w:rsidRDefault="00CE0D6A" w:rsidP="00CE0D6A">
            <w:pPr>
              <w:spacing w:after="168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Overkrysning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B12602" w14:textId="77777777" w:rsidR="00CE0D6A" w:rsidRPr="00CE0D6A" w:rsidRDefault="00CE0D6A" w:rsidP="00CE0D6A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Nei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0BE74D" w14:textId="77777777" w:rsidR="00CE0D6A" w:rsidRPr="00CE0D6A" w:rsidRDefault="00CE0D6A" w:rsidP="00CE0D6A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Ja</w:t>
            </w:r>
            <w:proofErr w:type="spellEnd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Profase</w:t>
            </w:r>
            <w:proofErr w:type="spellEnd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1</w:t>
            </w:r>
          </w:p>
        </w:tc>
      </w:tr>
      <w:tr w:rsidR="00CE0D6A" w:rsidRPr="00CE0D6A" w14:paraId="32E198CE" w14:textId="77777777" w:rsidTr="00CE0D6A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66914" w14:textId="77777777" w:rsidR="00CE0D6A" w:rsidRPr="00CE0D6A" w:rsidRDefault="00CE0D6A" w:rsidP="00CE0D6A">
            <w:pPr>
              <w:spacing w:after="168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proofErr w:type="spellStart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Koromosonets</w:t>
            </w:r>
            <w:proofErr w:type="spellEnd"/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gang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9D68C" w14:textId="77777777" w:rsidR="00CE0D6A" w:rsidRPr="00CE0D6A" w:rsidRDefault="00CE0D6A" w:rsidP="00CE0D6A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46 → 96 → 2 x 46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E867C4" w14:textId="77777777" w:rsidR="00CE0D6A" w:rsidRPr="00CE0D6A" w:rsidRDefault="00CE0D6A" w:rsidP="00CE0D6A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CE0D6A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46 → 96 → 2 x 46 → 4 x 23</w:t>
            </w:r>
          </w:p>
        </w:tc>
      </w:tr>
    </w:tbl>
    <w:p w14:paraId="13AFDF12" w14:textId="77777777" w:rsidR="00CE0D6A" w:rsidRPr="00CE0D6A" w:rsidRDefault="00CE0D6A" w:rsidP="00CE0D6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36"/>
          <w:szCs w:val="36"/>
          <w:lang w:eastAsia="en-GB"/>
        </w:rPr>
        <w:t>Faser</w:t>
      </w:r>
      <w:proofErr w:type="spellEnd"/>
      <w:r w:rsidRPr="00CE0D6A">
        <w:rPr>
          <w:rFonts w:ascii="Segoe UI" w:eastAsia="Times New Roman" w:hAnsi="Segoe UI" w:cs="Segoe UI"/>
          <w:sz w:val="36"/>
          <w:szCs w:val="36"/>
          <w:lang w:eastAsia="en-GB"/>
        </w:rPr>
        <w:t xml:space="preserve"> </w:t>
      </w:r>
      <w:proofErr w:type="spellStart"/>
      <w:r w:rsidRPr="00CE0D6A">
        <w:rPr>
          <w:rFonts w:ascii="Segoe UI" w:eastAsia="Times New Roman" w:hAnsi="Segoe UI" w:cs="Segoe UI"/>
          <w:sz w:val="36"/>
          <w:szCs w:val="36"/>
          <w:lang w:eastAsia="en-GB"/>
        </w:rPr>
        <w:t>i</w:t>
      </w:r>
      <w:proofErr w:type="spellEnd"/>
      <w:r w:rsidRPr="00CE0D6A">
        <w:rPr>
          <w:rFonts w:ascii="Segoe UI" w:eastAsia="Times New Roman" w:hAnsi="Segoe UI" w:cs="Segoe UI"/>
          <w:sz w:val="36"/>
          <w:szCs w:val="36"/>
          <w:lang w:eastAsia="en-GB"/>
        </w:rPr>
        <w:t xml:space="preserve"> </w:t>
      </w:r>
      <w:proofErr w:type="spellStart"/>
      <w:r w:rsidRPr="00CE0D6A">
        <w:rPr>
          <w:rFonts w:ascii="Segoe UI" w:eastAsia="Times New Roman" w:hAnsi="Segoe UI" w:cs="Segoe UI"/>
          <w:sz w:val="36"/>
          <w:szCs w:val="36"/>
          <w:lang w:eastAsia="en-GB"/>
        </w:rPr>
        <w:t>celledeling</w:t>
      </w:r>
      <w:proofErr w:type="spellEnd"/>
    </w:p>
    <w:p w14:paraId="5D0D6CE9" w14:textId="77777777" w:rsidR="00CE0D6A" w:rsidRPr="00CE0D6A" w:rsidRDefault="00CE0D6A" w:rsidP="00CE0D6A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7"/>
          <w:szCs w:val="27"/>
          <w:lang w:eastAsia="en-GB"/>
        </w:rPr>
        <w:t>Mitose</w:t>
      </w:r>
      <w:proofErr w:type="spellEnd"/>
    </w:p>
    <w:p w14:paraId="67180966" w14:textId="77777777" w:rsidR="00CE0D6A" w:rsidRPr="00CE0D6A" w:rsidRDefault="00CE0D6A" w:rsidP="00CE0D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Profase</w:t>
      </w:r>
      <w:proofErr w:type="spellEnd"/>
    </w:p>
    <w:p w14:paraId="202D7755" w14:textId="77777777" w:rsidR="00CE0D6A" w:rsidRPr="00CE0D6A" w:rsidRDefault="00CE0D6A" w:rsidP="00CE0D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Prometafase</w:t>
      </w:r>
      <w:proofErr w:type="spellEnd"/>
    </w:p>
    <w:p w14:paraId="0B47B33A" w14:textId="77777777" w:rsidR="00CE0D6A" w:rsidRPr="00CE0D6A" w:rsidRDefault="00CE0D6A" w:rsidP="00CE0D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Metafase</w:t>
      </w:r>
      <w:proofErr w:type="spellEnd"/>
    </w:p>
    <w:p w14:paraId="58B36626" w14:textId="77777777" w:rsidR="00CE0D6A" w:rsidRPr="00CE0D6A" w:rsidRDefault="00CE0D6A" w:rsidP="00CE0D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Anafase</w:t>
      </w:r>
      <w:proofErr w:type="spellEnd"/>
    </w:p>
    <w:p w14:paraId="7562B4D7" w14:textId="77777777" w:rsidR="00CE0D6A" w:rsidRPr="00CE0D6A" w:rsidRDefault="00CE0D6A" w:rsidP="00CE0D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Cytokinesen</w:t>
      </w:r>
      <w:proofErr w:type="spellEnd"/>
    </w:p>
    <w:p w14:paraId="66C091AA" w14:textId="77777777" w:rsidR="00CE0D6A" w:rsidRPr="00CE0D6A" w:rsidRDefault="00CE0D6A" w:rsidP="00CE0D6A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7"/>
          <w:szCs w:val="27"/>
          <w:lang w:eastAsia="en-GB"/>
        </w:rPr>
        <w:lastRenderedPageBreak/>
        <w:t>Meiose</w:t>
      </w:r>
      <w:proofErr w:type="spellEnd"/>
    </w:p>
    <w:p w14:paraId="04A126D0" w14:textId="77777777" w:rsidR="00CE0D6A" w:rsidRPr="00CE0D6A" w:rsidRDefault="00CE0D6A" w:rsidP="00CE0D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Profase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1</w:t>
      </w:r>
    </w:p>
    <w:p w14:paraId="355ABD4C" w14:textId="77777777" w:rsidR="00CE0D6A" w:rsidRPr="00CE0D6A" w:rsidRDefault="00CE0D6A" w:rsidP="00CE0D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Prometafase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1</w:t>
      </w:r>
    </w:p>
    <w:p w14:paraId="751CEE3D" w14:textId="77777777" w:rsidR="00CE0D6A" w:rsidRPr="00CE0D6A" w:rsidRDefault="00CE0D6A" w:rsidP="00CE0D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Metafase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1</w:t>
      </w:r>
    </w:p>
    <w:p w14:paraId="71EC8DFF" w14:textId="77777777" w:rsidR="00CE0D6A" w:rsidRPr="00CE0D6A" w:rsidRDefault="00CE0D6A" w:rsidP="00CE0D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Anafase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1</w:t>
      </w:r>
    </w:p>
    <w:p w14:paraId="1B1068F3" w14:textId="77777777" w:rsidR="00CE0D6A" w:rsidRPr="00CE0D6A" w:rsidRDefault="00CE0D6A" w:rsidP="00CE0D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Cytokinesen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1</w:t>
      </w:r>
    </w:p>
    <w:p w14:paraId="5F96E8C0" w14:textId="77777777" w:rsidR="00CE0D6A" w:rsidRPr="00CE0D6A" w:rsidRDefault="00CE0D6A" w:rsidP="00CE0D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Profase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2</w:t>
      </w:r>
    </w:p>
    <w:p w14:paraId="3B6BE99D" w14:textId="77777777" w:rsidR="00CE0D6A" w:rsidRPr="00CE0D6A" w:rsidRDefault="00CE0D6A" w:rsidP="00CE0D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Prometafase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2</w:t>
      </w:r>
    </w:p>
    <w:p w14:paraId="35EDFA09" w14:textId="77777777" w:rsidR="00CE0D6A" w:rsidRPr="00CE0D6A" w:rsidRDefault="00CE0D6A" w:rsidP="00CE0D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Metafase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2</w:t>
      </w:r>
    </w:p>
    <w:p w14:paraId="059E087C" w14:textId="77777777" w:rsidR="00CE0D6A" w:rsidRPr="00CE0D6A" w:rsidRDefault="00CE0D6A" w:rsidP="00CE0D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Anafase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2</w:t>
      </w:r>
    </w:p>
    <w:p w14:paraId="1AB82F07" w14:textId="77777777" w:rsidR="00CE0D6A" w:rsidRPr="00CE0D6A" w:rsidRDefault="00CE0D6A" w:rsidP="00CE0D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Cytokinesen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2</w:t>
      </w:r>
    </w:p>
    <w:p w14:paraId="26F0D8F1" w14:textId="77777777" w:rsidR="00CE0D6A" w:rsidRPr="00CE0D6A" w:rsidRDefault="00CE0D6A" w:rsidP="00CE0D6A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kern w:val="36"/>
          <w:sz w:val="48"/>
          <w:szCs w:val="48"/>
          <w:lang w:eastAsia="en-GB"/>
        </w:rPr>
        <w:t>Oppgave</w:t>
      </w:r>
      <w:proofErr w:type="spellEnd"/>
      <w:r w:rsidRPr="00CE0D6A">
        <w:rPr>
          <w:rFonts w:ascii="Segoe UI" w:eastAsia="Times New Roman" w:hAnsi="Segoe UI" w:cs="Segoe UI"/>
          <w:kern w:val="36"/>
          <w:sz w:val="48"/>
          <w:szCs w:val="48"/>
          <w:lang w:eastAsia="en-GB"/>
        </w:rPr>
        <w:t xml:space="preserve"> 17, </w:t>
      </w:r>
      <w:proofErr w:type="spellStart"/>
      <w:r w:rsidRPr="00CE0D6A">
        <w:rPr>
          <w:rFonts w:ascii="Segoe UI" w:eastAsia="Times New Roman" w:hAnsi="Segoe UI" w:cs="Segoe UI"/>
          <w:kern w:val="36"/>
          <w:sz w:val="48"/>
          <w:szCs w:val="48"/>
          <w:lang w:eastAsia="en-GB"/>
        </w:rPr>
        <w:t>Proteinsyntese</w:t>
      </w:r>
      <w:proofErr w:type="spellEnd"/>
    </w:p>
    <w:p w14:paraId="00BF4E47" w14:textId="77777777" w:rsidR="00CE0D6A" w:rsidRPr="00CE0D6A" w:rsidRDefault="00CE0D6A" w:rsidP="00CE0D6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GB"/>
        </w:rPr>
      </w:pPr>
      <w:proofErr w:type="spellStart"/>
      <w:r w:rsidRPr="00CE0D6A">
        <w:rPr>
          <w:rFonts w:ascii="Segoe UI" w:eastAsia="Times New Roman" w:hAnsi="Segoe UI" w:cs="Segoe UI"/>
          <w:sz w:val="36"/>
          <w:szCs w:val="36"/>
          <w:lang w:eastAsia="en-GB"/>
        </w:rPr>
        <w:t>Translasjon</w:t>
      </w:r>
      <w:proofErr w:type="spellEnd"/>
    </w:p>
    <w:p w14:paraId="462A9A29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nb-NO"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mRNA går ut av nukleus og inn i et ribosom. Der binner 30s seg til AUG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kodonet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, etter dette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komemr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så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tRNA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for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Metionin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. Dette binner seg så til 30s og mRNAet, så kommer 50s og binner seg til dette og danner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enzymkomplexet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70s. 70s har da 3 seter, disse er spalte setet, binne setet og akseptor setet. Nå er det et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tRNA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i akseptorsetet, så kommer det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tRNAet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og binder seg til akseptor setet, dette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tRNAet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</w:t>
      </w:r>
      <w:proofErr w:type="gram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sitt aminosyre</w:t>
      </w:r>
      <w:proofErr w:type="gram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binnes så til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metionin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og 70s skyver alle sete ett hakk til venstre og spalter Met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tRNAet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men binner dette til den neste aminosyren, så kommer det flere aminosyrer etter hverandre til man treffer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eet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stop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kodon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. Dette stop konoden 'tommer' setene til 70s og leder så til at den spaltes opp til 30s og 50s igjen for prosessen å gjenta nå med en polypeptid kjede.</w:t>
      </w:r>
    </w:p>
    <w:p w14:paraId="6B6902B7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nb-NO"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Prosessen kan visualiseres følgende</w:t>
      </w:r>
    </w:p>
    <w:p w14:paraId="369A1A65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Bilde 1:</w:t>
      </w:r>
    </w:p>
    <w:p w14:paraId="50F36E88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mRNA    AUG GCA UCA </w:t>
      </w:r>
      <w:proofErr w:type="spellStart"/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>Sto</w:t>
      </w:r>
      <w:proofErr w:type="spellEnd"/>
    </w:p>
    <w:p w14:paraId="25E42914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3D08BDA8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>30s 50s</w:t>
      </w:r>
    </w:p>
    <w:p w14:paraId="1360A442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7D8A43BA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Bilde 2:</w:t>
      </w:r>
    </w:p>
    <w:p w14:paraId="3C5528E9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mRNA    AUG GCA UCA Sto</w:t>
      </w:r>
    </w:p>
    <w:p w14:paraId="2A0F53AE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    </w:t>
      </w: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>[30s]</w:t>
      </w:r>
    </w:p>
    <w:p w14:paraId="2909F64E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7E3ADBBC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>50s</w:t>
      </w:r>
    </w:p>
    <w:p w14:paraId="330CAD7D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0868675C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>Bilde 3:</w:t>
      </w:r>
    </w:p>
    <w:p w14:paraId="2851EAD2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69AA4F2E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    t-</w:t>
      </w:r>
    </w:p>
    <w:p w14:paraId="45AC9032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    Met</w:t>
      </w:r>
    </w:p>
    <w:p w14:paraId="0824AB01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mRNA    AUG GCA UCA </w:t>
      </w:r>
      <w:proofErr w:type="spellStart"/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>Sto</w:t>
      </w:r>
      <w:proofErr w:type="spellEnd"/>
    </w:p>
    <w:p w14:paraId="01C0FADE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lastRenderedPageBreak/>
        <w:t xml:space="preserve">       [30s]</w:t>
      </w:r>
    </w:p>
    <w:p w14:paraId="6364BE49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2AE4D3BC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50s</w:t>
      </w:r>
    </w:p>
    <w:p w14:paraId="279B9C47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</w:p>
    <w:p w14:paraId="17C7267D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Bilde 4:</w:t>
      </w:r>
    </w:p>
    <w:p w14:paraId="4E1C42F4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     t-</w:t>
      </w:r>
    </w:p>
    <w:p w14:paraId="2D4177AA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     Met</w:t>
      </w:r>
    </w:p>
    <w:p w14:paraId="43987340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mRNA    AUG GCA UCA Sto</w:t>
      </w:r>
    </w:p>
    <w:p w14:paraId="4A8A2475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    </w:t>
      </w: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>[30s]</w:t>
      </w:r>
    </w:p>
    <w:p w14:paraId="30A57DE9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   [50s]</w:t>
      </w:r>
    </w:p>
    <w:p w14:paraId="57DC3294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358D36ED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0580EFCD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>Bilde 4:</w:t>
      </w:r>
    </w:p>
    <w:p w14:paraId="3E7C4CD0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    t-</w:t>
      </w:r>
    </w:p>
    <w:p w14:paraId="419B8A06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    Met</w:t>
      </w:r>
    </w:p>
    <w:p w14:paraId="070AE671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mRNA    AUG GCA UCA </w:t>
      </w:r>
      <w:proofErr w:type="spellStart"/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>Sto</w:t>
      </w:r>
      <w:proofErr w:type="spellEnd"/>
    </w:p>
    <w:p w14:paraId="483743DC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   [70s]</w:t>
      </w:r>
    </w:p>
    <w:p w14:paraId="0B331B5A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42AD09A9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Bilde 5:</w:t>
      </w:r>
    </w:p>
    <w:p w14:paraId="03587A8E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mRNA </w:t>
      </w:r>
      <w:proofErr w:type="gram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[</w:t>
      </w:r>
      <w:proofErr w:type="gramEnd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] [AUG] [GCA]  UCA Sto</w:t>
      </w:r>
    </w:p>
    <w:p w14:paraId="74624B1C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>70s      POP   CUR   NXT</w:t>
      </w:r>
    </w:p>
    <w:p w14:paraId="79E873D8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           Met.</w:t>
      </w:r>
    </w:p>
    <w:p w14:paraId="65B11D47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56BD17B7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Bilde 6:</w:t>
      </w:r>
    </w:p>
    <w:p w14:paraId="2F43A90A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mRNA </w:t>
      </w:r>
      <w:proofErr w:type="gram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[</w:t>
      </w:r>
      <w:proofErr w:type="gramEnd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AUG] [GCA] [UCA]  Sto</w:t>
      </w:r>
    </w:p>
    <w:p w14:paraId="51B8AB24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>70s      POP   CUR   NXT</w:t>
      </w:r>
    </w:p>
    <w:p w14:paraId="348A5AFF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           Met.</w:t>
      </w:r>
    </w:p>
    <w:p w14:paraId="3AD1B716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           </w:t>
      </w: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Ala.</w:t>
      </w:r>
    </w:p>
    <w:p w14:paraId="1A69A7A7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</w:p>
    <w:p w14:paraId="62517148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</w:p>
    <w:p w14:paraId="6973B929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Bilde 7:</w:t>
      </w:r>
    </w:p>
    <w:p w14:paraId="17934A37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mRNA </w:t>
      </w:r>
      <w:proofErr w:type="gram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[</w:t>
      </w:r>
      <w:proofErr w:type="gramEnd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GCA] [UCA] [Sto]</w:t>
      </w:r>
    </w:p>
    <w:p w14:paraId="0892DE2D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>70s      POP   CUR   NXT</w:t>
      </w:r>
    </w:p>
    <w:p w14:paraId="05620EB0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           Met.</w:t>
      </w:r>
    </w:p>
    <w:p w14:paraId="1DDA1B1B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           </w:t>
      </w: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Ala.</w:t>
      </w:r>
    </w:p>
    <w:p w14:paraId="534E91E1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            Ser.</w:t>
      </w:r>
    </w:p>
    <w:p w14:paraId="083F51FD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</w:p>
    <w:p w14:paraId="003903F2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</w:p>
    <w:p w14:paraId="265914C3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Bilde 7:</w:t>
      </w:r>
    </w:p>
    <w:p w14:paraId="427E3902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mRNA </w:t>
      </w:r>
      <w:proofErr w:type="gram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[</w:t>
      </w:r>
      <w:proofErr w:type="gramEnd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UCA] [Sto] [   ]</w:t>
      </w:r>
    </w:p>
    <w:p w14:paraId="7F5DE47A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>70s      POP   CUR   NXT</w:t>
      </w:r>
    </w:p>
    <w:p w14:paraId="50132BF5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t xml:space="preserve">               Met.</w:t>
      </w:r>
    </w:p>
    <w:p w14:paraId="0A8A37CA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eastAsia="en-GB"/>
        </w:rPr>
        <w:lastRenderedPageBreak/>
        <w:t xml:space="preserve">               </w:t>
      </w: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Ala.</w:t>
      </w:r>
    </w:p>
    <w:p w14:paraId="738AF56E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            Ser.</w:t>
      </w:r>
    </w:p>
    <w:p w14:paraId="34F66DE1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              ....</w:t>
      </w:r>
    </w:p>
    <w:p w14:paraId="6CE22062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</w:p>
    <w:p w14:paraId="3A015307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Bilde 8.</w:t>
      </w:r>
    </w:p>
    <w:p w14:paraId="5FDAFE18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</w:p>
    <w:p w14:paraId="6F52D4A7" w14:textId="77777777" w:rsidR="00CE0D6A" w:rsidRPr="00CE0D6A" w:rsidRDefault="00CE0D6A" w:rsidP="00CE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nb-NO" w:eastAsia="en-GB"/>
        </w:rPr>
      </w:pPr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30s + 50s + </w:t>
      </w:r>
      <w:proofErr w:type="spell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polypeptide</w:t>
      </w:r>
      <w:proofErr w:type="spellEnd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 xml:space="preserve"> </w:t>
      </w:r>
      <w:proofErr w:type="gram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[ Met</w:t>
      </w:r>
      <w:proofErr w:type="gramEnd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. Ala. Ser</w:t>
      </w:r>
      <w:proofErr w:type="gramStart"/>
      <w:r w:rsidRPr="00CE0D6A">
        <w:rPr>
          <w:rFonts w:ascii="Courier New" w:eastAsia="Times New Roman" w:hAnsi="Courier New" w:cs="Courier New"/>
          <w:sz w:val="21"/>
          <w:szCs w:val="21"/>
          <w:lang w:val="nb-NO" w:eastAsia="en-GB"/>
        </w:rPr>
        <w:t>. ]</w:t>
      </w:r>
      <w:proofErr w:type="gramEnd"/>
    </w:p>
    <w:p w14:paraId="57B5071F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val="nb-NO" w:eastAsia="en-GB"/>
        </w:rPr>
      </w:pPr>
      <w:r w:rsidRPr="00CE0D6A">
        <w:rPr>
          <w:rFonts w:ascii="Segoe UI" w:eastAsia="Times New Roman" w:hAnsi="Segoe UI" w:cs="Segoe UI"/>
          <w:i/>
          <w:iCs/>
          <w:sz w:val="21"/>
          <w:szCs w:val="21"/>
          <w:lang w:val="nb-NO" w:eastAsia="en-GB"/>
        </w:rPr>
        <w:t xml:space="preserve">Figur 2, en </w:t>
      </w:r>
      <w:proofErr w:type="spellStart"/>
      <w:r w:rsidRPr="00CE0D6A">
        <w:rPr>
          <w:rFonts w:ascii="Segoe UI" w:eastAsia="Times New Roman" w:hAnsi="Segoe UI" w:cs="Segoe UI"/>
          <w:i/>
          <w:iCs/>
          <w:sz w:val="21"/>
          <w:szCs w:val="21"/>
          <w:lang w:val="nb-NO" w:eastAsia="en-GB"/>
        </w:rPr>
        <w:t>eksemelutføring</w:t>
      </w:r>
      <w:proofErr w:type="spellEnd"/>
      <w:r w:rsidRPr="00CE0D6A">
        <w:rPr>
          <w:rFonts w:ascii="Segoe UI" w:eastAsia="Times New Roman" w:hAnsi="Segoe UI" w:cs="Segoe UI"/>
          <w:i/>
          <w:iCs/>
          <w:sz w:val="21"/>
          <w:szCs w:val="21"/>
          <w:lang w:val="nb-NO" w:eastAsia="en-GB"/>
        </w:rPr>
        <w:t xml:space="preserve"> av translasjonen på mRNAet [AUG GCA UCA]</w:t>
      </w:r>
    </w:p>
    <w:p w14:paraId="56DF2539" w14:textId="77777777" w:rsidR="00CE0D6A" w:rsidRPr="00CE0D6A" w:rsidRDefault="00CE0D6A" w:rsidP="00CE0D6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val="nb-NO" w:eastAsia="en-GB"/>
        </w:rPr>
      </w:pPr>
      <w:r w:rsidRPr="00CE0D6A">
        <w:rPr>
          <w:rFonts w:ascii="Segoe UI" w:eastAsia="Times New Roman" w:hAnsi="Segoe UI" w:cs="Segoe UI"/>
          <w:sz w:val="36"/>
          <w:szCs w:val="36"/>
          <w:lang w:val="nb-NO" w:eastAsia="en-GB"/>
        </w:rPr>
        <w:t>Transkripsjon [EXTRA]</w:t>
      </w:r>
    </w:p>
    <w:p w14:paraId="49A3EA4D" w14:textId="77777777" w:rsidR="00CE0D6A" w:rsidRPr="00CE0D6A" w:rsidRDefault="00CE0D6A" w:rsidP="00CE0D6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Først Kobler en generell transkripsjons faktor til DNAet, etter dette kan RNA-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>Syntase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val="nb-NO" w:eastAsia="en-GB"/>
        </w:rPr>
        <w:t xml:space="preserve"> 1 spalte opp nøyaktig et gen. </w:t>
      </w:r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Dette er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signalisert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med </w:t>
      </w:r>
      <w:proofErr w:type="spellStart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>en</w:t>
      </w:r>
      <w:proofErr w:type="spellEnd"/>
      <w:r w:rsidRPr="00CE0D6A">
        <w:rPr>
          <w:rFonts w:ascii="Segoe UI" w:eastAsia="Times New Roman" w:hAnsi="Segoe UI" w:cs="Segoe UI"/>
          <w:sz w:val="21"/>
          <w:szCs w:val="21"/>
          <w:lang w:eastAsia="en-GB"/>
        </w:rPr>
        <w:t xml:space="preserve"> promotor,</w:t>
      </w:r>
    </w:p>
    <w:p w14:paraId="06D7BBE9" w14:textId="77777777" w:rsidR="00C85305" w:rsidRPr="00CE0D6A" w:rsidRDefault="00CE0D6A"/>
    <w:sectPr w:rsidR="00C85305" w:rsidRPr="00CE0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3B8"/>
    <w:multiLevelType w:val="multilevel"/>
    <w:tmpl w:val="2680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17139"/>
    <w:multiLevelType w:val="multilevel"/>
    <w:tmpl w:val="C87A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9190D"/>
    <w:multiLevelType w:val="multilevel"/>
    <w:tmpl w:val="7086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26EC6"/>
    <w:multiLevelType w:val="multilevel"/>
    <w:tmpl w:val="F03E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53727"/>
    <w:multiLevelType w:val="multilevel"/>
    <w:tmpl w:val="0544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52088"/>
    <w:multiLevelType w:val="multilevel"/>
    <w:tmpl w:val="6D4A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A6681"/>
    <w:multiLevelType w:val="multilevel"/>
    <w:tmpl w:val="8312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166AC"/>
    <w:multiLevelType w:val="multilevel"/>
    <w:tmpl w:val="391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38"/>
    <w:rsid w:val="006551CE"/>
    <w:rsid w:val="00686238"/>
    <w:rsid w:val="00CE0547"/>
    <w:rsid w:val="00C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4110"/>
  <w15:chartTrackingRefBased/>
  <w15:docId w15:val="{E28538A5-46BF-4AFA-89A7-C3238452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E0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E0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6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E0D6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E0D6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code-line">
    <w:name w:val="code-line"/>
    <w:basedOn w:val="Normal"/>
    <w:rsid w:val="00CE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D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CE0D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Bjørn Sørensen</dc:creator>
  <cp:keywords/>
  <dc:description/>
  <cp:lastModifiedBy>William Bjørn Sørensen</cp:lastModifiedBy>
  <cp:revision>2</cp:revision>
  <dcterms:created xsi:type="dcterms:W3CDTF">2022-01-28T12:34:00Z</dcterms:created>
  <dcterms:modified xsi:type="dcterms:W3CDTF">2022-01-28T12:36:00Z</dcterms:modified>
</cp:coreProperties>
</file>