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A9232" w14:textId="77777777" w:rsidR="00EB6454" w:rsidRDefault="00F2129C">
      <w:r>
        <w:rPr>
          <w:noProof/>
        </w:rPr>
        <w:drawing>
          <wp:inline distT="114300" distB="114300" distL="114300" distR="114300" wp14:anchorId="5EE78FDE" wp14:editId="325B678C">
            <wp:extent cx="10350975" cy="5816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50975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75D35" w14:textId="77777777" w:rsidR="00EB6454" w:rsidRDefault="00EB6454"/>
    <w:p w14:paraId="40DFA5C7" w14:textId="77777777" w:rsidR="00EB6454" w:rsidRDefault="00F2129C">
      <w:r>
        <w:t xml:space="preserve">É possível perceber melhor a navegação entre as telas diretamente em: </w:t>
      </w:r>
      <w:hyperlink r:id="rId6">
        <w:r>
          <w:rPr>
            <w:color w:val="1155CC"/>
            <w:u w:val="single"/>
          </w:rPr>
          <w:t>https://www.figma.com/file/2bctfhSjKKsvVdzdvkILoD/Projeto?node-id=0%3A1</w:t>
        </w:r>
      </w:hyperlink>
      <w:r>
        <w:t>, acessando a aba Prototipe, sinalizada de vermelho no canto superior direito da imagem.</w:t>
      </w:r>
    </w:p>
    <w:sectPr w:rsidR="00EB6454">
      <w:pgSz w:w="16838" w:h="11906"/>
      <w:pgMar w:top="283" w:right="260" w:bottom="286" w:left="28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454"/>
    <w:rsid w:val="00EB6454"/>
    <w:rsid w:val="00F2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8695F"/>
  <w15:docId w15:val="{3313E6C1-363F-4AFB-84AE-3942100D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2bctfhSjKKsvVdzdvkILoD/Projeto?node-id=0%3A1" TargetMode="Externa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50</Words>
  <Characters>274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Marcos Barbosa</cp:lastModifiedBy>
  <cp:revision>3</cp:revision>
  <dcterms:created xsi:type="dcterms:W3CDTF">2020-06-13T20:05:00Z</dcterms:created>
  <dcterms:modified xsi:type="dcterms:W3CDTF">2020-06-13T20:09:00Z</dcterms:modified>
</cp:coreProperties>
</file>