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afafa" w:val="clear"/>
        <w:rPr>
          <w:rFonts w:ascii="Roboto" w:cs="Roboto" w:eastAsia="Roboto" w:hAnsi="Roboto"/>
          <w:b w:val="1"/>
          <w:sz w:val="45"/>
          <w:szCs w:val="45"/>
        </w:rPr>
      </w:pPr>
      <w:r w:rsidDel="00000000" w:rsidR="00000000" w:rsidRPr="00000000">
        <w:rPr>
          <w:rFonts w:ascii="Roboto" w:cs="Roboto" w:eastAsia="Roboto" w:hAnsi="Roboto"/>
          <w:b w:val="1"/>
          <w:sz w:val="45"/>
          <w:szCs w:val="45"/>
          <w:rtl w:val="0"/>
        </w:rPr>
        <w:t xml:space="preserve">Atividade 03: Equipe - Elaborar Wireframes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https://ubec.lms.works/lms/recursos/ads-e-si-turma-1-manha-276/desenvolvimento-modelagem-e-projeto-sprint-2-06-a-18-de-abril-1108/visualizar/atividade-03-equipe-elaborar-wireframes-2870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7200975" cy="647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https://whimsical.com/25eKUT3W2toTxPvRLkDd1g#7YNFXnKbYn66Gn5kNoU3E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260.78740157480524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bec.lms.works/lms/recursos/ads-e-si-turma-1-manha-276/desenvolvimento-modelagem-e-projeto-sprint-2-06-a-18-de-abril-1108/visualizar/atividade-03-equipe-elaborar-wireframes-2870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himsical.com/25eKUT3W2toTxPvRLkDd1g#7YNFXnKbYn66Gn5kNoU3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