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 xml:space="preserve">Documento da Sprint 3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bCs/>
          <w:color w:val="1F3B57"/>
          <w:sz w:val="32"/>
          <w:szCs w:val="32"/>
        </w:rPr>
        <w:t xml:space="preserve">Sumário</w:t>
      </w:r>
    </w:p>
    <w:p>
      <w:pPr>
        <w:spacing w:after="100"/>
      </w:pPr>
      <w:r>
        <w:rPr>
          <w:sz w:val="24"/>
          <w:szCs w:val="24"/>
        </w:rPr>
        <w:t xml:space="preserve">1. Banco de dados conectado</w:t>
      </w:r>
    </w:p>
    <w:p>
      <w:pPr>
        <w:spacing w:after="100"/>
      </w:pPr>
      <w:r>
        <w:rPr>
          <w:sz w:val="24"/>
          <w:szCs w:val="24"/>
        </w:rPr>
        <w:t xml:space="preserve">2. Login funcional</w:t>
      </w:r>
    </w:p>
    <w:p>
      <w:pPr>
        <w:spacing w:after="100"/>
      </w:pPr>
      <w:r>
        <w:rPr>
          <w:sz w:val="24"/>
          <w:szCs w:val="24"/>
        </w:rPr>
        <w:t xml:space="preserve">3. Cadastro de usuários</w:t>
      </w:r>
    </w:p>
    <w:p>
      <w:pPr>
        <w:spacing w:after="100"/>
      </w:pPr>
      <w:r>
        <w:rPr>
          <w:sz w:val="24"/>
          <w:szCs w:val="24"/>
        </w:rPr>
        <w:t xml:space="preserve">4. Controle de perfis</w:t>
      </w:r>
    </w:p>
    <w:p>
      <w:pPr>
        <w:spacing w:after="100"/>
      </w:pPr>
      <w:r>
        <w:rPr>
          <w:sz w:val="24"/>
          <w:szCs w:val="24"/>
        </w:rPr>
        <w:t xml:space="preserve">5. CRUD principal funcionando</w:t>
      </w:r>
    </w:p>
    <w:p>
      <w:pPr>
        <w:spacing w:after="100"/>
      </w:pPr>
      <w:r>
        <w:rPr>
          <w:sz w:val="24"/>
          <w:szCs w:val="24"/>
        </w:rPr>
        <w:t xml:space="preserve">6. Primeiro deploy local funcionando</w:t>
      </w:r>
    </w:p>
    <w:p>
      <w:pPr>
        <w:spacing w:after="100"/>
      </w:pPr>
      <w:r>
        <w:rPr>
          <w:sz w:val="24"/>
          <w:szCs w:val="24"/>
        </w:rPr>
        <w:t xml:space="preserve">7. Projeto no GitHub</w:t>
      </w:r>
    </w:p>
    <w:p>
      <w:r>
        <w:br w:type="page"/>
      </w:r>
    </w:p>
    <w:p>
      <w:pPr>
        <w:pStyle w:val="Heading1"/>
        <w:keepNext/>
      </w:pPr>
      <w:r>
        <w:t xml:space="preserve">1. Banco de dados conectado</w:t>
      </w:r>
    </w:p>
    <w:p>
      <w:pPr>
        <w:spacing w:after="120" w:line="276"/>
      </w:pPr>
      <w:r>
        <w:t xml:space="preserve">O sistema está conectado ao banco criado na Sprint 2: um PostgreSQL hospedado no </w:t>
      </w:r>
      <w:r>
        <w:rPr>
          <w:b/>
          <w:bCs/>
        </w:rPr>
        <w:t xml:space="preserve">Supabase</w:t>
      </w:r>
      <w:r>
        <w:t xml:space="preserve">, com as 19 tabelas de domínio do modelo relacional, criadas pela migration </w:t>
      </w:r>
      <w:r>
        <w:rPr>
          <w:rFonts w:ascii="Consolas" w:cs="Consolas" w:eastAsia="Consolas" w:hAnsi="Consolas"/>
          <w:sz w:val="20"/>
          <w:szCs w:val="20"/>
        </w:rPr>
        <w:t xml:space="preserve">0001</w:t>
      </w:r>
      <w:r>
        <w:t xml:space="preserve"> do Alembic.</w:t>
      </w:r>
    </w:p>
    <w:p>
      <w:pPr>
        <w:pStyle w:val="Heading2"/>
        <w:keepNext/>
      </w:pPr>
      <w:r>
        <w:t xml:space="preserve">1.1 Como a aplicação se conecta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backend (FastAPI) usa </w:t>
      </w:r>
      <w:r>
        <w:rPr>
          <w:b/>
          <w:bCs/>
        </w:rPr>
        <w:t xml:space="preserve">SQLAlchemy 2.0</w:t>
      </w:r>
      <w:r>
        <w:t xml:space="preserve"> com o driver </w:t>
      </w:r>
      <w:r>
        <w:rPr>
          <w:rFonts w:ascii="Consolas" w:cs="Consolas" w:eastAsia="Consolas" w:hAnsi="Consolas"/>
          <w:sz w:val="20"/>
          <w:szCs w:val="20"/>
        </w:rPr>
        <w:t xml:space="preserve">psycopg</w:t>
      </w:r>
      <w:r>
        <w:t xml:space="preserve">. Cada requisição recebe uma sessão própria, aberta e fechada automaticamente.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endereço do banco fica na variável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, lida do arquivo </w:t>
      </w:r>
      <w:r>
        <w:rPr>
          <w:rFonts w:ascii="Consolas" w:cs="Consolas" w:eastAsia="Consolas" w:hAnsi="Consolas"/>
          <w:sz w:val="20"/>
          <w:szCs w:val="20"/>
        </w:rPr>
        <w:t xml:space="preserve">api/.env</w:t>
      </w:r>
      <w:r>
        <w:t xml:space="preserve">, que </w:t>
      </w:r>
      <w:r>
        <w:rPr>
          <w:b/>
          <w:bCs/>
        </w:rPr>
        <w:t xml:space="preserve">não é versionado</w:t>
      </w:r>
      <w:r>
        <w:t xml:space="preserve">. Assim, a senha do banco nunca vai para o GitHub.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conexão usa o </w:t>
      </w:r>
      <w:r>
        <w:rPr>
          <w:b/>
          <w:bCs/>
        </w:rPr>
        <w:t xml:space="preserve">Session Pooler</w:t>
      </w:r>
      <w:r>
        <w:t xml:space="preserve"> do Supabase (porta 5432). Ele aceita comandos de estrutura (DDL) normalmente e não exige IPv6, que a rede doméstica nem sempre tem.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mesma configuração é usada pela API e pelos scripts, e serve para qualquer Postgres: basta trocar a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 para rodar contra um banco local.</w:t>
      </w:r>
    </w:p>
    <w:p>
      <w:pPr>
        <w:pStyle w:val="Heading2"/>
        <w:keepNext/>
      </w:pPr>
      <w:r>
        <w:t xml:space="preserve">1.2 Como demonstrar que a conexão funciona</w:t>
      </w:r>
    </w:p>
    <w:p>
      <w:pPr>
        <w:spacing w:after="120" w:line="276"/>
      </w:pPr>
      <w:r>
        <w:t xml:space="preserve">A API tem o endpoint </w:t>
      </w:r>
      <w:r>
        <w:rPr>
          <w:rFonts w:ascii="Consolas" w:cs="Consolas" w:eastAsia="Consolas" w:hAnsi="Consolas"/>
          <w:sz w:val="20"/>
          <w:szCs w:val="20"/>
        </w:rPr>
        <w:t xml:space="preserve">GET /health/db</w:t>
      </w:r>
      <w:r>
        <w:t xml:space="preserve">, que executa uma consulta de verdade (</w:t>
      </w:r>
      <w:r>
        <w:rPr>
          <w:rFonts w:ascii="Consolas" w:cs="Consolas" w:eastAsia="Consolas" w:hAnsi="Consolas"/>
          <w:sz w:val="20"/>
          <w:szCs w:val="20"/>
        </w:rPr>
        <w:t xml:space="preserve">SELECT 1</w:t>
      </w:r>
      <w:r>
        <w:t xml:space="preserve">) no banco. Se tudo estiver certo, responde que está conectado e informa o tipo de banco. Se o banco estiver fora do ar, responde </w:t>
      </w:r>
      <w:r>
        <w:rPr>
          <w:b/>
          <w:bCs/>
        </w:rPr>
        <w:t xml:space="preserve">503</w:t>
      </w:r>
      <w:r>
        <w:t xml:space="preserve"> sem expor host, usuário ou senha na mensagem de erro.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447675"/>
            <wp:effectExtent t="0" r="0" b="0" l="0"/>
            <wp:docPr id="1" name="20-health-recorte.png" descr="Resposta do endpoint /health/db, executado contra o Supabase" title="Resposta do endpoint /health/db, executado contra o Sup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— Resposta do endpoint /health/db, executado contra o Supabase</w:t>
      </w:r>
    </w:p>
    <w:p>
      <w:pPr>
        <w:pStyle w:val="Heading2"/>
        <w:keepNext/>
      </w:pPr>
      <w:r>
        <w:t xml:space="preserve">1.3 Problema encontrado e resolvido</w:t>
      </w:r>
    </w:p>
    <w:p>
      <w:pPr>
        <w:spacing w:after="120" w:line="276"/>
      </w:pPr>
      <w:r>
        <w:t xml:space="preserve">Ao testar contra o Supabase real, descobrimos um erro que </w:t>
      </w:r>
      <w:r>
        <w:rPr>
          <w:b/>
          <w:bCs/>
        </w:rPr>
        <w:t xml:space="preserve">os testes automáticos não detectavam</w:t>
      </w:r>
      <w:r>
        <w:t xml:space="preserve">: o SQLAlchemy gravava o nome do valor de um enum (por exemplo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), enquanto os tipos criados no Postgres aceitam o valor em minúsculas (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). Todo cadastro falhava no banco real, mas passava nos testes, porque eles rodam em SQLite, que é menos rígido.</w:t>
      </w:r>
    </w:p>
    <w:p>
      <w:pPr>
        <w:spacing w:after="120" w:line="276"/>
      </w:pPr>
      <w:r>
        <w:t xml:space="preserve">A correção foi um ponto único (</w:t>
      </w:r>
      <w:r>
        <w:rPr>
          <w:rFonts w:ascii="Consolas" w:cs="Consolas" w:eastAsia="Consolas" w:hAnsi="Consolas"/>
          <w:sz w:val="20"/>
          <w:szCs w:val="20"/>
        </w:rPr>
        <w:t xml:space="preserve">pg_enum</w:t>
      </w:r>
      <w:r>
        <w:t xml:space="preserve">, em </w:t>
      </w:r>
      <w:r>
        <w:rPr>
          <w:rFonts w:ascii="Consolas" w:cs="Consolas" w:eastAsia="Consolas" w:hAnsi="Consolas"/>
          <w:sz w:val="20"/>
          <w:szCs w:val="20"/>
        </w:rPr>
        <w:t xml:space="preserve">api/app/models/enums.py</w:t>
      </w:r>
      <w:r>
        <w:t xml:space="preserve">) que faz todas as 20 colunas de enum gravarem o valor, e não o nome. Depois disso o fluxo completo foi repetido no banco real, sem falhas. A lição ficou como prática da equipe: </w:t>
      </w:r>
      <w:r>
        <w:rPr>
          <w:b/>
          <w:bCs/>
        </w:rPr>
        <w:t xml:space="preserve">a validação final sempre roda no banco real</w:t>
      </w:r>
      <w:r>
        <w:t xml:space="preserve">, não só nos testes.</w:t>
      </w:r>
    </w:p>
    <w:p>
      <w:pPr>
        <w:pStyle w:val="Heading2"/>
        <w:keepNext/>
      </w:pPr>
      <w:r>
        <w:t xml:space="preserve">1.4 Observação sobre o Supabase gratuito</w:t>
      </w:r>
    </w:p>
    <w:p>
      <w:pPr>
        <w:spacing w:after="120" w:line="276"/>
      </w:pPr>
      <w:r>
        <w:t xml:space="preserve">O plano gratuito do Supabase </w:t>
      </w:r>
      <w:r>
        <w:rPr>
          <w:b/>
          <w:bCs/>
        </w:rPr>
        <w:t xml:space="preserve">pausa o projeto após cerca de uma semana sem uso</w:t>
      </w:r>
      <w:r>
        <w:t xml:space="preserve">. Quando isso acontece, a API responde 503 em </w:t>
      </w:r>
      <w:r>
        <w:rPr>
          <w:rFonts w:ascii="Consolas" w:cs="Consolas" w:eastAsia="Consolas" w:hAnsi="Consolas"/>
          <w:sz w:val="20"/>
          <w:szCs w:val="20"/>
        </w:rPr>
        <w:t xml:space="preserve">/health/db</w:t>
      </w:r>
      <w:r>
        <w:t xml:space="preserve"> e a mensagem do banco indica que o projeto não foi encontrado. A solução é abrir o painel do projeto e clicar em "Restore project". Isso aconteceu uma vez nesta Sprint e foi resolvido dessa forma. Antes de qualquer demonstração, vale conferir </w:t>
      </w:r>
      <w:r>
        <w:rPr>
          <w:rFonts w:ascii="Consolas" w:cs="Consolas" w:eastAsia="Consolas" w:hAnsi="Consolas"/>
          <w:sz w:val="20"/>
          <w:szCs w:val="20"/>
        </w:rPr>
        <w:t xml:space="preserve">/health/db</w:t>
      </w:r>
      <w:r>
        <w:t xml:space="preserve">.</w:t>
      </w:r>
    </w:p>
    <w:p>
      <w:pPr>
        <w:pStyle w:val="Heading2"/>
        <w:keepNext/>
      </w:pPr>
      <w:r>
        <w:t xml:space="preserve">1.5 Documentação interativa da API</w:t>
      </w:r>
    </w:p>
    <w:p>
      <w:pPr>
        <w:spacing w:after="120" w:line="276"/>
      </w:pPr>
      <w:r>
        <w:t xml:space="preserve">A figura 2 mostra a documentação gerada automaticamente pela API (Swagger, em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t xml:space="preserve">), com os 17 endpoints entregues nesta Sprint, organizados por área. Ela serve de contrato para o frontend e também de ferramenta de demonstração: permite testar cada rota direto no navegador.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43400" cy="6096000"/>
            <wp:effectExtent t="0" r="0" b="0" l="0"/>
            <wp:docPr id="2" name="21-swagger-recorte.png" descr="Documentação interativa da API (Swagger) com os endpoints da Sprint 3" title="Documentação interativa da API (Swagger) com os endpoints da Sprin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— Documentação interativa da API (Swagger) com os endpoints da Sprint 3</w:t>
      </w:r>
    </w:p>
    <w:p>
      <w:pPr>
        <w:pStyle w:val="Heading1"/>
        <w:keepNext/>
      </w:pPr>
      <w:r>
        <w:t xml:space="preserve">2. Login funcional</w:t>
      </w:r>
    </w:p>
    <w:p>
      <w:pPr>
        <w:spacing w:after="120" w:line="276"/>
      </w:pPr>
      <w:r>
        <w:t xml:space="preserve">O login é </w:t>
      </w:r>
      <w:r>
        <w:rPr>
          <w:b/>
          <w:bCs/>
        </w:rPr>
        <w:t xml:space="preserve">único para todos os perfis</w:t>
      </w:r>
      <w:r>
        <w:t xml:space="preserve"> (tutor, abrigo, apoiador e administrador), como decidido na arquitetura da Sprint 2. O tipo de conta é escolhido no cadastro; no login, o sistema identifica o perfil pelo próprio usuário gravado no banco.</w:t>
      </w:r>
    </w:p>
    <w:p>
      <w:pPr>
        <w:pStyle w:val="Heading2"/>
        <w:keepNext/>
      </w:pPr>
      <w:r>
        <w:t xml:space="preserve">2.1 Como funciona o fluxo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pessoa informa e-mail e senha na tela de login (</w:t>
      </w:r>
      <w:r>
        <w:rPr>
          <w:rFonts w:ascii="Consolas" w:cs="Consolas" w:eastAsia="Consolas" w:hAnsi="Consolas"/>
          <w:sz w:val="20"/>
          <w:szCs w:val="20"/>
        </w:rPr>
        <w:t xml:space="preserve">POST /auth/login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API procura o usuário no banco pelo e-mail e confere a senha contra o hash guardado.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 estiver correto, devolve um </w:t>
      </w:r>
      <w:r>
        <w:rPr>
          <w:b/>
          <w:bCs/>
        </w:rPr>
        <w:t xml:space="preserve">token JWT</w:t>
      </w:r>
      <w:r>
        <w:t xml:space="preserve"> (assinado, com validade de 24 horas) e os dados do usuário.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interface guarda o token e o envia em cada requisição seguinte (</w:t>
      </w:r>
      <w:r>
        <w:rPr>
          <w:rFonts w:ascii="Consolas" w:cs="Consolas" w:eastAsia="Consolas" w:hAnsi="Consolas"/>
          <w:sz w:val="20"/>
          <w:szCs w:val="20"/>
        </w:rPr>
        <w:t xml:space="preserve">Authorization: Bearer …</w:t>
      </w:r>
      <w:r>
        <w:t xml:space="preserve">). A API relê o usuário do banco a cada requisição.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Depois do login, cada perfil é levado à sua tela: o administrador à validação de abrigos, o abrigo ao painel de animais, os demais ao catálogo.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2714625" cy="1219200"/>
                  <wp:effectExtent t="0" r="0" b="0" l="0"/>
                  <wp:docPr id="3" name="05-login.png" descr="Tela de login" title="Tela de 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3 — Tela de login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2714625" cy="1362075"/>
                  <wp:effectExtent t="0" r="0" b="0" l="0"/>
                  <wp:docPr id="4" name="11-login-erro.png" descr="Login com senha incorreta: a mensagem não revela se o e-mail existe" title="Login com senha incorreta: a mensagem não revela se o e-mail exi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4 — Login com senha incorreta: a mensagem não revela se o e-mail existe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2.2 Decisões de segurança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Senhas nunca são guardadas em texto.</w:t>
      </w:r>
      <w:r>
        <w:t xml:space="preserve"> Usamos o algoritmo </w:t>
      </w:r>
      <w:r>
        <w:rPr>
          <w:b/>
          <w:bCs/>
        </w:rPr>
        <w:t xml:space="preserve">bcrypt</w:t>
      </w:r>
      <w:r>
        <w:t xml:space="preserve">, que gera um hash com sal único para cada senha. Nem a equipe consegue ler a senha de ninguém.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Mensagem única para qualquer falha.</w:t>
      </w:r>
      <w:r>
        <w:t xml:space="preserve"> E-mail inexistente, senha errada e conta desativada recebem a mesma resposta, "E-mail ou senha incorretos". Assim ninguém descobre quais e-mails estão cadastrados. Para não revelar a diferença pelo tempo de resposta, quando o e-mail não existe o sistema compara a senha com um hash falso.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 token não basta sozinho.</w:t>
      </w:r>
      <w:r>
        <w:t xml:space="preserve"> A cada requisição o usuário é relido do banco: se a conta for desativada, o token antigo deixa de valer imediatamente.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 chave que assina os tokens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JWT_SECRET</w:t>
      </w:r>
      <w:r>
        <w:t xml:space="preserve">) fica em variável de ambiente, fora do código.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Ninguém vira administrador pelo cadastro público.</w:t>
      </w:r>
      <w:r>
        <w:t xml:space="preserve"> O administrador só é criado por um script executado por quem tem acesso ao servidor.</w:t>
      </w:r>
    </w:p>
    <w:p>
      <w:pPr>
        <w:pStyle w:val="Heading1"/>
        <w:keepNext/>
      </w:pPr>
      <w:r>
        <w:t xml:space="preserve">3. Cadastro de usuários</w:t>
      </w:r>
    </w:p>
    <w:p>
      <w:pPr>
        <w:spacing w:after="120" w:line="276"/>
      </w:pPr>
      <w:r>
        <w:t xml:space="preserve">O cadastro cria a conta e o perfil do tipo escolhido </w:t>
      </w:r>
      <w:r>
        <w:rPr>
          <w:b/>
          <w:bCs/>
        </w:rPr>
        <w:t xml:space="preserve">na mesma transação</w:t>
      </w:r>
      <w:r>
        <w:t xml:space="preserve">: ou grava tudo, ou nada. Isso evita contas "órfãs", sem perfil. Os dados são gravados em duas tabelas relacionadas (</w:t>
      </w:r>
      <w:r>
        <w:rPr>
          <w:rFonts w:ascii="Consolas" w:cs="Consolas" w:eastAsia="Consolas" w:hAnsi="Consolas"/>
          <w:sz w:val="20"/>
          <w:szCs w:val="20"/>
        </w:rPr>
        <w:t xml:space="preserve">usuarios</w:t>
      </w:r>
      <w:r>
        <w:t xml:space="preserve"> e a tabela do perfil), seguindo o modelo relacional da Sprint 2.</w:t>
      </w:r>
    </w:p>
    <w:p>
      <w:pPr>
        <w:pStyle w:val="Heading2"/>
        <w:keepNext/>
      </w:pPr>
      <w:r>
        <w:t xml:space="preserve">3.1 Campos por tipo de conta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conta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Todos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Nome, e-mail e senha (mínimo de 8 caracteres).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Tutor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Telefone e cidade (opcionais).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Abrigo / protetor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Nome do abrigo, endereço, latitude e longitude (obrigatórios); telefone, horário de funcionamento, descrição e chave de doação (opcionais). A chave é apenas exibida no perfil: a plataforma nunca processa doação financeira.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Apoiador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CNPJ, tipo de estabelecimento (petshop, clínica, distribuidora ou pessoa física) e endereço obrigatórios; latitude e longitude opcionais.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2714625" cy="1819275"/>
                  <wp:effectExtent t="0" r="0" b="0" l="0"/>
                  <wp:docPr id="5" name="02-cadastro-tutor.png" descr="Cadastro, com a escolha do tipo de conta (tutor selecionado)" title="Cadastro, com a escolha do tipo de conta (tutor selecion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5 — Cadastro, com a escolha do tipo de conta (tutor selecionado)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2714625" cy="3019425"/>
                  <wp:effectExtent t="0" r="0" b="0" l="0"/>
                  <wp:docPr id="6" name="03-cadastro-abrigo.png" descr="Cadastro de abrigo, com o aviso de validação e o botão de localização atual" title="Cadastro de abrigo, com o aviso de validação e o botão de localização atu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6 — Cadastro de abrigo, com o aviso de validação e o botão de localização atual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3.2 Validações e persistência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E-mail</w:t>
      </w:r>
      <w:r>
        <w:t xml:space="preserve"> válido, gravado em minúsculas e </w:t>
      </w:r>
      <w:r>
        <w:rPr>
          <w:b/>
          <w:bCs/>
        </w:rPr>
        <w:t xml:space="preserve">único</w:t>
      </w:r>
      <w:r>
        <w:t xml:space="preserve">: um e-mail repetido recebe erro 409, mesmo que as letras estejam em caixa diferente.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Senha</w:t>
      </w:r>
      <w:r>
        <w:t xml:space="preserve"> entre 8 e 72 bytes. O limite superior existe porque o bcrypt só considera os primeiros 72 bytes; recusar acima disso evita que duas senhas diferentes gerem o mesmo hash sem que a pessoa perceba.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CNPJ</w:t>
      </w:r>
      <w:r>
        <w:t xml:space="preserve"> conferido pelos dígitos verificadores e gravado apenas com números; um CNPJ já cadastrado é recusado.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Abrigo nasce "pendente"</w:t>
      </w:r>
      <w:r>
        <w:t xml:space="preserve"> e só publica animais depois de aprovado pelo administrador (seção 4). </w:t>
      </w:r>
      <w:r>
        <w:rPr>
          <w:b/>
          <w:bCs/>
        </w:rPr>
        <w:t xml:space="preserve">Apoiador</w:t>
      </w:r>
      <w:r>
        <w:t xml:space="preserve"> é aprovado de imediato: a exigência de aprovação para apoiadores é um ponto em aberto do escopo, que a coluna do banco já permite ligar depois sem nova migration.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Quem tenta se cadastrar como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  <w:r>
        <w:t xml:space="preserve"> é recusado.</w:t>
      </w:r>
    </w:p>
    <w:p>
      <w:pPr>
        <w:pStyle w:val="Heading2"/>
        <w:keepNext/>
      </w:pPr>
      <w:r>
        <w:t xml:space="preserve">3.3 Gerenciamento da própria conta</w:t>
      </w:r>
    </w:p>
    <w:p>
      <w:pPr>
        <w:spacing w:after="120" w:line="276"/>
      </w:pPr>
      <w:r>
        <w:t xml:space="preserve">Depois de logado, cada pessoa pode consultar (</w:t>
      </w:r>
      <w:r>
        <w:rPr>
          <w:rFonts w:ascii="Consolas" w:cs="Consolas" w:eastAsia="Consolas" w:hAnsi="Consolas"/>
          <w:sz w:val="20"/>
          <w:szCs w:val="20"/>
        </w:rPr>
        <w:t xml:space="preserve">GET /usuarios/eu</w:t>
      </w:r>
      <w:r>
        <w:t xml:space="preserve">), atualizar (</w:t>
      </w:r>
      <w:r>
        <w:rPr>
          <w:rFonts w:ascii="Consolas" w:cs="Consolas" w:eastAsia="Consolas" w:hAnsi="Consolas"/>
          <w:sz w:val="20"/>
          <w:szCs w:val="20"/>
        </w:rPr>
        <w:t xml:space="preserve">PATCH /usuarios/eu</w:t>
      </w:r>
      <w:r>
        <w:t xml:space="preserve">), trocar a senha (</w:t>
      </w:r>
      <w:r>
        <w:rPr>
          <w:rFonts w:ascii="Consolas" w:cs="Consolas" w:eastAsia="Consolas" w:hAnsi="Consolas"/>
          <w:sz w:val="20"/>
          <w:szCs w:val="20"/>
        </w:rPr>
        <w:t xml:space="preserve">POST /usuarios/eu/senha</w:t>
      </w:r>
      <w:r>
        <w:t xml:space="preserve">) e excluir a conta (</w:t>
      </w:r>
      <w:r>
        <w:rPr>
          <w:rFonts w:ascii="Consolas" w:cs="Consolas" w:eastAsia="Consolas" w:hAnsi="Consolas"/>
          <w:sz w:val="20"/>
          <w:szCs w:val="20"/>
        </w:rPr>
        <w:t xml:space="preserve">DELETE /usuarios/eu</w:t>
      </w:r>
      <w:r>
        <w:t xml:space="preserve">). A atualização só aceita os campos que fazem sentido para o tipo da conta, e um abrigo não consegue alterar o próprio status de validação.</w:t>
      </w:r>
    </w:p>
    <w:p>
      <w:pPr>
        <w:spacing w:after="120" w:line="276"/>
      </w:pPr>
      <w:r>
        <w:t xml:space="preserve">A exclusão da conta é </w:t>
      </w:r>
      <w:r>
        <w:rPr>
          <w:b/>
          <w:bCs/>
        </w:rPr>
        <w:t xml:space="preserve">lógica</w:t>
      </w:r>
      <w:r>
        <w:t xml:space="preserve">: a conta é desativada e deixa de entrar, mas a linha permanece no banco. Doações, interesses e logs apontam para o usuário, e apagar de verdade quebraria esse histórico.</w:t>
      </w:r>
    </w:p>
    <w:p>
      <w:pPr>
        <w:pStyle w:val="Heading1"/>
        <w:keepNext/>
      </w:pPr>
      <w:r>
        <w:t xml:space="preserve">4. Controle de perfis</w:t>
      </w:r>
    </w:p>
    <w:p>
      <w:pPr>
        <w:spacing w:after="120" w:line="276"/>
      </w:pPr>
      <w:r>
        <w:t xml:space="preserve">O sistema distingue quatro perfis, e as permissões seguem as regras de negócio do projeto: </w:t>
      </w:r>
      <w:r>
        <w:rPr>
          <w:b/>
          <w:bCs/>
        </w:rPr>
        <w:t xml:space="preserve">só abrigo validado publica animais</w:t>
      </w:r>
      <w:r>
        <w:t xml:space="preserve">, e </w:t>
      </w:r>
      <w:r>
        <w:rPr>
          <w:b/>
          <w:bCs/>
        </w:rPr>
        <w:t xml:space="preserve">só o dono mexe nos próprios animais</w:t>
      </w:r>
      <w:r>
        <w:t xml:space="preserve">.</w:t>
      </w:r>
    </w:p>
    <w:p>
      <w:pPr>
        <w:pStyle w:val="Heading2"/>
        <w:keepNext/>
      </w:pPr>
      <w:r>
        <w:t xml:space="preserve">4.1 Quem pode fazer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8"/>
        <w:gridCol w:w="900"/>
        <w:gridCol w:w="800"/>
        <w:gridCol w:w="1100"/>
        <w:gridCol w:w="1250"/>
        <w:gridCol w:w="1000"/>
        <w:gridCol w:w="2050"/>
      </w:tblGrid>
      <w:tr>
        <w:trPr>
          <w:tblHeader/>
        </w:trPr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Visitante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Abrigo pendente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Abrigo aprovado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Apoiador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 catálogo e ficha do animal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Cadastrar animal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Editar animal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Só os seus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Excluir animal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Só os seus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 (moderação)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 a fila de abrigos e aprovar ou rejeitar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Consultar e alterar a própria conta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4.2 Como a regra é aplicada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regra está </w:t>
      </w:r>
      <w:r>
        <w:rPr>
          <w:b/>
          <w:bCs/>
        </w:rPr>
        <w:t xml:space="preserve">no backend</w:t>
      </w:r>
      <w:r>
        <w:t xml:space="preserve">: cada rota declara quem pode usá-la (</w:t>
      </w:r>
      <w:r>
        <w:rPr>
          <w:rFonts w:ascii="Consolas" w:cs="Consolas" w:eastAsia="Consolas" w:hAnsi="Consolas"/>
          <w:sz w:val="20"/>
          <w:szCs w:val="20"/>
        </w:rPr>
        <w:t xml:space="preserve">exigir_tipo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get_abrigo_aprovado</w:t>
      </w:r>
      <w:r>
        <w:t xml:space="preserve">). Mesmo quem chamar a API diretamente, sem passar pela interface, é barrado.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interface apenas </w:t>
      </w:r>
      <w:r>
        <w:rPr>
          <w:b/>
          <w:bCs/>
        </w:rPr>
        <w:t xml:space="preserve">reflete</w:t>
      </w:r>
      <w:r>
        <w:t xml:space="preserve"> a regra: o menu mostra só os links a que a pessoa tem direito e as páginas restritas redirecionam para o login ou avisam que o acesso não é permitido. A segurança de verdade não depende disso.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Os códigos de resposta têm significado: </w:t>
      </w:r>
      <w:r>
        <w:rPr>
          <w:b/>
          <w:bCs/>
        </w:rPr>
        <w:t xml:space="preserve">401</w:t>
      </w:r>
      <w:r>
        <w:t xml:space="preserve"> quando não há login válido, </w:t>
      </w:r>
      <w:r>
        <w:rPr>
          <w:b/>
          <w:bCs/>
        </w:rPr>
        <w:t xml:space="preserve">403</w:t>
      </w:r>
      <w:r>
        <w:t xml:space="preserve"> quando há login mas o perfil não tem permissão, </w:t>
      </w:r>
      <w:r>
        <w:rPr>
          <w:b/>
          <w:bCs/>
        </w:rPr>
        <w:t xml:space="preserve">404</w:t>
      </w:r>
      <w:r>
        <w:t xml:space="preserve"> para um animal que a pessoa não pode ver. Usamos 404, e não 403, para não confirmar a existência de cadastros ainda não validados.</w:t>
      </w:r>
    </w:p>
    <w:p>
      <w:pPr>
        <w:pStyle w:val="Heading2"/>
        <w:keepNext/>
      </w:pPr>
      <w:r>
        <w:t xml:space="preserve">4.3 Fluxo de validação do abrigo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 abrigo se cadastra e entra no painel, mas com o formulário de animais </w:t>
      </w:r>
      <w:r>
        <w:rPr>
          <w:b/>
          <w:bCs/>
        </w:rPr>
        <w:t xml:space="preserve">bloqueado</w:t>
      </w:r>
      <w:r>
        <w:t xml:space="preserve"> e um aviso de que aguarda validação.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 administrador vê a fila de abrigos pendentes, com os dados enviados, e </w:t>
      </w:r>
      <w:r>
        <w:rPr>
          <w:b/>
          <w:bCs/>
        </w:rPr>
        <w:t xml:space="preserve">aprova ou rejeita</w:t>
      </w:r>
      <w:r>
        <w:t xml:space="preserve">. A decisão registra quem decidiu e quando.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Aprovado, o abrigo libera o formulário e seus animais passam a aparecer no catálogo público. Se for rejeitado, ou se a conta for desativada, os animais </w:t>
      </w:r>
      <w:r>
        <w:rPr>
          <w:b/>
          <w:bCs/>
        </w:rPr>
        <w:t xml:space="preserve">somem do catálogo público</w:t>
      </w:r>
      <w:r>
        <w:t xml:space="preserve"> (mas continuam visíveis para o dono).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14825" cy="5334000"/>
            <wp:effectExtent t="0" r="0" b="0" l="0"/>
            <wp:docPr id="7" name="04-painel-pendente.png" descr="Painel de um abrigo ainda pendente: aviso de validação e formulário bloqueado" title="Painel de um abrigo ainda pendente: aviso de validação e formulário bloqu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 — Painel de um abrigo ainda pendente: aviso de validação e formulário bloqueado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114550"/>
            <wp:effectExtent t="0" r="0" b="0" l="0"/>
            <wp:docPr id="8" name="06-admin-fila.png" descr="Tela do administrador: fila de abrigos pendentes, com aprovar e rejeitar" title="Tela do administrador: fila de abrigos pendentes, com aprovar e rejei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 — Tela do administrador: fila de abrigos pendentes, com aprovar e rejeitar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714375"/>
            <wp:effectExtent t="0" r="0" b="0" l="0"/>
            <wp:docPr id="9" name="10-tutor-barrado.png" descr="Um tutor que tenta abrir o painel do abrigo é barrado" title="Um tutor que tenta abrir o painel do abrigo é bar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 — Um tutor que tenta abrir o painel do abrigo é barrado</w:t>
      </w:r>
    </w:p>
    <w:p>
      <w:pPr>
        <w:pStyle w:val="Heading1"/>
        <w:keepNext/>
      </w:pPr>
      <w:r>
        <w:t xml:space="preserve">5. CRUD principal funcionando</w:t>
      </w:r>
    </w:p>
    <w:p>
      <w:pPr>
        <w:spacing w:after="120" w:line="276"/>
      </w:pPr>
      <w:r>
        <w:t xml:space="preserve">A entidade escolhida para o CRUD é o </w:t>
      </w:r>
      <w:r>
        <w:rPr>
          <w:b/>
          <w:bCs/>
        </w:rPr>
        <w:t xml:space="preserve">Animal</w:t>
      </w:r>
      <w:r>
        <w:t xml:space="preserve"> disponível para adoção. É a entidade central do fluxo de adoção e a que dá uso real ao controle de perfis: quem cadastra é o abrigo, e quem consulta é qualquer pessoa. Tudo é gravado e lido do banco, sem dados simulados.</w:t>
      </w:r>
    </w:p>
    <w:p>
      <w:pPr>
        <w:pStyle w:val="Heading2"/>
        <w:keepNext/>
      </w:pPr>
      <w:r>
        <w:t xml:space="preserve">5.1 Operações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Cadastrar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/animais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Só abrigo aprovado. O animal fica vinculado ao abrigo logado.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Consultar</w:t>
            </w:r>
            <w:r>
              <w:rPr>
                <w:sz w:val="19"/>
                <w:szCs w:val="19"/>
              </w:rPr>
              <w:t xml:space="preserve"> (lista)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/animais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Público. Filtros por espécie, porte, situação e abrigo, busca por nome ou raça e paginação. Por padrão mostra só animais disponíveis, de abrigos aprovados.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Consultar</w:t>
            </w:r>
            <w:r>
              <w:rPr>
                <w:sz w:val="19"/>
                <w:szCs w:val="19"/>
              </w:rPr>
              <w:t xml:space="preserve"> (meus)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/animais/meus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abrigo vê todos os seus animais, em qualquer situação.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Consultar</w:t>
            </w:r>
            <w:r>
              <w:rPr>
                <w:sz w:val="19"/>
                <w:szCs w:val="19"/>
              </w:rPr>
              <w:t xml:space="preserve"> (ficha)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/animais/{id}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Público para animais de abrigos aprovados; o dono e o administrador também enxergam os demais.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Atualizar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PATCH /animais/{id}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Parcial: só os campos enviados mudam. Só o abrigo dono; não é possível trocar o dono nem esvaziar campos obrigatórios.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Excluir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DELETE /animais/{id}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abrigo dono ou o administrador (moderação). A linha é removida de verdade.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5.2 Regras e decisões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Validação dos dados:</w:t>
      </w:r>
      <w:r>
        <w:t xml:space="preserve"> espécie, porte, sexo e situação só aceitam os valores previstos; a idade estimada fica entre 0 e 600 meses; textos têm tamanho máximo.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Exclusão real.</w:t>
      </w:r>
      <w:r>
        <w:t xml:space="preserve"> Antes de apagar o animal, o sistema remove o que depende só dele (interesses, fotos e descritores das fotos). Se ainda houver vínculos de outras funções, como correspondências do reencontro, responde </w:t>
      </w:r>
      <w:r>
        <w:rPr>
          <w:b/>
          <w:bCs/>
        </w:rPr>
        <w:t xml:space="preserve">409</w:t>
      </w:r>
      <w:r>
        <w:t xml:space="preserve"> com uma explicação: nesse caso, o caminho correto é mudar a situação para "adotado" ou "transferido".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Situação do animal:</w:t>
      </w:r>
      <w:r>
        <w:t xml:space="preserve"> disponível, em processo de adoção, adotado, óbito ou transferido. Só animais disponíveis aparecem no catálogo por padrão.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Fotos ainda não fazem parte desta Sprint.</w:t>
      </w:r>
      <w:r>
        <w:t xml:space="preserve"> O cartão do animal mostra um ícone da espécie no lugar da foto; o envio de fotos entra junto com o núcleo de similaridade visual.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81550" cy="5905500"/>
            <wp:effectExtent t="0" r="0" b="0" l="0"/>
            <wp:docPr id="10" name="07-painel-com-animal.png" descr="Painel do abrigo: lista de animais cadastrados e formulário de cadastro e edição" title="Painel do abrigo: lista de animais cadastrados e formulário de cadastro e edi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10 — Painel do abrigo: lista de animais cadastrados e formulário de cadastro e edição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686050"/>
            <wp:effectExtent t="0" r="0" b="0" l="0"/>
            <wp:docPr id="11" name="08-catalogo-com-animal.png" descr="Catálogo público, com busca e filtros por espécie e porte" title="Catálogo público, com busca e filtros por espécie e 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11 — Catálogo público, com busca e filtros por espécie e porte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12" name="09-detalhe.png" descr="Ficha completa do animal" title="Ficha completa do an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12 — Ficha completa do animal</w:t>
      </w:r>
    </w:p>
    <w:p>
      <w:pPr>
        <w:pStyle w:val="Heading1"/>
        <w:keepNext/>
      </w:pPr>
      <w:r>
        <w:t xml:space="preserve">6. Primeiro deploy local funcionando</w:t>
      </w:r>
    </w:p>
    <w:p>
      <w:pPr>
        <w:spacing w:after="120" w:line="276"/>
      </w:pPr>
      <w:r>
        <w:t xml:space="preserve">O projeto roda localmente com a interface e a API na máquina e os dados no PostgreSQL do Supabase (ou em qualquer outro Postgres). O caminho abaixo é o que foi executado e validado.</w:t>
      </w:r>
    </w:p>
    <w:p>
      <w:pPr>
        <w:pStyle w:val="Heading2"/>
        <w:keepNext/>
      </w:pPr>
      <w:r>
        <w:t xml:space="preserve">6.1 Requisitos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Python 3.12, Node.js 20 ou superior e Git.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Uma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 de um banco PostgreSQL com as tabelas criadas (o Supabase do projeto já as tem).</w:t>
      </w:r>
    </w:p>
    <w:p>
      <w:pPr>
        <w:pStyle w:val="Heading2"/>
        <w:keepNext/>
      </w:pPr>
      <w:r>
        <w:t xml:space="preserve">6.2 Passo a passo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Clonar o repositório: </w:t>
      </w:r>
      <w:r>
        <w:rPr>
          <w:rFonts w:ascii="Consolas" w:cs="Consolas" w:eastAsia="Consolas" w:hAnsi="Consolas"/>
          <w:sz w:val="20"/>
          <w:szCs w:val="20"/>
        </w:rPr>
        <w:t xml:space="preserve">git clone https://github.com/Equipe-BuscaPet/BuscaPet-App.git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Preparar a API, em um terminal: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BuscaPet-App/api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          # macOS/Linux: source .venv/bin/activate</w:t>
      </w:r>
    </w:p>
    <w:p>
      <w:pPr>
        <w:keepNext w:val="false"/>
        <w:keepLines/>
        <w:shd w:fill="F1F3F5" w:val="clear"/>
        <w:spacing w:after="14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Criar o arquivo </w:t>
      </w:r>
      <w:r>
        <w:rPr>
          <w:rFonts w:ascii="Consolas" w:cs="Consolas" w:eastAsia="Consolas" w:hAnsi="Consolas"/>
          <w:sz w:val="20"/>
          <w:szCs w:val="20"/>
        </w:rPr>
        <w:t xml:space="preserve">api/.env</w:t>
      </w:r>
      <w:r>
        <w:t xml:space="preserve"> (nunca é versionado) com duas linhas: a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 e um </w:t>
      </w:r>
      <w:r>
        <w:rPr>
          <w:rFonts w:ascii="Consolas" w:cs="Consolas" w:eastAsia="Consolas" w:hAnsi="Consolas"/>
          <w:sz w:val="20"/>
          <w:szCs w:val="20"/>
        </w:rPr>
        <w:t xml:space="preserve">JWT_SECRET</w:t>
      </w:r>
      <w:r>
        <w:t xml:space="preserve"> aleatório e longo.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Se o banco ainda estiver vazio, criar as tabelas e subir a API: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$env:DATABASE_URL = "&lt;mesma URL do .env&gt;"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alembic upgrade head</w:t>
      </w:r>
    </w:p>
    <w:p>
      <w:pPr>
        <w:keepNext w:val="false"/>
        <w:keepLines/>
        <w:shd w:fill="F1F3F5" w:val="clear"/>
        <w:spacing w:after="14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 --port 8000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Criar o administrador (a única forma de existir um): </w:t>
      </w:r>
      <w:r>
        <w:rPr>
          <w:rFonts w:ascii="Consolas" w:cs="Consolas" w:eastAsia="Consolas" w:hAnsi="Consolas"/>
          <w:sz w:val="20"/>
          <w:szCs w:val="20"/>
        </w:rPr>
        <w:t xml:space="preserve">python -m app.scripts.criar_admin --nome "Seu Nome" --email voce@exemplo.com</w:t>
      </w:r>
      <w:r>
        <w:t xml:space="preserve">. A senha é pedida no terminal.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Subir a interface, em outro terminal: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BuscaPet-App/frontend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keepNext w:val="false"/>
        <w:keepLines/>
        <w:shd w:fill="F1F3F5" w:val="clear"/>
        <w:spacing w:after="14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Abrir </w:t>
      </w:r>
      <w:r>
        <w:rPr>
          <w:b/>
          <w:bCs/>
        </w:rPr>
        <w:t xml:space="preserve">http://localhost:5173</w:t>
      </w:r>
      <w:r>
        <w:t xml:space="preserve"> (interface) e </w:t>
      </w:r>
      <w:r>
        <w:rPr>
          <w:b/>
          <w:bCs/>
        </w:rPr>
        <w:t xml:space="preserve">http://localhost:8000/docs</w:t>
      </w:r>
      <w:r>
        <w:t xml:space="preserve"> (documentação da API). Para conferir o banco: </w:t>
      </w:r>
      <w:r>
        <w:rPr>
          <w:b/>
          <w:bCs/>
        </w:rPr>
        <w:t xml:space="preserve">http://localhost:8000/health/db</w:t>
      </w:r>
      <w:r>
        <w:t xml:space="preserve">.</w:t>
      </w:r>
    </w:p>
    <w:p>
      <w:pPr>
        <w:pStyle w:val="Heading2"/>
        <w:keepNext/>
      </w:pPr>
      <w:r>
        <w:t xml:space="preserve">6.3 Roteiro de demonstração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Em </w:t>
      </w:r>
      <w:r>
        <w:rPr>
          <w:b/>
          <w:bCs/>
        </w:rPr>
        <w:t xml:space="preserve">Cadastrar</w:t>
      </w:r>
      <w:r>
        <w:t xml:space="preserve">, criar uma conta de abrigo: ela entra no painel com o formulário bloqueado.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Entrar como administrador e </w:t>
      </w:r>
      <w:r>
        <w:rPr>
          <w:b/>
          <w:bCs/>
        </w:rPr>
        <w:t xml:space="preserve">aprovar</w:t>
      </w:r>
      <w:r>
        <w:t xml:space="preserve"> o abrigo na fila de validação.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Voltar à conta do abrigo: o formulário libera. </w:t>
      </w:r>
      <w:r>
        <w:rPr>
          <w:b/>
          <w:bCs/>
        </w:rPr>
        <w:t xml:space="preserve">Cadastrar, editar e excluir</w:t>
      </w:r>
      <w:r>
        <w:t xml:space="preserve"> um animal.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Sem login, abrir o catálogo e a ficha do animal.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Cadastrar um tutor e tentar abrir o painel do abrigo: o acesso é barrado.</w:t>
      </w:r>
    </w:p>
    <w:p>
      <w:pPr>
        <w:pStyle w:val="Heading2"/>
        <w:keepNext/>
      </w:pPr>
      <w:r>
        <w:t xml:space="preserve">6.4 O que foi verificado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Testes automatizados da API (SQLite em memória)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37 testes passando e verificação de estilo (ruff) sem avisos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Fluxo completo da API contra o Supabase real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 de 17 verificações; dados de teste removidos ao final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Interface testada em navegador (cadastro, login, aprovação, CRUD, perfis, celular)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22 de 22 verificações, contra a API em SQLite e, depois, contra o Supabase real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Integração contínua no GitHub (job da API e job do frontend)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Ambos aprovados no ramo principal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6.5 Limitações conhecidas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Docker Compose:</w:t>
      </w:r>
      <w:r>
        <w:t xml:space="preserve"> o arquivo existe e está documentado, mas </w:t>
      </w:r>
      <w:r>
        <w:rPr>
          <w:b/>
          <w:bCs/>
        </w:rPr>
        <w:t xml:space="preserve">ainda não foi executado</w:t>
      </w:r>
      <w:r>
        <w:t xml:space="preserve">, porque o Docker não está instalado na máquina de desenvolvimento. A instalação e o teste estão planejados para antes do núcleo OpenCL, que depende dele. Para esta Sprint, o caminho validado é o descrito acima.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Fotos e telas de perfil do tutor e do apoiador</w:t>
      </w:r>
      <w:r>
        <w:t xml:space="preserve"> (além do cadastro) não fazem parte desta Sprint.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Núcleo OpenCL</w:t>
      </w:r>
      <w:r>
        <w:t xml:space="preserve"> (comparação por similaridade visual) continua como serviço de estrutura, sem implementação; é o foco das próximas Sprints.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comando de verificação de migrations (</w:t>
      </w:r>
      <w:r>
        <w:rPr>
          <w:rFonts w:ascii="Consolas" w:cs="Consolas" w:eastAsia="Consolas" w:hAnsi="Consolas"/>
          <w:sz w:val="20"/>
          <w:szCs w:val="20"/>
        </w:rPr>
        <w:t xml:space="preserve">alembic check</w:t>
      </w:r>
      <w:r>
        <w:t xml:space="preserve">) aponta pequenas divergências antigas entre os modelos e o banco (colunas de data de criação e um índice). Elas não afetam o funcionamento e serão corrigidas em uma migration própria.</w:t>
      </w:r>
    </w:p>
    <w:p>
      <w:pPr>
        <w:pStyle w:val="Heading1"/>
        <w:keepNext/>
      </w:pPr>
      <w:r>
        <w:t xml:space="preserve">7. Projeto no GitHub</w:t>
      </w:r>
    </w:p>
    <w:p>
      <w:pPr>
        <w:spacing w:after="120" w:line="276"/>
      </w:pPr>
      <w:r>
        <w:t xml:space="preserve">O código está na organização </w:t>
      </w:r>
      <w:r>
        <w:rPr>
          <w:b/>
          <w:bCs/>
        </w:rPr>
        <w:t xml:space="preserve">Equipe-BuscaPet</w:t>
      </w:r>
      <w:r>
        <w:t xml:space="preserve">, em dois repositórios: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BuscaPet-App</w:t>
      </w:r>
      <w:r>
        <w:t xml:space="preserve"> (código): </w:t>
      </w:r>
      <w:r>
        <w:rPr>
          <w:rFonts w:ascii="Consolas" w:cs="Consolas" w:eastAsia="Consolas" w:hAnsi="Consolas"/>
          <w:sz w:val="20"/>
          <w:szCs w:val="20"/>
        </w:rPr>
        <w:t xml:space="preserve">https://github.com/Equipe-BuscaPet/BuscaPet-App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BuscaPet-Docs</w:t>
      </w:r>
      <w:r>
        <w:t xml:space="preserve"> (documentação, com as entregas de cada Sprint): </w:t>
      </w:r>
      <w:r>
        <w:rPr>
          <w:rFonts w:ascii="Consolas" w:cs="Consolas" w:eastAsia="Consolas" w:hAnsi="Consolas"/>
          <w:sz w:val="20"/>
          <w:szCs w:val="20"/>
        </w:rPr>
        <w:t xml:space="preserve">https://github.com/Equipe-BuscaPet/BuscaPet-Docs</w:t>
      </w:r>
    </w:p>
    <w:p>
      <w:pPr>
        <w:pStyle w:val="Heading2"/>
        <w:keepNext/>
      </w:pPr>
      <w:r>
        <w:t xml:space="preserve">7.1 Estrutura do repositório de código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BuscaPet-App/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api/               backend FastAPI: rotas, regras, modelos, migrations e testes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frontend/          interface React + Vite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nucleo-opencl/     serviço de similaridade visual (estrutura, Sprint seguinte)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docs/schema.sql    modelo relacional em SQL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CONTEXTO.md        resumo do projeto para quem usa IA no desenvolvimento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docker-compose.yml ambiente em containers (documentado, ainda não testado)</w:t>
      </w:r>
    </w:p>
    <w:p>
      <w:pPr>
        <w:keepNext w:val="false"/>
        <w:keepLines/>
        <w:shd w:fill="F1F3F5" w:val="clear"/>
        <w:spacing w:after="140" w:line="252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.github/workflows/ci.yml  validação automática a cada alteração</w:t>
      </w:r>
    </w:p>
    <w:p>
      <w:pPr>
        <w:pStyle w:val="Heading2"/>
        <w:keepNext/>
      </w:pPr>
      <w:r>
        <w:t xml:space="preserve">7.2 Como o trabalho foi entregue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API foi enviada ao ramo principal depois de testada. A interface foi desenvolvida em um ramo separado e entrou por </w:t>
      </w:r>
      <w:r>
        <w:rPr>
          <w:b/>
          <w:bCs/>
        </w:rPr>
        <w:t xml:space="preserve">Pull Request</w:t>
      </w:r>
      <w:r>
        <w:t xml:space="preserve">, com a validação automática (API e frontend) aprovada antes do merge.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cada alteração, o GitHub executa automaticamente a verificação de estilo e os testes da API, e a compilação do frontend.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2bd356b968e714afe45dbfc90f814fa98b5d12f.png"/><Relationship Id="rId8" Type="http://schemas.openxmlformats.org/officeDocument/2006/relationships/image" Target="media/e15076ff2e6ba48f713c92ed1a95e473d4d4b80b.png"/><Relationship Id="rId9" Type="http://schemas.openxmlformats.org/officeDocument/2006/relationships/image" Target="media/f1d56b7705b9c43584abf7862179f2dea7cc590a.png"/><Relationship Id="rId10" Type="http://schemas.openxmlformats.org/officeDocument/2006/relationships/image" Target="media/8f7194767ba7550936e96ba9b276f34a4cfec29b.png"/><Relationship Id="rId11" Type="http://schemas.openxmlformats.org/officeDocument/2006/relationships/image" Target="media/39ec9318f18edcaae31672b7386b48975134aaff.png"/><Relationship Id="rId12" Type="http://schemas.openxmlformats.org/officeDocument/2006/relationships/image" Target="media/e0a7a2ac5263ec33f7c27bc023c61358a3b82295.png"/><Relationship Id="rId13" Type="http://schemas.openxmlformats.org/officeDocument/2006/relationships/image" Target="media/66c18d0eb0f0092981e4ed43e3fa1b3ec3b1ba0d.png"/><Relationship Id="rId14" Type="http://schemas.openxmlformats.org/officeDocument/2006/relationships/image" Target="media/a6719ca7ca00d8c9262a8368266b8a4557ae08c0.png"/><Relationship Id="rId15" Type="http://schemas.openxmlformats.org/officeDocument/2006/relationships/image" Target="media/ee226315c9ea2e7b3e9e092d8fdb3f46337f0733.png"/><Relationship Id="rId16" Type="http://schemas.openxmlformats.org/officeDocument/2006/relationships/image" Target="media/cbbaa0d6136392f652c7ef5c567d35f778a6e267.png"/><Relationship Id="rId17" Type="http://schemas.openxmlformats.org/officeDocument/2006/relationships/image" Target="media/66b48728a093963b054db9e5ecfa7b488f6f56c7.png"/><Relationship Id="rId18" Type="http://schemas.openxmlformats.org/officeDocument/2006/relationships/image" Target="media/fd0100914319f4cd411d0782e2d03b9d783a84e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BuscaPet — Documento da Sprint 3</dc:title>
  <dc:creator>Equipe BuscaPet</dc:creator>
  <cp:lastModifiedBy>Un-named</cp:lastModifiedBy>
  <cp:revision>1</cp:revision>
  <dcterms:created xsi:type="dcterms:W3CDTF">2026-10-07T02:03:03.557Z</dcterms:created>
  <dcterms:modified xsi:type="dcterms:W3CDTF">2026-10-07T02:03:03.558Z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