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000"/>
        <w:jc w:val="center"/>
      </w:pPr>
      <w:r>
        <w:rPr>
          <w:b/>
          <w:bCs/>
          <w:color w:val="1F3B57"/>
          <w:sz w:val="28"/>
          <w:szCs w:val="28"/>
        </w:rPr>
        <w:t xml:space="preserve">Universidade Maurício de Nassau</w:t>
      </w:r>
    </w:p>
    <w:p>
      <w:pPr>
        <w:spacing w:after="2400"/>
        <w:jc w:val="center"/>
      </w:pPr>
      <w:r>
        <w:rPr>
          <w:color w:val="2E74B5"/>
          <w:sz w:val="22"/>
          <w:szCs w:val="22"/>
        </w:rPr>
        <w:t xml:space="preserve">Curso de Ciência da Computação</w:t>
      </w:r>
    </w:p>
    <w:p>
      <w:pPr>
        <w:spacing w:after="80"/>
        <w:jc w:val="center"/>
      </w:pPr>
      <w:r>
        <w:rPr>
          <w:b/>
          <w:bCs/>
          <w:color w:val="1F3B57"/>
          <w:sz w:val="64"/>
          <w:szCs w:val="64"/>
        </w:rPr>
        <w:t xml:space="preserve">BuscaPet</w:t>
      </w:r>
    </w:p>
    <w:p>
      <w:pPr>
        <w:spacing w:after="1400"/>
        <w:jc w:val="center"/>
      </w:pPr>
      <w:r>
        <w:rPr>
          <w:i/>
          <w:iCs/>
          <w:color w:val="595959"/>
          <w:sz w:val="22"/>
          <w:szCs w:val="22"/>
        </w:rPr>
        <w:t xml:space="preserve">Site de adoção e busca de animais perdidos</w:t>
      </w:r>
    </w:p>
    <w:p>
      <w:pPr>
        <w:spacing w:after="1400"/>
        <w:jc w:val="center"/>
      </w:pPr>
      <w:r>
        <w:rPr>
          <w:b/>
          <w:bCs/>
          <w:sz w:val="26"/>
          <w:szCs w:val="26"/>
        </w:rPr>
        <w:t>Documento da Sprint 8 — Sistema praticamente concluído</w:t>
      </w:r>
    </w:p>
    <w:p>
      <w:pPr>
        <w:spacing w:after="40"/>
        <w:jc w:val="center"/>
      </w:pPr>
      <w:r>
        <w:rPr>
          <w:sz w:val="22"/>
          <w:szCs w:val="22"/>
        </w:rPr>
        <w:t xml:space="preserve">Kaian Guthierry da Silva — 01617843</w:t>
      </w:r>
    </w:p>
    <w:p>
      <w:pPr>
        <w:spacing w:after="40"/>
        <w:jc w:val="center"/>
      </w:pPr>
      <w:r>
        <w:rPr>
          <w:sz w:val="22"/>
          <w:szCs w:val="22"/>
        </w:rPr>
        <w:t xml:space="preserve">Nivaldo José de Arruda Filho — 01486768</w:t>
      </w:r>
    </w:p>
    <w:p>
      <w:pPr>
        <w:spacing w:after="40"/>
        <w:jc w:val="center"/>
      </w:pPr>
      <w:r>
        <w:rPr>
          <w:sz w:val="22"/>
          <w:szCs w:val="22"/>
        </w:rPr>
        <w:t xml:space="preserve">Marlon Porto Torres — 01611478</w:t>
      </w:r>
    </w:p>
    <w:p>
      <w:pPr>
        <w:spacing w:before="1400"/>
        <w:jc w:val="center"/>
      </w:pPr>
      <w:r>
        <w:rPr>
          <w:sz w:val="22"/>
          <w:szCs w:val="22"/>
        </w:rPr>
        <w:t xml:space="preserve">Recife — 2026</w:t>
      </w:r>
    </w:p>
    <w:p>
      <w:r>
        <w:br w:type="page"/>
      </w:r>
    </w:p>
    <w:p>
      <w:pPr>
        <w:spacing w:after="200"/>
      </w:pPr>
      <w:r>
        <w:rPr>
          <w:b/>
          <w:color w:val="1F3B57"/>
          <w:sz w:val="32"/>
        </w:rPr>
        <w:t>Sumário</w:t>
      </w:r>
    </w:p>
    <w:p>
      <w:pPr>
        <w:spacing w:after="100"/>
      </w:pPr>
      <w:r>
        <w:rPr>
          <w:sz w:val="24"/>
        </w:rPr>
        <w:t>1. Funcionalidades concluídas</w:t>
      </w:r>
    </w:p>
    <w:p>
      <w:pPr>
        <w:spacing w:after="100"/>
      </w:pPr>
      <w:r>
        <w:rPr>
          <w:sz w:val="24"/>
        </w:rPr>
        <w:t>2. Os principais fluxos funcionando</w:t>
      </w:r>
    </w:p>
    <w:p>
      <w:pPr>
        <w:spacing w:after="100"/>
      </w:pPr>
      <w:r>
        <w:rPr>
          <w:sz w:val="24"/>
        </w:rPr>
        <w:t>3. Controle de permissões</w:t>
      </w:r>
    </w:p>
    <w:p>
      <w:pPr>
        <w:spacing w:after="100"/>
      </w:pPr>
      <w:r>
        <w:rPr>
          <w:sz w:val="24"/>
        </w:rPr>
        <w:t>4. Melhorias de usabilidade</w:t>
      </w:r>
    </w:p>
    <w:p>
      <w:pPr>
        <w:spacing w:after="100"/>
      </w:pPr>
      <w:r>
        <w:rPr>
          <w:sz w:val="24"/>
        </w:rPr>
        <w:t>5. Revisão geral das regras de negócio</w:t>
      </w:r>
    </w:p>
    <w:p>
      <w:pPr>
        <w:spacing w:after="100"/>
      </w:pPr>
      <w:r>
        <w:rPr>
          <w:sz w:val="24"/>
        </w:rPr>
        <w:t>6. Alterações no escopo, com justificativa</w:t>
      </w:r>
    </w:p>
    <w:p>
      <w:pPr>
        <w:spacing w:after="100"/>
      </w:pPr>
      <w:r>
        <w:rPr>
          <w:sz w:val="24"/>
        </w:rPr>
        <w:t>7. Testes</w:t>
      </w:r>
    </w:p>
    <w:p>
      <w:pPr>
        <w:spacing w:after="100"/>
      </w:pPr>
      <w:r>
        <w:rPr>
          <w:sz w:val="24"/>
        </w:rPr>
        <w:t>8. Projeto no GitHub e commits</w:t>
      </w:r>
    </w:p>
    <w:p>
      <w:pPr>
        <w:spacing w:after="100"/>
      </w:pPr>
      <w:r>
        <w:rPr>
          <w:sz w:val="24"/>
        </w:rPr>
        <w:t>9. Dificuldades e próximos passos</w:t>
      </w:r>
    </w:p>
    <w:p>
      <w:r>
        <w:br w:type="page"/>
      </w:r>
    </w:p>
    <w:p>
      <w:pPr>
        <w:pStyle w:val="Heading1"/>
        <w:keepNext/>
      </w:pPr>
      <w:r>
        <w:t>1. Funcionalidades concluídas</w:t>
      </w:r>
    </w:p>
    <w:p>
      <w:pPr>
        <w:spacing w:after="120" w:line="276" w:lineRule="auto"/>
      </w:pPr>
      <w:r>
        <w:t>Nesta Sprint foram implementados os requisitos que faltavam no escopo, exceto os que dependem do núcleo de comparação por foto (OpenCL), que segue em desenvolvimento paralelo (seção 6). A tabela resume a situação de cada grupo de requisitos ao fim da Sprint 8.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4"/>
        <w:gridCol w:w="5500"/>
        <w:gridCol w:w="2155"/>
      </w:tblGrid>
      <w:tr>
        <w:trPr>
          <w:tblHeader/>
        </w:trPr>
        <w:tc>
          <w:tcPr>
            <w:tcW w:type="dxa" w:w="1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Grupo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Requisitos</w:t>
            </w:r>
          </w:p>
        </w:tc>
        <w:tc>
          <w:tcPr>
            <w:tcW w:type="dxa" w:w="2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Situação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Contas e acesso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RF-01 a RF-06 (cadastro, login, perfis, visitante, </w:t>
            </w:r>
            <w:r>
              <w:rPr>
                <w:b/>
                <w:bCs/>
                <w:sz w:val="19"/>
                <w:szCs w:val="19"/>
              </w:rPr>
              <w:t xml:space="preserve">recuperação de senha</w:t>
            </w:r>
            <w:r>
              <w:rPr>
                <w:sz w:val="19"/>
                <w:szCs w:val="19"/>
              </w:rPr>
              <w:t xml:space="preserve">, selo do abrigo)</w:t>
            </w:r>
          </w:p>
        </w:tc>
        <w:tc>
          <w:tcPr>
            <w:tcW w:type="dxa" w:w="2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Concluído (RF-05 nesta Sprint)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Mapa e descoberta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RF-07 a RF-11 (mapa, camadas, </w:t>
            </w:r>
            <w:r>
              <w:rPr>
                <w:b/>
                <w:bCs/>
                <w:sz w:val="19"/>
                <w:szCs w:val="19"/>
              </w:rPr>
              <w:t xml:space="preserve">lista ↔ mapa</w:t>
            </w:r>
            <w:r>
              <w:rPr>
                <w:sz w:val="19"/>
                <w:szCs w:val="19"/>
              </w:rPr>
              <w:t xml:space="preserve">, raio, </w:t>
            </w:r>
            <w:r>
              <w:rPr>
                <w:b/>
                <w:bCs/>
                <w:sz w:val="19"/>
                <w:szCs w:val="19"/>
              </w:rPr>
              <w:t xml:space="preserve">posição manual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2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Concluído (RF-09 e RF-11 nesta Sprint)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Abrigos e animais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RF-12 a RF-18 (perfil, grade, </w:t>
            </w:r>
            <w:r>
              <w:rPr>
                <w:b/>
                <w:bCs/>
                <w:sz w:val="19"/>
                <w:szCs w:val="19"/>
              </w:rPr>
              <w:t xml:space="preserve">filtros combinados</w:t>
            </w:r>
            <w:r>
              <w:rPr>
                <w:sz w:val="19"/>
                <w:szCs w:val="19"/>
              </w:rPr>
              <w:t xml:space="preserve">, ficha com </w:t>
            </w:r>
            <w:r>
              <w:rPr>
                <w:b/>
                <w:bCs/>
                <w:sz w:val="19"/>
                <w:szCs w:val="19"/>
              </w:rPr>
              <w:t xml:space="preserve">galeria</w:t>
            </w:r>
            <w:r>
              <w:rPr>
                <w:sz w:val="19"/>
                <w:szCs w:val="19"/>
              </w:rPr>
              <w:t xml:space="preserve">, WhatsApp, </w:t>
            </w:r>
            <w:r>
              <w:rPr>
                <w:b/>
                <w:bCs/>
                <w:sz w:val="19"/>
                <w:szCs w:val="19"/>
              </w:rPr>
              <w:t xml:space="preserve">fotos</w:t>
            </w:r>
            <w:r>
              <w:rPr>
                <w:sz w:val="19"/>
                <w:szCs w:val="19"/>
              </w:rPr>
              <w:t xml:space="preserve">, fila de interessados)</w:t>
            </w:r>
          </w:p>
        </w:tc>
        <w:tc>
          <w:tcPr>
            <w:tcW w:type="dxa" w:w="2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Concluído (RF-14, RF-15 e RF-17 nesta Sprint)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Reencontro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RF-19, RF-20, RF-28 (perdido, avistamento, caso resolvido) e o alerta por proximidade</w:t>
            </w:r>
          </w:p>
        </w:tc>
        <w:tc>
          <w:tcPr>
            <w:tcW w:type="dxa" w:w="2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Concluído (Sprint 5)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Reencontro por foto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RF-21 a RF-27 e RF-29 (descritores, busca por semelhança, busca salva, benchmark)</w:t>
            </w:r>
          </w:p>
        </w:tc>
        <w:tc>
          <w:tcPr>
            <w:tcW w:type="dxa" w:w="2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Em desenvolvimento no núcleo OpenCL (seção 6)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Doações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RF-30 a RF-35</w:t>
            </w:r>
          </w:p>
        </w:tc>
        <w:tc>
          <w:tcPr>
            <w:tcW w:type="dxa" w:w="2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Concluído (Sprint 6)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Transversais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RF-36 (</w:t>
            </w:r>
            <w:r>
              <w:rPr>
                <w:b/>
                <w:bCs/>
                <w:sz w:val="19"/>
                <w:szCs w:val="19"/>
              </w:rPr>
              <w:t xml:space="preserve">e-mail</w:t>
            </w:r>
            <w:r>
              <w:rPr>
                <w:sz w:val="19"/>
                <w:szCs w:val="19"/>
              </w:rPr>
              <w:t xml:space="preserve">), RF-37 a RF-40, RF-41 (</w:t>
            </w:r>
            <w:r>
              <w:rPr>
                <w:b/>
                <w:bCs/>
                <w:sz w:val="19"/>
                <w:szCs w:val="19"/>
              </w:rPr>
              <w:t xml:space="preserve">denúncia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2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Concluído (RF-36 e RF-41 nesta Sprint)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1.1 O que entrou nesta Sprint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Fotos dos animais (RF-17, RF-15):</w:t>
      </w:r>
      <w:r>
        <w:t xml:space="preserve"> o abrigo envia até 5 fotos por animal, escolhe a capa e remove; a capa aparece no catálogo e a ficha ganhou galeria. As fotos são regravadas sem a localização GPS.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Denúncia de anúncio (RF-41):</w:t>
      </w:r>
      <w:r>
        <w:t xml:space="preserve"> qualquer conta denuncia; a administração ignora, adverte o abrigo, remove o anúncio ou suspende o abrigo.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Recuperação de senha (RF-05):</w:t>
      </w:r>
      <w:r>
        <w:t xml:space="preserve"> link por e-mail, válido por 30 minutos e uma única vez.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Avisos por e-mail (RF-36):</w:t>
      </w:r>
      <w:r>
        <w:t xml:space="preserve"> todo aviso do sino também vai por e-mail.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Filtros combinados (RF-14):</w:t>
      </w:r>
      <w:r>
        <w:t xml:space="preserve"> sexo, idade, castrado, vacinado e convivência, no catálogo geral e no de cada abrigo.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Mapa (RF-09, RF-11):</w:t>
      </w:r>
      <w:r>
        <w:t xml:space="preserve"> o ponto clicado destaca o item da lista; sem permissão de localização, a pessoa marca a posição no mapa.</w:t>
      </w:r>
    </w:p>
    <w:p>
      <w:pPr>
        <w:pStyle w:val="Heading1"/>
        <w:keepNext/>
      </w:pPr>
      <w:r>
        <w:t>2. Os principais fluxos funcionando</w:t>
      </w:r>
    </w:p>
    <w:p>
      <w:pPr>
        <w:spacing w:after="120" w:line="276" w:lineRule="auto"/>
      </w:pPr>
      <w:r>
        <w:t>Prints gerados por roteiro automatizado em navegador contra a API e o PostgreSQL de desenvolvimento, com os dados de demonstração (18 de 18 passos, mais 3 capturas dos ajustes do mapa e do catálogo).</w:t>
      </w:r>
    </w:p>
    <w:p>
      <w:pPr>
        <w:pStyle w:val="Heading2"/>
        <w:keepNext/>
      </w:pPr>
      <w:r>
        <w:t>2.1 Fotos dos animais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391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01-fotos-no-paine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1 — Painel do abrigo: fotos da Mel (2 de 5), com a capa marcada, "Tornar capa", "Remover" e "Adicionar"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391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02-catalogo-com-foto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2 — Catálogo com a foto de capa de cada animal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4251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03-ficha-com-galeri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25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3 — Ficha do animal com galeria de fotos</w:t>
      </w:r>
    </w:p>
    <w:p>
      <w:pPr>
        <w:pStyle w:val="Heading2"/>
        <w:keepNext/>
      </w:pPr>
      <w:r>
        <w:t>2.2 Denúncia e moderação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391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04-denuncia-formular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4 — Tutora denunciando um anúncio que cobra "taxa de reserva"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391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06-painel-denuncias-pendent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5 — Painel da administração: o novo indicador "denúncias para analisar"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3915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07-moderacao-denunci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6 — Aba Denúncias: motivo, observação para o abrigo e as quatro decisões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3915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08-denuncia-advertid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7 — Depois da decisão: a denúncia vai para "Advertidos" e os envolvidos são avisados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3915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09-abrigo-recebe-advertenc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8 — O abrigo recebe a advertência no sino, com a observação da administração</w:t>
      </w:r>
    </w:p>
    <w:p>
      <w:pPr>
        <w:pStyle w:val="Heading2"/>
        <w:keepNext/>
      </w:pPr>
      <w:r>
        <w:t>2.3 Recuperação de senha e e-mail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3915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10-login-esqueci-e-mostrar-senh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9 — Login com "Esqueci minha senha" e o botão Mostrar senha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3915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11-esqueci-senha-enviad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10 — Pedido enviado: a mesma resposta exista ou não a conta (não revela quais e-mails estão cadastrados)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040000" cy="208451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12-email-redefinir-senh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84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11 — O e-mail gerado, aberto da caixa de saída (sem servidor de e-mail, cada e-mail vira um arquivo .eml)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3915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13-criar-nova-senh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12 — A página do link: nova senha e confirmação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3915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14-senha-alterad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13 — Senha alterada: volta ao login com a confirmação</w:t>
      </w:r>
    </w:p>
    <w:p>
      <w:pPr>
        <w:pStyle w:val="Heading2"/>
        <w:keepNext/>
      </w:pPr>
      <w:r>
        <w:t>2.4 Catálogo e mapa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3915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19-catalogo-filtros-combinado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14 — "Mais filtros": macho e castrado ao mesmo tempo (o botão mostra quantos filtros estão ativos)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3915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20-mapa-sem-localizaca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15 — Sem permissão de localização, o mapa oferece "marcar sua posição no mapa"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3915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21-mapa-posicao-marcada-e-destaqu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16 — Posição marcada com um clique (lista por distância) e o ponto clicado destacado na lista</w:t>
      </w:r>
    </w:p>
    <w:p>
      <w:pPr>
        <w:pStyle w:val="Heading1"/>
        <w:keepNext/>
      </w:pPr>
      <w:r>
        <w:t>3. Controle de permissões</w:t>
      </w:r>
    </w:p>
    <w:p>
      <w:pPr>
        <w:spacing w:after="120" w:line="276" w:lineRule="auto"/>
      </w:pPr>
      <w:r>
        <w:t xml:space="preserve">As permissões são conferidas em duas camadas: a interface esconde e bloqueia telas fora do perfil, e a </w:t>
      </w:r>
      <w:r>
        <w:rPr>
          <w:b/>
        </w:rPr>
        <w:t>API barra a chamada</w:t>
      </w:r>
      <w:r>
        <w:t xml:space="preserve"> (401 sem login, 403 sem permissão), porque a interface pode ser contornada. Para provar a segunda camada, um teste automático (</w:t>
      </w:r>
      <w:r>
        <w:rPr>
          <w:rFonts w:ascii="Consolas" w:hAnsi="Consolas"/>
          <w:sz w:val="20"/>
        </w:rPr>
        <w:t>test_permissoes.py</w:t>
      </w:r>
      <w:r>
        <w:t>) chama 25 rotas com cada um dos 5 perfis e confere o resultado de cada combinação. As 125 combinações passaram na primeira execução: nenhuma brecha encontrada.</w:t>
      </w:r>
    </w:p>
    <w:tbl>
      <w:tblPr>
        <w:tblW w:type="dxa" w:w="918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82"/>
        <w:gridCol w:w="1077"/>
        <w:gridCol w:w="907"/>
        <w:gridCol w:w="1021"/>
        <w:gridCol w:w="1191"/>
        <w:gridCol w:w="907"/>
      </w:tblGrid>
      <w:tr>
        <w:trPr>
          <w:tblHeader/>
        </w:trPr>
        <w:tc>
          <w:tcPr>
            <w:tcW w:type="dxa" w:w="40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Rota (exemplos)</w:t>
            </w:r>
          </w:p>
        </w:tc>
        <w:tc>
          <w:tcPr>
            <w:tcW w:type="dxa" w:w="10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Visitante</w:t>
            </w:r>
          </w:p>
        </w:tc>
        <w:tc>
          <w:tcPr>
            <w:tcW w:type="dxa" w:w="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Tutor</w:t>
            </w:r>
          </w:p>
        </w:tc>
        <w:tc>
          <w:tcPr>
            <w:tcW w:type="dxa" w:w="1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Abrigo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Apoiador</w:t>
            </w:r>
          </w:p>
        </w:tc>
        <w:tc>
          <w:tcPr>
            <w:tcW w:type="dxa" w:w="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40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Catálogo, mapa, perdidos, mural, ranking</w:t>
            </w:r>
          </w:p>
        </w:tc>
        <w:tc>
          <w:tcPr>
            <w:tcW w:type="dxa" w:w="10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✓</w:t>
            </w:r>
          </w:p>
        </w:tc>
        <w:tc>
          <w:tcPr>
            <w:tcW w:type="dxa" w:w="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✓</w:t>
            </w:r>
          </w:p>
        </w:tc>
        <w:tc>
          <w:tcPr>
            <w:tcW w:type="dxa" w:w="1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✓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✓</w:t>
            </w:r>
          </w:p>
        </w:tc>
        <w:tc>
          <w:tcPr>
            <w:tcW w:type="dxa" w:w="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40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Minha conta, notificações, registrar avistamento</w:t>
            </w:r>
          </w:p>
        </w:tc>
        <w:tc>
          <w:tcPr>
            <w:tcW w:type="dxa" w:w="10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401</w:t>
            </w:r>
          </w:p>
        </w:tc>
        <w:tc>
          <w:tcPr>
            <w:tcW w:type="dxa" w:w="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✓</w:t>
            </w:r>
          </w:p>
        </w:tc>
        <w:tc>
          <w:tcPr>
            <w:tcW w:type="dxa" w:w="1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✓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✓</w:t>
            </w:r>
          </w:p>
        </w:tc>
        <w:tc>
          <w:tcPr>
            <w:tcW w:type="dxa" w:w="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40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Cadastrar animal, interessados, necessidades, doações recebidas, relatórios</w:t>
            </w:r>
          </w:p>
        </w:tc>
        <w:tc>
          <w:tcPr>
            <w:tcW w:type="dxa" w:w="10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401</w:t>
            </w:r>
          </w:p>
        </w:tc>
        <w:tc>
          <w:tcPr>
            <w:tcW w:type="dxa" w:w="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403</w:t>
            </w:r>
          </w:p>
        </w:tc>
        <w:tc>
          <w:tcPr>
            <w:tcW w:type="dxa" w:w="1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✓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403</w:t>
            </w:r>
          </w:p>
        </w:tc>
        <w:tc>
          <w:tcPr>
            <w:tcW w:type="dxa" w:w="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403</w:t>
            </w:r>
          </w:p>
        </w:tc>
      </w:tr>
      <w:tr>
        <w:trPr>
          <w:cantSplit/>
        </w:trPr>
        <w:tc>
          <w:tcPr>
            <w:tcW w:type="dxa" w:w="40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Registrar interesse, meus interesses, registrar perdido</w:t>
            </w:r>
          </w:p>
        </w:tc>
        <w:tc>
          <w:tcPr>
            <w:tcW w:type="dxa" w:w="10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401</w:t>
            </w:r>
          </w:p>
        </w:tc>
        <w:tc>
          <w:tcPr>
            <w:tcW w:type="dxa" w:w="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✓</w:t>
            </w:r>
          </w:p>
        </w:tc>
        <w:tc>
          <w:tcPr>
            <w:tcW w:type="dxa" w:w="1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403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403</w:t>
            </w:r>
          </w:p>
        </w:tc>
        <w:tc>
          <w:tcPr>
            <w:tcW w:type="dxa" w:w="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403</w:t>
            </w:r>
          </w:p>
        </w:tc>
      </w:tr>
      <w:tr>
        <w:trPr>
          <w:cantSplit/>
        </w:trPr>
        <w:tc>
          <w:tcPr>
            <w:tcW w:type="dxa" w:w="40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Registrar doação, minhas doações</w:t>
            </w:r>
          </w:p>
        </w:tc>
        <w:tc>
          <w:tcPr>
            <w:tcW w:type="dxa" w:w="10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401</w:t>
            </w:r>
          </w:p>
        </w:tc>
        <w:tc>
          <w:tcPr>
            <w:tcW w:type="dxa" w:w="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403</w:t>
            </w:r>
          </w:p>
        </w:tc>
        <w:tc>
          <w:tcPr>
            <w:tcW w:type="dxa" w:w="1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403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✓</w:t>
            </w:r>
          </w:p>
        </w:tc>
        <w:tc>
          <w:tcPr>
            <w:tcW w:type="dxa" w:w="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403</w:t>
            </w:r>
          </w:p>
        </w:tc>
      </w:tr>
      <w:tr>
        <w:trPr>
          <w:cantSplit/>
        </w:trPr>
        <w:tc>
          <w:tcPr>
            <w:tcW w:type="dxa" w:w="40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Denunciar anúncio</w:t>
            </w:r>
          </w:p>
        </w:tc>
        <w:tc>
          <w:tcPr>
            <w:tcW w:type="dxa" w:w="10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401</w:t>
            </w:r>
          </w:p>
        </w:tc>
        <w:tc>
          <w:tcPr>
            <w:tcW w:type="dxa" w:w="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✓</w:t>
            </w:r>
          </w:p>
        </w:tc>
        <w:tc>
          <w:tcPr>
            <w:tcW w:type="dxa" w:w="1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403 *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✓</w:t>
            </w:r>
          </w:p>
        </w:tc>
        <w:tc>
          <w:tcPr>
            <w:tcW w:type="dxa" w:w="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403</w:t>
            </w:r>
          </w:p>
        </w:tc>
      </w:tr>
      <w:tr>
        <w:trPr>
          <w:cantSplit/>
        </w:trPr>
        <w:tc>
          <w:tcPr>
            <w:tcW w:type="dxa" w:w="40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Painel, verificação, histórico, contas e denúncias da administração</w:t>
            </w:r>
          </w:p>
        </w:tc>
        <w:tc>
          <w:tcPr>
            <w:tcW w:type="dxa" w:w="10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401</w:t>
            </w:r>
          </w:p>
        </w:tc>
        <w:tc>
          <w:tcPr>
            <w:tcW w:type="dxa" w:w="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403</w:t>
            </w:r>
          </w:p>
        </w:tc>
        <w:tc>
          <w:tcPr>
            <w:tcW w:type="dxa" w:w="1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403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403</w:t>
            </w:r>
          </w:p>
        </w:tc>
        <w:tc>
          <w:tcPr>
            <w:tcW w:type="dxa" w:w="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✓</w:t>
            </w:r>
          </w:p>
        </w:tc>
      </w:tr>
    </w:tbl>
    <w:p>
      <w:pPr>
        <w:spacing w:after="60"/>
      </w:pPr>
    </w:p>
    <w:p>
      <w:pPr>
        <w:spacing w:after="120" w:line="276" w:lineRule="auto"/>
      </w:pPr>
      <w:r>
        <w:t>* O abrigo não denuncia o próprio anúncio (no teste, o anúncio é do abrigo do cenário). Regras de dono também são conferidas: um abrigo não mexe nos animais, fotos, necessidades ou doações de outro (403 ou 404).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3915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15-abrigo-barrado-na-administraca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17 — Conta de abrigo tentando abrir a administração: acesso negado com explicação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3915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16-tutor-barrado-nas-doacoes-do-abrig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18 — Conta de tutor tentando abrir a área de doações do abrigo</w:t>
      </w:r>
    </w:p>
    <w:p>
      <w:pPr>
        <w:pStyle w:val="Heading1"/>
        <w:keepNext/>
      </w:pPr>
      <w:r>
        <w:t>4. Melhorias de usabilidade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2"/>
        <w:gridCol w:w="5386"/>
      </w:tblGrid>
      <w:tr>
        <w:trPr>
          <w:tblHeader/>
        </w:trPr>
        <w:tc>
          <w:tcPr>
            <w:tcW w:type="dxa" w:w="4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Melhoria</w:t>
            </w:r>
          </w:p>
        </w:tc>
        <w:tc>
          <w:tcPr>
            <w:tcW w:type="dxa" w:w="5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 quê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Botão "Mostrar" nos campos de senha (login e nova senha)</w:t>
            </w:r>
          </w:p>
        </w:tc>
        <w:tc>
          <w:tcPr>
            <w:tcW w:type="dxa" w:w="5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Conferir o que digitou antes de enviar, principalmente no celular.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"Esqueci minha senha" no login</w:t>
            </w:r>
          </w:p>
        </w:tc>
        <w:tc>
          <w:tcPr>
            <w:tcW w:type="dxa" w:w="5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Antes, quem esquecia a senha não tinha saída.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Título da aba do navegador por página (ex.: "Quem apoia · BuscaPet")</w:t>
            </w:r>
          </w:p>
        </w:tc>
        <w:tc>
          <w:tcPr>
            <w:tcW w:type="dxa" w:w="5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Várias abas abertas e o histórico do navegador ficam legíveis.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Atalho "Pular para o conteúdo" (aparece com a tecla Tab)</w:t>
            </w:r>
          </w:p>
        </w:tc>
        <w:tc>
          <w:tcPr>
            <w:tcW w:type="dxa" w:w="5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Quem navega pelo teclado ou leitor de tela não precisa passar pelo menu a cada página.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Fotos de capa no catálogo e galeria na ficha</w:t>
            </w:r>
          </w:p>
        </w:tc>
        <w:tc>
          <w:tcPr>
            <w:tcW w:type="dxa" w:w="5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pessoa reconhece o animal de relance.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Depois de cadastrar um animal, a seção de fotos abre sozinha</w:t>
            </w:r>
          </w:p>
        </w:tc>
        <w:tc>
          <w:tcPr>
            <w:tcW w:type="dxa" w:w="5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 próximo passo natural fica à mão.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"Mais filtros" com contador e "Limpar estes filtros"</w:t>
            </w:r>
          </w:p>
        </w:tc>
        <w:tc>
          <w:tcPr>
            <w:tcW w:type="dxa" w:w="5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Os filtros extras não poluem a tela e é fácil desfazê-los.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Posição manual no mapa e destaque do item clicado</w:t>
            </w:r>
          </w:p>
        </w:tc>
        <w:tc>
          <w:tcPr>
            <w:tcW w:type="dxa" w:w="5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 mapa funciona sem a localização do navegador; ponto e lista conversam.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Anúncio removido sinalizado no painel do abrigo</w:t>
            </w:r>
          </w:p>
        </w:tc>
        <w:tc>
          <w:tcPr>
            <w:tcW w:type="dxa" w:w="5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 abrigo entende por que o animal sumiu do catálogo.</w:t>
            </w:r>
          </w:p>
        </w:tc>
      </w:tr>
    </w:tbl>
    <w:p>
      <w:pPr>
        <w:spacing w:after="60"/>
      </w:pP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040000" cy="2898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17-pular-para-o-conteud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9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19 — O atalho "Pular para o conteúdo" ao apertar Tab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2520000" cy="545353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18-celular-ficha-com-foto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453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20 — Ficha com fotos no celular</w:t>
      </w:r>
    </w:p>
    <w:p>
      <w:pPr>
        <w:pStyle w:val="Heading1"/>
        <w:keepNext/>
      </w:pPr>
      <w:r>
        <w:t>5. Revisão geral das regras de negócio</w:t>
      </w:r>
    </w:p>
    <w:p>
      <w:pPr>
        <w:spacing w:after="120" w:line="276" w:lineRule="auto"/>
      </w:pPr>
      <w:r>
        <w:t>As regras dos três módulos foram revisadas percorrendo cada fluxo do começo ao fim e os estados possíveis de animais, interesses, perdas e doações. Duas inconsistências reais foram encontradas e corrigidas, cada uma com teste automático que reproduz o problema: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3686"/>
        <w:gridCol w:w="3402"/>
      </w:tblGrid>
      <w:tr>
        <w:trPr>
          <w:tblHeader/>
        </w:trPr>
        <w:tc>
          <w:tcPr>
            <w:tcW w:type="dxa" w:w="2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Inconsistência</w:t>
            </w:r>
          </w:p>
        </w:tc>
        <w:tc>
          <w:tcPr>
            <w:tcW w:type="dxa" w:w="3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Antes</w:t>
            </w:r>
          </w:p>
        </w:tc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Depois</w:t>
            </w:r>
          </w:p>
        </w:tc>
      </w:tr>
      <w:tr>
        <w:trPr>
          <w:cantSplit/>
        </w:trPr>
        <w:tc>
          <w:tcPr>
            <w:tcW w:type="dxa" w:w="2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Animal que sai de vez (adotado por fora, óbito, transferido, anúncio removido)</w:t>
            </w:r>
          </w:p>
        </w:tc>
        <w:tc>
          <w:tcPr>
            <w:tcW w:type="dxa" w:w="3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Os interesses que esperavam resposta ficavam "aguardando" para sempre, e o tutor nunca sabia.</w:t>
            </w:r>
          </w:p>
        </w:tc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São encerrados e cada tutor recebe o aviso com o motivo.</w:t>
            </w:r>
          </w:p>
        </w:tc>
      </w:tr>
      <w:tr>
        <w:trPr>
          <w:cantSplit/>
        </w:trPr>
        <w:tc>
          <w:tcPr>
            <w:tcW w:type="dxa" w:w="2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Adoção que não se concretiza (em processo → disponível)</w:t>
            </w:r>
          </w:p>
        </w:tc>
        <w:tc>
          <w:tcPr>
            <w:tcW w:type="dxa" w:w="3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 interesse aprovado continuava "aprovado", e o abrigo conseguia aprovar um segundo: dois aprovados para o mesmo animal.</w:t>
            </w:r>
          </w:p>
        </w:tc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aprovação é desfeita e o tutor avisado; nunca há dois aprovados (regra da Sprint 4).</w:t>
            </w:r>
          </w:p>
        </w:tc>
      </w:tr>
    </w:tbl>
    <w:p>
      <w:pPr>
        <w:spacing w:after="60"/>
      </w:pPr>
    </w:p>
    <w:p>
      <w:pPr>
        <w:spacing w:after="120" w:line="276" w:lineRule="auto"/>
      </w:pPr>
      <w:r>
        <w:t>Regras novas desta Sprint: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Fotos:</w:t>
      </w:r>
      <w:r>
        <w:t xml:space="preserve"> até 5 por animal, tudo ou nada; a primeira é a capa; excluir o animal apaga os arquivos.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Denúncia:</w:t>
      </w:r>
      <w:r>
        <w:t xml:space="preserve"> uma pendente por pessoa por anúncio; o próprio abrigo e a administração não denunciam; remover ou suspender resolve todas as denúncias pendentes do anúncio; o anúncio removido some do público, mas a linha fica para o histórico.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Senha:</w:t>
      </w:r>
      <w:r>
        <w:t xml:space="preserve"> o pedido responde igual exista ou não a conta; o link vale 30 minutos e uma vez; o token do link não serve como login (e o de login não serve para redefinir).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E-mail:</w:t>
      </w:r>
      <w:r>
        <w:t xml:space="preserve"> sai só depois que a ação foi gravada (ação desfeita não envia nada) e nunca derruba a ação se o envio falhar.</w:t>
      </w:r>
    </w:p>
    <w:p>
      <w:pPr>
        <w:pStyle w:val="Heading1"/>
        <w:keepNext/>
      </w:pPr>
      <w:r>
        <w:t>6. Alterações no escopo, com justificativa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2"/>
        <w:gridCol w:w="6237"/>
      </w:tblGrid>
      <w:tr>
        <w:trPr>
          <w:tblHeader/>
        </w:trPr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Alteração</w:t>
            </w:r>
          </w:p>
        </w:tc>
        <w:tc>
          <w:tcPr>
            <w:tcW w:type="dxa" w:w="6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Justificativa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Reencontro por foto (RF-21 a RF-27, RF-29) segue no núcleo OpenCL, em paralelo</w:t>
            </w:r>
          </w:p>
        </w:tc>
        <w:tc>
          <w:tcPr>
            <w:tcW w:type="dxa" w:w="6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É o componente de processamento paralelo exigido em Tópicos Avançados e tem ritmo próprio (kernels, benchmark em mais de uma máquina). Enquanto isso, o reencontro funciona por espécie, data e distância (alerta da Sprint 5), e o núcleo vai acrescentar a semelhança da foto ao mesmo fluxo.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RF-11 atendido com "marcar a posição no mapa" em vez de digitar o endereço</w:t>
            </w:r>
          </w:p>
        </w:tc>
        <w:tc>
          <w:tcPr>
            <w:tcW w:type="dxa" w:w="6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Converter endereço em coordenadas exige um serviço externo de geocodificação, com limite de uso; o clique no mapa resolve o mesmo problema sem depender de terceiros.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Galeria (RF-15) na própria ficha, e não numa janela sobreposta</w:t>
            </w:r>
          </w:p>
        </w:tc>
        <w:tc>
          <w:tcPr>
            <w:tcW w:type="dxa" w:w="6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ficha já é uma página própria, com endereço que pode ser compartilhado; a galeria ficou nela.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Equipe do abrigo (vários usuários por abrigo) fica para depois da entrega</w:t>
            </w:r>
          </w:p>
        </w:tc>
        <w:tc>
          <w:tcPr>
            <w:tcW w:type="dxa" w:w="6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Exige convites e papéis por abrigo; o valor para a demonstração é menor que o das demais funcionalidades.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E-mail sem servidor na demonstração (caixa de saída em arquivos .eml)</w:t>
            </w:r>
          </w:p>
        </w:tc>
        <w:tc>
          <w:tcPr>
            <w:tcW w:type="dxa" w:w="6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Funciona sem conta em provedor de e-mail; em produção basta configurar o SMTP.</w:t>
            </w:r>
          </w:p>
        </w:tc>
      </w:tr>
    </w:tbl>
    <w:p>
      <w:pPr>
        <w:spacing w:after="60"/>
      </w:pPr>
    </w:p>
    <w:p>
      <w:pPr>
        <w:spacing w:after="120" w:line="276" w:lineRule="auto"/>
      </w:pPr>
      <w:r>
        <w:t xml:space="preserve">Migration nova: </w:t>
      </w:r>
      <w:r>
        <w:rPr>
          <w:rFonts w:ascii="Consolas" w:hAnsi="Consolas"/>
          <w:sz w:val="20"/>
        </w:rPr>
        <w:t>0004</w:t>
      </w:r>
      <w:r>
        <w:t xml:space="preserve"> acrescenta </w:t>
      </w:r>
      <w:r>
        <w:rPr>
          <w:rFonts w:ascii="Consolas" w:hAnsi="Consolas"/>
          <w:sz w:val="20"/>
        </w:rPr>
        <w:t>animais.removido_em</w:t>
      </w:r>
      <w:r>
        <w:t xml:space="preserve"> (anúncio removido pela moderação). Ela precisa ser aplicada no banco compartilhado (</w:t>
      </w:r>
      <w:r>
        <w:rPr>
          <w:rFonts w:ascii="Consolas" w:hAnsi="Consolas"/>
          <w:sz w:val="20"/>
        </w:rPr>
        <w:t>alembic upgrade head</w:t>
      </w:r>
      <w:r>
        <w:t>).</w:t>
      </w:r>
    </w:p>
    <w:p>
      <w:pPr>
        <w:pStyle w:val="Heading1"/>
        <w:keepNext/>
      </w:pPr>
      <w:r>
        <w:t>7. Testes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86"/>
        <w:gridCol w:w="5954"/>
      </w:tblGrid>
      <w:tr>
        <w:trPr>
          <w:tblHeader/>
        </w:trPr>
        <w:tc>
          <w:tcPr>
            <w:tcW w:type="dxa" w:w="3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Verificação</w:t>
            </w:r>
          </w:p>
        </w:tc>
        <w:tc>
          <w:tcPr>
            <w:tcW w:type="dxa" w:w="5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3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Testes automatizados da API</w:t>
            </w:r>
          </w:p>
        </w:tc>
        <w:tc>
          <w:tcPr>
            <w:tcW w:type="dxa" w:w="5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176 passando (fotos, denúncia, senha e e-mail, regras, filtros e a matriz de permissões); ruff sem avisos</w:t>
            </w:r>
          </w:p>
        </w:tc>
      </w:tr>
      <w:tr>
        <w:trPr>
          <w:cantSplit/>
        </w:trPr>
        <w:tc>
          <w:tcPr>
            <w:tcW w:type="dxa" w:w="3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Testes de ponta a ponta (computador e celular)</w:t>
            </w:r>
          </w:p>
        </w:tc>
        <w:tc>
          <w:tcPr>
            <w:tcW w:type="dxa" w:w="5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75 de 75 passando, incluindo a recuperação de senha que lê o e-mail na caixa de saída e abre o link</w:t>
            </w:r>
          </w:p>
        </w:tc>
      </w:tr>
      <w:tr>
        <w:trPr>
          <w:cantSplit/>
        </w:trPr>
        <w:tc>
          <w:tcPr>
            <w:tcW w:type="dxa" w:w="3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Matriz de permissões</w:t>
            </w:r>
          </w:p>
        </w:tc>
        <w:tc>
          <w:tcPr>
            <w:tcW w:type="dxa" w:w="5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25 rotas × 5 perfis = 125 combinações conferidas</w:t>
            </w:r>
          </w:p>
        </w:tc>
      </w:tr>
      <w:tr>
        <w:trPr>
          <w:cantSplit/>
        </w:trPr>
        <w:tc>
          <w:tcPr>
            <w:tcW w:type="dxa" w:w="3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Migration 0004</w:t>
            </w:r>
          </w:p>
        </w:tc>
        <w:tc>
          <w:tcPr>
            <w:tcW w:type="dxa" w:w="5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Aplicada, desfeita e reaplicada no PostgreSQL;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alembic check</w:t>
            </w:r>
            <w:r>
              <w:rPr>
                <w:sz w:val="19"/>
                <w:szCs w:val="19"/>
              </w:rPr>
              <w:t xml:space="preserve"> sem divergências</w:t>
            </w:r>
          </w:p>
        </w:tc>
      </w:tr>
      <w:tr>
        <w:trPr>
          <w:cantSplit/>
        </w:trPr>
        <w:tc>
          <w:tcPr>
            <w:tcW w:type="dxa" w:w="3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Roteiro de demonstração em navegador</w:t>
            </w:r>
          </w:p>
        </w:tc>
        <w:tc>
          <w:tcPr>
            <w:tcW w:type="dxa" w:w="5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18 de 18 passos + 3 capturas extras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8. Projeto no GitHub e commits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t>BuscaPet-App (código): https://github.com/Equipe-BuscaPet/BuscaPet-App — Pull Request #16, empilhado sobre o #15 (Sprint 7)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t>BuscaPet-Docs (documentação, com as entregas de cada Sprint): https://github.com/Equipe-BuscaPet/BuscaPet-Docs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1"/>
        <w:gridCol w:w="7938"/>
      </w:tblGrid>
      <w:tr>
        <w:trPr>
          <w:tblHeader/>
        </w:trP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Commit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entregou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  <w:b/>
              </w:rPr>
              <w:t xml:space="preserve">9b4b741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Fotos dos animais na API (RF-17)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  <w:b/>
              </w:rPr>
              <w:t xml:space="preserve">6def0e0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Denúncia e moderação (RF-41), migration 0004 e o encerramento de interesses de animal que saiu de vez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  <w:b/>
              </w:rPr>
              <w:t xml:space="preserve">6750252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Recuperação de senha (RF-05) e avisos por e-mail (RF-36)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  <w:b/>
              </w:rPr>
              <w:t xml:space="preserve">71da634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Matriz de permissões (25 rotas × 5 perfis)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  <w:b/>
              </w:rPr>
              <w:t xml:space="preserve">eb771a4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Telas: fotos, denúncia, senha e usabilidade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  <w:b/>
              </w:rPr>
              <w:t xml:space="preserve">69d77de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Regra: animal que volta a ficar disponível desfaz a aprovação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  <w:b/>
              </w:rPr>
              <w:t xml:space="preserve">0a7296b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Fotos nos dados de demonstração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  <w:b/>
              </w:rPr>
              <w:t xml:space="preserve">6f50e72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Filtros combinados no catálogo (RF-14)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  <w:b/>
              </w:rPr>
              <w:t xml:space="preserve">266b137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Mapa: posição manual (RF-11) e destaque na lista (RF-09)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9. Dificuldades e próximos passos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2"/>
        <w:gridCol w:w="5386"/>
      </w:tblGrid>
      <w:tr>
        <w:trPr>
          <w:tblHeader/>
        </w:trPr>
        <w:tc>
          <w:tcPr>
            <w:tcW w:type="dxa" w:w="4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Dificuldade</w:t>
            </w:r>
          </w:p>
        </w:tc>
        <w:tc>
          <w:tcPr>
            <w:tcW w:type="dxa" w:w="5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foi resolvida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 link de nova senha é um token assinado com a mesma chave do login: poderia virar um login de 30 minutos.</w:t>
            </w:r>
          </w:p>
        </w:tc>
        <w:tc>
          <w:tcPr>
            <w:tcW w:type="dxa" w:w="5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Tokens têm finalidade: o de login recusa tokens marcados para outra finalidade, e vice-versa. Testado.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Mandar e-mail sem atrasar nem derrubar a ação, e sem enviar quando a ação é desfeita.</w:t>
            </w:r>
          </w:p>
        </w:tc>
        <w:tc>
          <w:tcPr>
            <w:tcW w:type="dxa" w:w="5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Um único ponto (gancho do banco) junta os avisos e envia depois do commit; falha no envio é registrada e ignorada.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Remover um anúncio sem perder o histórico (denúncias e interesses apontam para ele).</w:t>
            </w:r>
          </w:p>
        </w:tc>
        <w:tc>
          <w:tcPr>
            <w:tcW w:type="dxa" w:w="5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Remoção "suave" (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removido_em</w:t>
            </w:r>
            <w:r>
              <w:rPr>
                <w:sz w:val="19"/>
                <w:szCs w:val="19"/>
              </w:rPr>
              <w:t xml:space="preserve">), com o filtro em todas as consultas públicas.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Lista de animais com fotos fazendo uma consulta por animal.</w:t>
            </w:r>
          </w:p>
        </w:tc>
        <w:tc>
          <w:tcPr>
            <w:tcW w:type="dxa" w:w="5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As fotos vêm numa consulta só para a página inteira (carregamento em lote).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Sprint 9 (testes completos):</w:t>
      </w:r>
      <w:r>
        <w:t xml:space="preserve"> testes funcionais, de validação e de navegação, correção do que aparecer e documentação.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Núcleo OpenCL:</w:t>
      </w:r>
      <w:r>
        <w:t xml:space="preserve"> descritores das fotos e comparação em paralelo, testados em mais de uma máquina.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Produção:</w:t>
      </w:r>
      <w:r>
        <w:t xml:space="preserve"> restaurar o banco compartilhado, aplicar a migration 0004 e publicar até a Sprint 10.</w:t>
      </w:r>
    </w:p>
    <w:sectPr>
      <w:footerReference w:type="default" r:id="rId27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7F7F7F"/>
        <w:sz w:val="16"/>
      </w:rPr>
      <w:t>BuscaPet · Documento da Sprint 8 — Sistema praticamente concluído</w:t>
      <w:tab/>
      <w:t xml:space="preserve">Sprint 8 · página </w:t>
    </w:r>
    <w:r>
      <w:rPr>
        <w:color w:val="7F7F7F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4B5" w:sz="8" w:space="4"/>
      </w:pBdr>
      <w:spacing w:after="160" w:before="280"/>
      <w:outlineLvl w:val="0"/>
    </w:pPr>
    <w:rPr>
      <w:rFonts w:ascii="Calibri" w:cs="Calibri" w:eastAsia="Calibri" w:hAnsi="Calibri"/>
      <w:b/>
      <w:bCs/>
      <w:color w:val="1F3B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E74B5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31" Type="http://schemas.openxmlformats.org/officeDocument/2006/relationships/fontTable" Target="fontTable.xml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da Sprint 8 — Sistema praticamente concluído</dc:title>
  <dc:creator>Equipe BuscaPet</dc:creator>
  <cp:lastModifiedBy>Un-named</cp:lastModifiedBy>
  <cp:revision>1</cp:revision>
  <dcterms:created xsi:type="dcterms:W3CDTF">2026-10-08T20:16:42.474Z</dcterms:created>
  <dcterms:modified xsi:type="dcterms:W3CDTF">2026-10-08T20:16:42.475Z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