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E334" w14:textId="423F8600" w:rsidR="0032556E" w:rsidRPr="00D67549" w:rsidRDefault="0032556E" w:rsidP="00D67549">
      <w:pPr>
        <w:spacing w:line="240" w:lineRule="auto"/>
      </w:pPr>
    </w:p>
    <w:p w14:paraId="285708B3" w14:textId="77777777" w:rsidR="0032556E" w:rsidRDefault="00000000">
      <w:pPr>
        <w:spacing w:before="480" w:line="240" w:lineRule="auto"/>
      </w:pPr>
      <w:r>
        <w:rPr>
          <w:b/>
          <w:bCs/>
          <w:sz w:val="24"/>
          <w:szCs w:val="24"/>
        </w:rPr>
        <w:t xml:space="preserve">Sección 10. Seguridad Básica </w:t>
      </w:r>
      <w:r>
        <w:rPr>
          <w:b/>
          <w:bCs/>
          <w:sz w:val="24"/>
          <w:szCs w:val="24"/>
        </w:rPr>
        <w:tab/>
      </w:r>
    </w:p>
    <w:p w14:paraId="2DF58775" w14:textId="77777777" w:rsidR="0032556E" w:rsidRDefault="00000000">
      <w:pPr>
        <w:spacing w:before="4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tbl>
      <w:tblPr>
        <w:tblStyle w:val="a8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955"/>
        <w:gridCol w:w="2955"/>
      </w:tblGrid>
      <w:tr w:rsidR="0032556E" w14:paraId="2D0192E4" w14:textId="77777777">
        <w:trPr>
          <w:trHeight w:val="450"/>
        </w:trPr>
        <w:tc>
          <w:tcPr>
            <w:tcW w:w="2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A5178" w14:textId="77777777" w:rsidR="0032556E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29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44AC1" w14:textId="77777777" w:rsidR="0032556E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295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47FA4" w14:textId="77777777" w:rsidR="0032556E" w:rsidRDefault="0000000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Observaciones</w:t>
            </w:r>
          </w:p>
        </w:tc>
      </w:tr>
      <w:tr w:rsidR="0032556E" w14:paraId="2552063B" w14:textId="77777777">
        <w:trPr>
          <w:trHeight w:val="900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D0647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Autenticación JWT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69647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FC61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Implementado con </w:t>
            </w:r>
            <w:proofErr w:type="spellStart"/>
            <w:r>
              <w:rPr>
                <w:sz w:val="20"/>
                <w:szCs w:val="20"/>
              </w:rPr>
              <w:t>jsonwebtoken</w:t>
            </w:r>
            <w:proofErr w:type="spellEnd"/>
            <w:r>
              <w:rPr>
                <w:sz w:val="20"/>
                <w:szCs w:val="20"/>
              </w:rPr>
              <w:t>, tokens con expiración</w:t>
            </w:r>
          </w:p>
        </w:tc>
      </w:tr>
      <w:tr w:rsidR="0032556E" w14:paraId="5C0D7F1F" w14:textId="77777777">
        <w:trPr>
          <w:trHeight w:val="675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5DBFA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Cookies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4D7CA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55A6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Token almacenado en cookie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</w:p>
        </w:tc>
      </w:tr>
      <w:tr w:rsidR="0032556E" w14:paraId="010136E8" w14:textId="77777777">
        <w:trPr>
          <w:trHeight w:val="900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29C7C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Roles y permisos (RBAC)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FAD2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FF7E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Middleware </w:t>
            </w:r>
            <w:proofErr w:type="spellStart"/>
            <w:r>
              <w:rPr>
                <w:sz w:val="20"/>
                <w:szCs w:val="20"/>
              </w:rPr>
              <w:t>verificarRol</w:t>
            </w:r>
            <w:proofErr w:type="spellEnd"/>
            <w:r>
              <w:rPr>
                <w:sz w:val="20"/>
                <w:szCs w:val="20"/>
              </w:rPr>
              <w:t xml:space="preserve"> con 3 roles: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, Cliente, Repartidor</w:t>
            </w:r>
          </w:p>
        </w:tc>
      </w:tr>
      <w:tr w:rsidR="0032556E" w14:paraId="225F127E" w14:textId="77777777">
        <w:trPr>
          <w:trHeight w:val="450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40340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Cifrado de contraseñas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D8517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7BCB3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</w:tr>
      <w:tr w:rsidR="0032556E" w14:paraId="1EEAD657" w14:textId="77777777">
        <w:trPr>
          <w:trHeight w:val="675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5422B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Validación de entrada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82FA8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172D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Validaciones básicas</w:t>
            </w:r>
          </w:p>
        </w:tc>
      </w:tr>
      <w:tr w:rsidR="0032556E" w14:paraId="6C1943D2" w14:textId="77777777">
        <w:trPr>
          <w:trHeight w:val="675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D9BE7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Protección CORS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2ADA9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Cumple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CDD79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Orígenes permitidos configurados, </w:t>
            </w:r>
            <w:proofErr w:type="spellStart"/>
            <w:r>
              <w:rPr>
                <w:sz w:val="20"/>
                <w:szCs w:val="20"/>
              </w:rPr>
              <w:t>credentials</w:t>
            </w:r>
            <w:proofErr w:type="spellEnd"/>
            <w:r>
              <w:rPr>
                <w:sz w:val="20"/>
                <w:szCs w:val="20"/>
              </w:rPr>
              <w:t>: true</w:t>
            </w:r>
          </w:p>
        </w:tc>
      </w:tr>
      <w:tr w:rsidR="0032556E" w14:paraId="433F0757" w14:textId="77777777">
        <w:trPr>
          <w:trHeight w:val="675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BB977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Variables de entorno seguras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6CC8C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Parcial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1C0D2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JWT_SECRET con </w:t>
            </w:r>
            <w:proofErr w:type="spellStart"/>
            <w:r>
              <w:rPr>
                <w:sz w:val="20"/>
                <w:szCs w:val="20"/>
              </w:rPr>
              <w:t>fallback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hardcodeado</w:t>
            </w:r>
            <w:proofErr w:type="spellEnd"/>
            <w:r>
              <w:rPr>
                <w:sz w:val="20"/>
                <w:szCs w:val="20"/>
              </w:rPr>
              <w:t xml:space="preserve"> en desarrollo</w:t>
            </w:r>
          </w:p>
        </w:tc>
      </w:tr>
      <w:tr w:rsidR="0032556E" w14:paraId="19443D82" w14:textId="77777777">
        <w:trPr>
          <w:trHeight w:val="675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6048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Rate </w:t>
            </w:r>
            <w:proofErr w:type="spellStart"/>
            <w:r>
              <w:rPr>
                <w:sz w:val="20"/>
                <w:szCs w:val="20"/>
              </w:rPr>
              <w:t>limiting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anti-fuerza</w:t>
            </w:r>
            <w:proofErr w:type="spellEnd"/>
            <w:r>
              <w:rPr>
                <w:sz w:val="20"/>
                <w:szCs w:val="20"/>
              </w:rPr>
              <w:t xml:space="preserve"> bruta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9587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Cumple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8410D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implementado</w:t>
            </w:r>
          </w:p>
        </w:tc>
      </w:tr>
      <w:tr w:rsidR="0032556E" w14:paraId="0838C04B" w14:textId="77777777">
        <w:trPr>
          <w:trHeight w:val="675"/>
        </w:trPr>
        <w:tc>
          <w:tcPr>
            <w:tcW w:w="295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5707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 / SSL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F8739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Cumple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942F" w14:textId="77777777" w:rsidR="0032556E" w:rsidRDefault="00000000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Solo HTTP en desarrollo, sin certificado configurado</w:t>
            </w:r>
          </w:p>
        </w:tc>
      </w:tr>
    </w:tbl>
    <w:p w14:paraId="0435C269" w14:textId="77777777" w:rsidR="0032556E" w:rsidRDefault="0032556E">
      <w:pPr>
        <w:spacing w:before="480" w:line="240" w:lineRule="auto"/>
        <w:rPr>
          <w:b/>
          <w:bCs/>
          <w:sz w:val="24"/>
          <w:szCs w:val="24"/>
        </w:rPr>
      </w:pPr>
    </w:p>
    <w:p w14:paraId="1D6FDC5C" w14:textId="77777777" w:rsidR="0032556E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11. Arquitectura</w:t>
      </w:r>
    </w:p>
    <w:tbl>
      <w:tblPr>
        <w:tblStyle w:val="a9"/>
        <w:tblW w:w="3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095"/>
      </w:tblGrid>
      <w:tr w:rsidR="0032556E" w14:paraId="122A8FD2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8152" w14:textId="77777777" w:rsidR="0032556E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Aspecto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2711" w14:textId="77777777" w:rsidR="0032556E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Estado</w:t>
            </w:r>
          </w:p>
        </w:tc>
      </w:tr>
      <w:tr w:rsidR="0032556E" w14:paraId="73D42D6E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C1A33" w14:textId="77777777" w:rsidR="0032556E" w:rsidRDefault="00000000">
            <w:pPr>
              <w:spacing w:line="240" w:lineRule="auto"/>
            </w:pPr>
            <w:r>
              <w:t>Arquitectura definida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5BEC3" w14:textId="77777777" w:rsidR="0032556E" w:rsidRDefault="00000000">
            <w:pPr>
              <w:spacing w:line="240" w:lineRule="auto"/>
            </w:pPr>
            <w:r>
              <w:t>Cumple</w:t>
            </w:r>
          </w:p>
        </w:tc>
      </w:tr>
      <w:tr w:rsidR="0032556E" w14:paraId="5D994F09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FD910" w14:textId="77777777" w:rsidR="0032556E" w:rsidRDefault="00000000">
            <w:pPr>
              <w:spacing w:line="240" w:lineRule="auto"/>
            </w:pPr>
            <w:r>
              <w:lastRenderedPageBreak/>
              <w:t>Diagrama actualizado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F747" w14:textId="77777777" w:rsidR="0032556E" w:rsidRDefault="00000000">
            <w:pPr>
              <w:spacing w:line="240" w:lineRule="auto"/>
            </w:pPr>
            <w:r>
              <w:t>No Cumple</w:t>
            </w:r>
          </w:p>
        </w:tc>
      </w:tr>
      <w:tr w:rsidR="0032556E" w14:paraId="5A9E672C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EA01" w14:textId="77777777" w:rsidR="0032556E" w:rsidRDefault="00000000">
            <w:pPr>
              <w:spacing w:line="240" w:lineRule="auto"/>
            </w:pPr>
            <w:r>
              <w:t>Separación por capas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0B1F" w14:textId="77777777" w:rsidR="0032556E" w:rsidRDefault="00000000">
            <w:pPr>
              <w:spacing w:line="240" w:lineRule="auto"/>
            </w:pPr>
            <w:r>
              <w:t>Cumple</w:t>
            </w:r>
          </w:p>
        </w:tc>
      </w:tr>
      <w:tr w:rsidR="0032556E" w14:paraId="24002410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8E4B2" w14:textId="77777777" w:rsidR="0032556E" w:rsidRDefault="00000000">
            <w:pPr>
              <w:spacing w:line="240" w:lineRule="auto"/>
            </w:pPr>
            <w:proofErr w:type="gramStart"/>
            <w:r>
              <w:t>API desacoplada</w:t>
            </w:r>
            <w:proofErr w:type="gramEnd"/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A2EBF" w14:textId="77777777" w:rsidR="0032556E" w:rsidRDefault="00000000">
            <w:pPr>
              <w:spacing w:line="240" w:lineRule="auto"/>
            </w:pPr>
            <w:r>
              <w:t>Cumple</w:t>
            </w:r>
          </w:p>
        </w:tc>
      </w:tr>
      <w:tr w:rsidR="0032556E" w14:paraId="6876C985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4903" w14:textId="77777777" w:rsidR="0032556E" w:rsidRDefault="00000000">
            <w:pPr>
              <w:spacing w:line="240" w:lineRule="auto"/>
            </w:pPr>
            <w:r>
              <w:t>Persistencia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1D1B4" w14:textId="77777777" w:rsidR="0032556E" w:rsidRDefault="00000000">
            <w:pPr>
              <w:spacing w:line="240" w:lineRule="auto"/>
            </w:pPr>
            <w:r>
              <w:t>Cumple</w:t>
            </w:r>
          </w:p>
        </w:tc>
      </w:tr>
      <w:tr w:rsidR="0032556E" w14:paraId="628B57C9" w14:textId="77777777">
        <w:trPr>
          <w:trHeight w:val="500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DD925" w14:textId="77777777" w:rsidR="0032556E" w:rsidRDefault="00000000">
            <w:pPr>
              <w:spacing w:line="240" w:lineRule="auto"/>
            </w:pPr>
            <w:r>
              <w:t>Escalabilidad</w:t>
            </w:r>
          </w:p>
        </w:tc>
        <w:tc>
          <w:tcPr>
            <w:tcW w:w="1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03484" w14:textId="77777777" w:rsidR="0032556E" w:rsidRDefault="00000000">
            <w:pPr>
              <w:spacing w:line="240" w:lineRule="auto"/>
            </w:pPr>
            <w:r>
              <w:t>Parcial</w:t>
            </w:r>
          </w:p>
        </w:tc>
      </w:tr>
    </w:tbl>
    <w:p w14:paraId="16B39DD4" w14:textId="77777777" w:rsidR="0032556E" w:rsidRDefault="0032556E">
      <w:pPr>
        <w:spacing w:line="240" w:lineRule="auto"/>
      </w:pPr>
    </w:p>
    <w:p w14:paraId="03BA7F66" w14:textId="77777777" w:rsidR="0032556E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12. Hallazgos</w:t>
      </w:r>
    </w:p>
    <w:p w14:paraId="24B61412" w14:textId="77777777" w:rsidR="0032556E" w:rsidRDefault="00000000">
      <w:pPr>
        <w:spacing w:after="80" w:line="240" w:lineRule="auto"/>
      </w:pPr>
      <w:r>
        <w:t>Fortalezas</w:t>
      </w:r>
    </w:p>
    <w:p w14:paraId="782CA9DD" w14:textId="77777777" w:rsidR="0032556E" w:rsidRDefault="00000000">
      <w:pPr>
        <w:numPr>
          <w:ilvl w:val="0"/>
          <w:numId w:val="3"/>
        </w:numPr>
        <w:spacing w:line="240" w:lineRule="auto"/>
      </w:pPr>
      <w:r>
        <w:t>Documentación completa de RF, RNF y Casos de Uso actualizada.</w:t>
      </w:r>
    </w:p>
    <w:p w14:paraId="647D6D62" w14:textId="77777777" w:rsidR="0032556E" w:rsidRDefault="00000000">
      <w:pPr>
        <w:numPr>
          <w:ilvl w:val="0"/>
          <w:numId w:val="3"/>
        </w:numPr>
        <w:spacing w:line="240" w:lineRule="auto"/>
      </w:pPr>
      <w:r>
        <w:t xml:space="preserve">Autenticación JWT segura con cookies </w:t>
      </w:r>
      <w:proofErr w:type="spellStart"/>
      <w:r>
        <w:t>httpOnly</w:t>
      </w:r>
      <w:proofErr w:type="spellEnd"/>
    </w:p>
    <w:p w14:paraId="3ADA2A3C" w14:textId="77777777" w:rsidR="0032556E" w:rsidRDefault="00000000">
      <w:pPr>
        <w:numPr>
          <w:ilvl w:val="0"/>
          <w:numId w:val="3"/>
        </w:numPr>
        <w:spacing w:line="240" w:lineRule="auto"/>
      </w:pPr>
      <w:r>
        <w:t>Arquitectura por capas bien definida (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Routes</w:t>
      </w:r>
      <w:proofErr w:type="spellEnd"/>
      <w:r>
        <w:t>, Middleware).</w:t>
      </w:r>
    </w:p>
    <w:p w14:paraId="5E930D45" w14:textId="77777777" w:rsidR="0032556E" w:rsidRDefault="00000000">
      <w:pPr>
        <w:numPr>
          <w:ilvl w:val="0"/>
          <w:numId w:val="3"/>
        </w:numPr>
        <w:spacing w:line="240" w:lineRule="auto"/>
      </w:pPr>
      <w:r>
        <w:t xml:space="preserve">RBAC implementado con middleware </w:t>
      </w:r>
      <w:proofErr w:type="spellStart"/>
      <w:r>
        <w:t>verificarRol</w:t>
      </w:r>
      <w:proofErr w:type="spellEnd"/>
      <w:r>
        <w:t xml:space="preserve"> para 3 roles.</w:t>
      </w:r>
    </w:p>
    <w:p w14:paraId="4A71093A" w14:textId="77777777" w:rsidR="0032556E" w:rsidRDefault="00000000">
      <w:pPr>
        <w:numPr>
          <w:ilvl w:val="0"/>
          <w:numId w:val="3"/>
        </w:numPr>
        <w:spacing w:line="240" w:lineRule="auto"/>
      </w:pPr>
      <w:r>
        <w:t>CORS configurado correctamente con lista blanca de orígenes.</w:t>
      </w:r>
    </w:p>
    <w:p w14:paraId="6D7BC4E4" w14:textId="77777777" w:rsidR="0032556E" w:rsidRDefault="00000000">
      <w:pPr>
        <w:numPr>
          <w:ilvl w:val="0"/>
          <w:numId w:val="3"/>
        </w:numPr>
        <w:spacing w:line="240" w:lineRule="auto"/>
      </w:pPr>
      <w:proofErr w:type="spellStart"/>
      <w:r>
        <w:t>Frontend</w:t>
      </w:r>
      <w:proofErr w:type="spellEnd"/>
      <w:r>
        <w:t xml:space="preserve"> y Mobile consumen correctamente la API REST.</w:t>
      </w:r>
    </w:p>
    <w:p w14:paraId="403D6254" w14:textId="77777777" w:rsidR="0032556E" w:rsidRDefault="00000000">
      <w:pPr>
        <w:numPr>
          <w:ilvl w:val="0"/>
          <w:numId w:val="3"/>
        </w:numPr>
        <w:spacing w:line="240" w:lineRule="auto"/>
      </w:pPr>
      <w:r>
        <w:t>Uso de Prisma ORM con migraciones versionadas.</w:t>
      </w:r>
    </w:p>
    <w:p w14:paraId="0DF201F7" w14:textId="77777777" w:rsidR="0032556E" w:rsidRDefault="00000000">
      <w:pPr>
        <w:numPr>
          <w:ilvl w:val="0"/>
          <w:numId w:val="3"/>
        </w:numPr>
        <w:spacing w:line="240" w:lineRule="auto"/>
      </w:pPr>
      <w:r>
        <w:t xml:space="preserve">Docker configurado para despliegue del </w:t>
      </w:r>
      <w:proofErr w:type="spellStart"/>
      <w:r>
        <w:t>backend</w:t>
      </w:r>
      <w:proofErr w:type="spellEnd"/>
    </w:p>
    <w:p w14:paraId="18422538" w14:textId="77777777" w:rsidR="0032556E" w:rsidRDefault="00000000">
      <w:pPr>
        <w:spacing w:after="80" w:line="240" w:lineRule="auto"/>
      </w:pPr>
      <w:r>
        <w:t>Debilidades</w:t>
      </w:r>
    </w:p>
    <w:p w14:paraId="3C9A8992" w14:textId="77777777" w:rsidR="0032556E" w:rsidRDefault="00000000">
      <w:pPr>
        <w:numPr>
          <w:ilvl w:val="0"/>
          <w:numId w:val="3"/>
        </w:numPr>
        <w:spacing w:line="240" w:lineRule="auto"/>
      </w:pPr>
      <w:r>
        <w:t xml:space="preserve">Archivos de controlador con más de 1000 líneas </w:t>
      </w:r>
    </w:p>
    <w:p w14:paraId="0F9C70AC" w14:textId="77777777" w:rsidR="0032556E" w:rsidRDefault="00000000">
      <w:pPr>
        <w:numPr>
          <w:ilvl w:val="0"/>
          <w:numId w:val="3"/>
        </w:numPr>
        <w:spacing w:line="240" w:lineRule="auto"/>
      </w:pPr>
      <w:r>
        <w:t>Aunque usamos Prisma ORM, a veces falla y nos toca hacer consultas directamente en SQL.</w:t>
      </w:r>
    </w:p>
    <w:p w14:paraId="7F9B26A9" w14:textId="77777777" w:rsidR="0032556E" w:rsidRDefault="00000000">
      <w:pPr>
        <w:numPr>
          <w:ilvl w:val="0"/>
          <w:numId w:val="3"/>
        </w:numPr>
        <w:spacing w:line="240" w:lineRule="auto"/>
      </w:pPr>
      <w:r>
        <w:t>Validaciones incompletas, especialmente en formularios del móvil.</w:t>
      </w:r>
    </w:p>
    <w:p w14:paraId="7E2719BA" w14:textId="77777777" w:rsidR="0032556E" w:rsidRDefault="00000000">
      <w:pPr>
        <w:numPr>
          <w:ilvl w:val="0"/>
          <w:numId w:val="3"/>
        </w:numPr>
        <w:spacing w:line="240" w:lineRule="auto"/>
      </w:pPr>
      <w:r>
        <w:t>El JWT_SECRET se dejó con una clave escrita fija en el código como respaldo.</w:t>
      </w:r>
    </w:p>
    <w:p w14:paraId="3D12E9FC" w14:textId="77777777" w:rsidR="0032556E" w:rsidRDefault="00000000">
      <w:pPr>
        <w:numPr>
          <w:ilvl w:val="0"/>
          <w:numId w:val="3"/>
        </w:numPr>
        <w:spacing w:line="240" w:lineRule="auto"/>
      </w:pPr>
      <w:r>
        <w:t xml:space="preserve">No se implementa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ni protección </w:t>
      </w:r>
      <w:proofErr w:type="spellStart"/>
      <w:r>
        <w:t>anti-fuerza</w:t>
      </w:r>
      <w:proofErr w:type="spellEnd"/>
      <w:r>
        <w:t xml:space="preserve"> bruta.</w:t>
      </w:r>
    </w:p>
    <w:p w14:paraId="19A7344D" w14:textId="77777777" w:rsidR="0032556E" w:rsidRDefault="00000000">
      <w:pPr>
        <w:spacing w:line="240" w:lineRule="auto"/>
        <w:ind w:left="720"/>
      </w:pPr>
      <w:r>
        <w:t>.</w:t>
      </w:r>
    </w:p>
    <w:p w14:paraId="3E8E39F3" w14:textId="77777777" w:rsidR="0032556E" w:rsidRDefault="0032556E">
      <w:pPr>
        <w:spacing w:before="240" w:line="240" w:lineRule="auto"/>
        <w:ind w:left="720"/>
      </w:pPr>
    </w:p>
    <w:p w14:paraId="71520028" w14:textId="77777777" w:rsidR="0032556E" w:rsidRDefault="0032556E">
      <w:pPr>
        <w:spacing w:line="240" w:lineRule="auto"/>
      </w:pPr>
    </w:p>
    <w:p w14:paraId="71DCF969" w14:textId="77777777" w:rsidR="0032556E" w:rsidRDefault="00000000">
      <w:pPr>
        <w:spacing w:after="80" w:line="240" w:lineRule="auto"/>
      </w:pPr>
      <w:r>
        <w:t>Riesgos</w:t>
      </w:r>
    </w:p>
    <w:p w14:paraId="45592D27" w14:textId="77777777" w:rsidR="0032556E" w:rsidRDefault="00000000">
      <w:pPr>
        <w:numPr>
          <w:ilvl w:val="0"/>
          <w:numId w:val="2"/>
        </w:numPr>
        <w:spacing w:line="240" w:lineRule="auto"/>
      </w:pPr>
      <w:r>
        <w:t>Controladores tan grandes hacen que el código sea difícil de mantener y revisar.</w:t>
      </w:r>
    </w:p>
    <w:p w14:paraId="0925FC53" w14:textId="77777777" w:rsidR="0032556E" w:rsidRDefault="00000000">
      <w:pPr>
        <w:numPr>
          <w:ilvl w:val="0"/>
          <w:numId w:val="2"/>
        </w:numPr>
        <w:spacing w:line="240" w:lineRule="auto"/>
      </w:pPr>
      <w:r>
        <w:t>Depender de consultas SQL manuales por fallas de Prisma puede generar inconsistencias en los datos.</w:t>
      </w:r>
    </w:p>
    <w:p w14:paraId="114DB6C0" w14:textId="77777777" w:rsidR="0032556E" w:rsidRDefault="00000000">
      <w:pPr>
        <w:numPr>
          <w:ilvl w:val="0"/>
          <w:numId w:val="2"/>
        </w:numPr>
        <w:spacing w:line="240" w:lineRule="auto"/>
      </w:pPr>
      <w:r>
        <w:t>Dejar claves fijas en el código puede ser un riesgo de seguridad si se sube a producción.</w:t>
      </w:r>
    </w:p>
    <w:p w14:paraId="6D6898DF" w14:textId="77777777" w:rsidR="0032556E" w:rsidRDefault="00000000">
      <w:pPr>
        <w:numPr>
          <w:ilvl w:val="0"/>
          <w:numId w:val="2"/>
        </w:numPr>
        <w:spacing w:line="240" w:lineRule="auto"/>
      </w:pPr>
      <w:r>
        <w:t>Al no tener un plan de pruebas (QA), es difícil garantizar que todo funcione sin fallos.</w:t>
      </w:r>
    </w:p>
    <w:p w14:paraId="60BD9AE5" w14:textId="77777777" w:rsidR="0032556E" w:rsidRDefault="00000000">
      <w:pPr>
        <w:numPr>
          <w:ilvl w:val="0"/>
          <w:numId w:val="2"/>
        </w:numPr>
        <w:spacing w:line="240" w:lineRule="auto"/>
      </w:pPr>
      <w:r>
        <w:t>No contar con historias de usuario dificulta el seguimiento de las entregas.</w:t>
      </w:r>
    </w:p>
    <w:p w14:paraId="64EC3501" w14:textId="77777777" w:rsidR="0032556E" w:rsidRDefault="00000000">
      <w:pPr>
        <w:numPr>
          <w:ilvl w:val="0"/>
          <w:numId w:val="2"/>
        </w:numPr>
        <w:spacing w:line="240" w:lineRule="auto"/>
      </w:pPr>
      <w:r>
        <w:t>Sin un límite de peticiones, el servidor queda expuesto a bloqueos o saturación.</w:t>
      </w:r>
    </w:p>
    <w:p w14:paraId="54BA6431" w14:textId="77777777" w:rsidR="0032556E" w:rsidRDefault="00000000">
      <w:pPr>
        <w:spacing w:line="240" w:lineRule="auto"/>
        <w:ind w:left="720"/>
      </w:pPr>
      <w:r>
        <w:t xml:space="preserve"> </w:t>
      </w:r>
    </w:p>
    <w:p w14:paraId="0DA29D2C" w14:textId="77777777" w:rsidR="0032556E" w:rsidRDefault="0032556E">
      <w:pPr>
        <w:spacing w:before="240" w:line="240" w:lineRule="auto"/>
      </w:pPr>
    </w:p>
    <w:p w14:paraId="32744DA5" w14:textId="77777777" w:rsidR="0032556E" w:rsidRDefault="0032556E">
      <w:pPr>
        <w:spacing w:line="240" w:lineRule="auto"/>
      </w:pPr>
    </w:p>
    <w:p w14:paraId="32D3704F" w14:textId="77777777" w:rsidR="0032556E" w:rsidRDefault="00000000">
      <w:pPr>
        <w:spacing w:after="80" w:line="240" w:lineRule="auto"/>
      </w:pPr>
      <w:r>
        <w:t>Recomendaciones</w:t>
      </w:r>
    </w:p>
    <w:p w14:paraId="74885778" w14:textId="77777777" w:rsidR="0032556E" w:rsidRDefault="00000000">
      <w:pPr>
        <w:numPr>
          <w:ilvl w:val="0"/>
          <w:numId w:val="5"/>
        </w:numPr>
        <w:spacing w:line="240" w:lineRule="auto"/>
      </w:pPr>
      <w:r>
        <w:rPr>
          <w:rFonts w:ascii="Times New Roman" w:eastAsia="Times New Roman" w:hAnsi="Times New Roman" w:cs="Times New Roman"/>
          <w:sz w:val="14"/>
          <w:szCs w:val="14"/>
        </w:rPr>
        <w:lastRenderedPageBreak/>
        <w:t xml:space="preserve"> </w:t>
      </w:r>
      <w:r>
        <w:t>Limpiar y dividir los controladores grandes pasando la lógica a archivos de servicios (para que no pasen de 300 líneas).</w:t>
      </w:r>
    </w:p>
    <w:p w14:paraId="2D908F74" w14:textId="77777777" w:rsidR="0032556E" w:rsidRDefault="00000000">
      <w:pPr>
        <w:numPr>
          <w:ilvl w:val="0"/>
          <w:numId w:val="5"/>
        </w:numPr>
        <w:spacing w:line="240" w:lineRule="auto"/>
      </w:pPr>
      <w:r>
        <w:t>Corregir el uso de Prisma ORM para no tener que usar SQL directo.</w:t>
      </w:r>
    </w:p>
    <w:p w14:paraId="1DDC2E88" w14:textId="77777777" w:rsidR="0032556E" w:rsidRDefault="00000000">
      <w:pPr>
        <w:numPr>
          <w:ilvl w:val="0"/>
          <w:numId w:val="5"/>
        </w:numPr>
        <w:spacing w:line="240" w:lineRule="auto"/>
      </w:pPr>
      <w:r>
        <w:t xml:space="preserve">Completar las validaciones de campos en la </w:t>
      </w:r>
      <w:proofErr w:type="gramStart"/>
      <w:r>
        <w:t>app</w:t>
      </w:r>
      <w:proofErr w:type="gramEnd"/>
      <w:r>
        <w:t xml:space="preserve"> móvil.</w:t>
      </w:r>
    </w:p>
    <w:p w14:paraId="22F1E5A2" w14:textId="77777777" w:rsidR="0032556E" w:rsidRDefault="00000000">
      <w:pPr>
        <w:numPr>
          <w:ilvl w:val="0"/>
          <w:numId w:val="5"/>
        </w:numPr>
        <w:spacing w:line="240" w:lineRule="auto"/>
      </w:pPr>
      <w:r>
        <w:t>Crear un diagrama de arquitectura actualizado.</w:t>
      </w:r>
    </w:p>
    <w:p w14:paraId="3503439B" w14:textId="77777777" w:rsidR="0032556E" w:rsidRDefault="00000000">
      <w:pPr>
        <w:numPr>
          <w:ilvl w:val="0"/>
          <w:numId w:val="5"/>
        </w:numPr>
        <w:spacing w:line="240" w:lineRule="auto"/>
      </w:pPr>
      <w:r>
        <w:t>Agregar un límite de peticiones (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>) y mejorar la seguridad en las cabeceras HTTP.</w:t>
      </w:r>
    </w:p>
    <w:p w14:paraId="59455D49" w14:textId="77777777" w:rsidR="0032556E" w:rsidRDefault="00000000">
      <w:pPr>
        <w:numPr>
          <w:ilvl w:val="0"/>
          <w:numId w:val="5"/>
        </w:numPr>
        <w:spacing w:line="240" w:lineRule="auto"/>
      </w:pPr>
      <w:r>
        <w:t xml:space="preserve">Crear pruebas automáticas (unitarias e integración con </w:t>
      </w:r>
      <w:proofErr w:type="spellStart"/>
      <w:r>
        <w:t>Supertest</w:t>
      </w:r>
      <w:proofErr w:type="spellEnd"/>
      <w:r>
        <w:t xml:space="preserve">) para revisar el </w:t>
      </w:r>
      <w:proofErr w:type="spellStart"/>
      <w:r>
        <w:t>backend</w:t>
      </w:r>
      <w:proofErr w:type="spellEnd"/>
      <w:r>
        <w:t>.</w:t>
      </w:r>
    </w:p>
    <w:p w14:paraId="55189A67" w14:textId="77777777" w:rsidR="0032556E" w:rsidRDefault="00000000">
      <w:pPr>
        <w:numPr>
          <w:ilvl w:val="0"/>
          <w:numId w:val="5"/>
        </w:numPr>
        <w:spacing w:line="240" w:lineRule="auto"/>
      </w:pPr>
      <w:r>
        <w:t xml:space="preserve">Quitar cualquier clave fija en el código y manejar todo estrictamente con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.</w:t>
      </w:r>
    </w:p>
    <w:p w14:paraId="2BE835F0" w14:textId="77777777" w:rsidR="0032556E" w:rsidRDefault="00000000">
      <w:pPr>
        <w:numPr>
          <w:ilvl w:val="0"/>
          <w:numId w:val="5"/>
        </w:numPr>
        <w:spacing w:line="240" w:lineRule="auto"/>
      </w:pPr>
      <w:r>
        <w:t>Montar HTTPS y revisar las recomendaciones básicas de OWASP para reforzar la seguridad</w:t>
      </w:r>
    </w:p>
    <w:p w14:paraId="066A0DD6" w14:textId="77777777" w:rsidR="0032556E" w:rsidRDefault="0032556E">
      <w:pPr>
        <w:spacing w:line="240" w:lineRule="auto"/>
        <w:ind w:left="720"/>
      </w:pPr>
    </w:p>
    <w:p w14:paraId="2DA16F75" w14:textId="77777777" w:rsidR="0032556E" w:rsidRDefault="0032556E">
      <w:pPr>
        <w:spacing w:before="240" w:line="240" w:lineRule="auto"/>
        <w:ind w:left="720"/>
        <w:jc w:val="center"/>
      </w:pPr>
    </w:p>
    <w:p w14:paraId="253DB57F" w14:textId="77777777" w:rsidR="0032556E" w:rsidRDefault="0032556E">
      <w:pPr>
        <w:spacing w:before="240" w:line="240" w:lineRule="auto"/>
        <w:ind w:left="720"/>
      </w:pPr>
    </w:p>
    <w:p w14:paraId="4B688262" w14:textId="77777777" w:rsidR="0032556E" w:rsidRDefault="0032556E">
      <w:pPr>
        <w:spacing w:after="240" w:line="240" w:lineRule="auto"/>
        <w:ind w:left="720"/>
      </w:pPr>
    </w:p>
    <w:p w14:paraId="035EBAC1" w14:textId="77777777" w:rsidR="0032556E" w:rsidRDefault="0032556E">
      <w:pPr>
        <w:spacing w:line="240" w:lineRule="auto"/>
      </w:pPr>
    </w:p>
    <w:p w14:paraId="642F26B9" w14:textId="77777777" w:rsidR="0032556E" w:rsidRDefault="00000000">
      <w:pPr>
        <w:spacing w:before="48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Sección 13. Calificación del Proyecto</w:t>
      </w:r>
    </w:p>
    <w:tbl>
      <w:tblPr>
        <w:tblStyle w:val="aa"/>
        <w:tblW w:w="37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1650"/>
      </w:tblGrid>
      <w:tr w:rsidR="0032556E" w14:paraId="3F12BE26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7247" w14:textId="77777777" w:rsidR="0032556E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Área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FD49" w14:textId="77777777" w:rsidR="0032556E" w:rsidRDefault="00000000">
            <w:pPr>
              <w:spacing w:line="240" w:lineRule="auto"/>
              <w:jc w:val="center"/>
            </w:pPr>
            <w:r>
              <w:rPr>
                <w:b/>
                <w:bCs/>
              </w:rPr>
              <w:t>Puntuación</w:t>
            </w:r>
          </w:p>
        </w:tc>
      </w:tr>
      <w:tr w:rsidR="0032556E" w14:paraId="2D6BB999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58F78" w14:textId="77777777" w:rsidR="0032556E" w:rsidRDefault="00000000">
            <w:pPr>
              <w:spacing w:line="240" w:lineRule="auto"/>
            </w:pPr>
            <w:r>
              <w:t>Repositorio GitHub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DDC5D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40D96279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BE5F2" w14:textId="77777777" w:rsidR="0032556E" w:rsidRDefault="00000000">
            <w:pPr>
              <w:spacing w:line="240" w:lineRule="auto"/>
            </w:pPr>
            <w:proofErr w:type="spellStart"/>
            <w:r>
              <w:t>Backend</w:t>
            </w:r>
            <w:proofErr w:type="spellEnd"/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33B3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649BF6F2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38CF4" w14:textId="77777777" w:rsidR="0032556E" w:rsidRDefault="00000000">
            <w:pPr>
              <w:spacing w:line="240" w:lineRule="auto"/>
            </w:pPr>
            <w:proofErr w:type="spellStart"/>
            <w:r>
              <w:t>Frontend</w:t>
            </w:r>
            <w:proofErr w:type="spellEnd"/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3540B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2A549BE8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90A8" w14:textId="77777777" w:rsidR="0032556E" w:rsidRDefault="00000000">
            <w:pPr>
              <w:spacing w:line="240" w:lineRule="auto"/>
            </w:pPr>
            <w:r>
              <w:t>Mobile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68B3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166A2D95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D6F2" w14:textId="77777777" w:rsidR="0032556E" w:rsidRDefault="00000000">
            <w:pPr>
              <w:spacing w:line="240" w:lineRule="auto"/>
            </w:pPr>
            <w:r>
              <w:t>Base de Datos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B636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0997E267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5931" w14:textId="77777777" w:rsidR="0032556E" w:rsidRDefault="00000000">
            <w:pPr>
              <w:spacing w:line="240" w:lineRule="auto"/>
            </w:pPr>
            <w:r>
              <w:t>Documentación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58C9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518D5532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5498F" w14:textId="77777777" w:rsidR="0032556E" w:rsidRDefault="00000000">
            <w:pPr>
              <w:spacing w:line="240" w:lineRule="auto"/>
            </w:pPr>
            <w:r>
              <w:t>Seguridad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3B901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66327FFA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467E" w14:textId="77777777" w:rsidR="0032556E" w:rsidRDefault="00000000">
            <w:pPr>
              <w:spacing w:line="240" w:lineRule="auto"/>
            </w:pPr>
            <w:r>
              <w:t>QA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15C2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4E448217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851E" w14:textId="77777777" w:rsidR="0032556E" w:rsidRDefault="00000000">
            <w:pPr>
              <w:spacing w:line="240" w:lineRule="auto"/>
            </w:pPr>
            <w:r>
              <w:t>Arquitectura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3ADEF" w14:textId="77777777" w:rsidR="0032556E" w:rsidRDefault="00000000">
            <w:pPr>
              <w:spacing w:line="240" w:lineRule="auto"/>
            </w:pPr>
            <w:r>
              <w:t>/10</w:t>
            </w:r>
          </w:p>
        </w:tc>
      </w:tr>
      <w:tr w:rsidR="0032556E" w14:paraId="1C3C09AA" w14:textId="77777777">
        <w:trPr>
          <w:trHeight w:val="500"/>
        </w:trPr>
        <w:tc>
          <w:tcPr>
            <w:tcW w:w="2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8525" w14:textId="77777777" w:rsidR="0032556E" w:rsidRDefault="00000000">
            <w:pPr>
              <w:spacing w:line="240" w:lineRule="auto"/>
            </w:pPr>
            <w:r>
              <w:lastRenderedPageBreak/>
              <w:t>Total</w:t>
            </w:r>
          </w:p>
        </w:tc>
        <w:tc>
          <w:tcPr>
            <w:tcW w:w="1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3BFA5" w14:textId="77777777" w:rsidR="0032556E" w:rsidRDefault="00000000">
            <w:pPr>
              <w:spacing w:line="240" w:lineRule="auto"/>
            </w:pPr>
            <w:r>
              <w:t>/90</w:t>
            </w:r>
          </w:p>
        </w:tc>
      </w:tr>
    </w:tbl>
    <w:p w14:paraId="464B87BD" w14:textId="77777777" w:rsidR="0032556E" w:rsidRDefault="00000000">
      <w:pPr>
        <w:spacing w:before="240" w:after="240" w:line="240" w:lineRule="auto"/>
        <w:rPr>
          <w:b/>
          <w:bCs/>
        </w:rPr>
      </w:pPr>
      <w:r>
        <w:rPr>
          <w:b/>
          <w:bCs/>
        </w:rPr>
        <w:t>Nivel de madurez</w:t>
      </w:r>
    </w:p>
    <w:p w14:paraId="5AA3345A" w14:textId="77777777" w:rsidR="0032556E" w:rsidRDefault="00000000">
      <w:pPr>
        <w:numPr>
          <w:ilvl w:val="0"/>
          <w:numId w:val="6"/>
        </w:numPr>
        <w:spacing w:before="240" w:line="240" w:lineRule="auto"/>
      </w:pPr>
      <w:r>
        <w:t>81–90: Excelente</w:t>
      </w:r>
    </w:p>
    <w:p w14:paraId="421C409B" w14:textId="77777777" w:rsidR="0032556E" w:rsidRDefault="00000000">
      <w:pPr>
        <w:numPr>
          <w:ilvl w:val="0"/>
          <w:numId w:val="6"/>
        </w:numPr>
        <w:spacing w:line="240" w:lineRule="auto"/>
      </w:pPr>
      <w:r>
        <w:t>71–80: Bueno</w:t>
      </w:r>
    </w:p>
    <w:p w14:paraId="50E740F7" w14:textId="77777777" w:rsidR="0032556E" w:rsidRDefault="00000000">
      <w:pPr>
        <w:numPr>
          <w:ilvl w:val="0"/>
          <w:numId w:val="6"/>
        </w:numPr>
        <w:spacing w:line="240" w:lineRule="auto"/>
      </w:pPr>
      <w:r>
        <w:t>61–70: Aceptable</w:t>
      </w:r>
    </w:p>
    <w:p w14:paraId="52B42895" w14:textId="77777777" w:rsidR="0032556E" w:rsidRDefault="00000000">
      <w:pPr>
        <w:numPr>
          <w:ilvl w:val="0"/>
          <w:numId w:val="6"/>
        </w:numPr>
        <w:spacing w:line="240" w:lineRule="auto"/>
      </w:pPr>
      <w:r>
        <w:t>51–60: Requiere mejoras</w:t>
      </w:r>
    </w:p>
    <w:p w14:paraId="6485C8B3" w14:textId="77777777" w:rsidR="0032556E" w:rsidRDefault="00000000">
      <w:pPr>
        <w:numPr>
          <w:ilvl w:val="0"/>
          <w:numId w:val="6"/>
        </w:numPr>
        <w:spacing w:after="240" w:line="240" w:lineRule="auto"/>
      </w:pPr>
      <w:r>
        <w:t>Menos de 51: Crítico</w:t>
      </w:r>
    </w:p>
    <w:sectPr w:rsidR="003255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0C19E4-C7FC-495C-BF6F-DC5DC08544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E72EDB-6ABA-4D49-B505-607353A722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240A"/>
    <w:multiLevelType w:val="multilevel"/>
    <w:tmpl w:val="ADCA9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584913"/>
    <w:multiLevelType w:val="multilevel"/>
    <w:tmpl w:val="441AF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344028"/>
    <w:multiLevelType w:val="multilevel"/>
    <w:tmpl w:val="1C1A90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C10DF9"/>
    <w:multiLevelType w:val="multilevel"/>
    <w:tmpl w:val="BCC8E7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8C6FF9"/>
    <w:multiLevelType w:val="multilevel"/>
    <w:tmpl w:val="F55C87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6155C39"/>
    <w:multiLevelType w:val="multilevel"/>
    <w:tmpl w:val="83E0AC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1453347">
    <w:abstractNumId w:val="3"/>
  </w:num>
  <w:num w:numId="2" w16cid:durableId="267004410">
    <w:abstractNumId w:val="1"/>
  </w:num>
  <w:num w:numId="3" w16cid:durableId="1369140361">
    <w:abstractNumId w:val="2"/>
  </w:num>
  <w:num w:numId="4" w16cid:durableId="1732995436">
    <w:abstractNumId w:val="4"/>
  </w:num>
  <w:num w:numId="5" w16cid:durableId="1529635505">
    <w:abstractNumId w:val="0"/>
  </w:num>
  <w:num w:numId="6" w16cid:durableId="757556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56E"/>
    <w:rsid w:val="002B024C"/>
    <w:rsid w:val="0032556E"/>
    <w:rsid w:val="00D6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9D849"/>
  <w15:docId w15:val="{8EA97828-0CF1-46DD-A313-165707C09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9QRmFvdy9ATd19Ph9W+4KJM9wg==">CgMxLjA4AHIhMVp4UHAxU0tobXluUEdtNE9VMnU4VnFSSmtQbnBldFRT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500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Aguirre</cp:lastModifiedBy>
  <cp:revision>2</cp:revision>
  <dcterms:created xsi:type="dcterms:W3CDTF">2026-07-28T11:14:00Z</dcterms:created>
  <dcterms:modified xsi:type="dcterms:W3CDTF">2026-07-28T11:15:00Z</dcterms:modified>
</cp:coreProperties>
</file>