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360"/>
        <w:jc w:val="center"/>
        <w:rPr>
          <w:rFonts w:ascii="Arial" w:cs="Arial" w:hAnsi="Arial"/>
          <w:b/>
          <w:color w:val="000000"/>
          <w:sz w:val="28"/>
        </w:rPr>
      </w:pPr>
      <w:r>
        <w:rPr>
          <w:rFonts w:ascii="Arial" w:cs="Arial" w:hAnsi="Arial"/>
          <w:noProof/>
          <w:sz w:val="24"/>
          <w:lang w:val="en-US"/>
        </w:rPr>
        <w:drawing>
          <wp:anchor distT="0" distB="0" distL="0" distR="0" simplePos="false" relativeHeight="2" behindDoc="true" locked="false" layoutInCell="true" allowOverlap="true">
            <wp:simplePos x="0" y="0"/>
            <wp:positionH relativeFrom="margin">
              <wp:posOffset>-222885</wp:posOffset>
            </wp:positionH>
            <wp:positionV relativeFrom="margin">
              <wp:align>top</wp:align>
            </wp:positionV>
            <wp:extent cx="808342" cy="1057275"/>
            <wp:effectExtent l="0" t="0" r="0" b="0"/>
            <wp:wrapNone/>
            <wp:docPr id="1026" name="Imagen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 cstate="print"/>
                    <a:srcRect l="11375" t="0" r="7994" b="0"/>
                    <a:stretch/>
                  </pic:blipFill>
                  <pic:spPr>
                    <a:xfrm rot="0">
                      <a:off x="0" y="0"/>
                      <a:ext cx="808342" cy="1057275"/>
                    </a:xfrm>
                    <a:prstGeom prst="rect"/>
                    <a:ln>
                      <a:noFill/>
                    </a:ln>
                  </pic:spPr>
                </pic:pic>
              </a:graphicData>
            </a:graphic>
            <wp14:sizeRelH relativeFrom="margin">
              <wp14:pctWidth>0</wp14:pctWidth>
            </wp14:sizeRelH>
            <wp14:sizeRelV relativeFrom="margin">
              <wp14:pctHeight>0</wp14:pctHeight>
            </wp14:sizeRelV>
          </wp:anchor>
        </w:drawing>
      </w:r>
      <w:r>
        <w:rPr>
          <w:rFonts w:ascii="Arial" w:cs="Arial" w:hAnsi="Arial"/>
          <w:noProof/>
          <w:sz w:val="28"/>
          <w:lang w:val="en-US"/>
        </w:rPr>
        <w:drawing>
          <wp:anchor distT="0" distB="0" distL="0" distR="0" simplePos="false" relativeHeight="3" behindDoc="true" locked="false" layoutInCell="true" allowOverlap="true">
            <wp:simplePos x="0" y="0"/>
            <wp:positionH relativeFrom="column">
              <wp:posOffset>5236845</wp:posOffset>
            </wp:positionH>
            <wp:positionV relativeFrom="paragraph">
              <wp:posOffset>-3810</wp:posOffset>
            </wp:positionV>
            <wp:extent cx="609600" cy="1028700"/>
            <wp:effectExtent l="0" t="0" r="0" b="0"/>
            <wp:wrapNone/>
            <wp:docPr id="1027" name="Imagen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n 2"/>
                    <pic:cNvPicPr/>
                  </pic:nvPicPr>
                  <pic:blipFill>
                    <a:blip r:embed="rId3" cstate="print"/>
                    <a:srcRect l="0" t="0" r="0" b="0"/>
                    <a:stretch/>
                  </pic:blipFill>
                  <pic:spPr>
                    <a:xfrm rot="0">
                      <a:off x="0" y="0"/>
                      <a:ext cx="609600" cy="1028700"/>
                    </a:xfrm>
                    <a:prstGeom prst="rect"/>
                    <a:ln>
                      <a:noFill/>
                    </a:ln>
                  </pic:spPr>
                </pic:pic>
              </a:graphicData>
            </a:graphic>
            <wp14:sizeRelH relativeFrom="page">
              <wp14:pctWidth>0</wp14:pctWidth>
            </wp14:sizeRelH>
            <wp14:sizeRelV relativeFrom="page">
              <wp14:pctHeight>0</wp14:pctHeight>
            </wp14:sizeRelV>
          </wp:anchor>
        </w:drawing>
      </w:r>
      <w:r>
        <w:rPr>
          <w:rFonts w:ascii="Arial" w:cs="Arial" w:hAnsi="Arial"/>
          <w:b/>
          <w:sz w:val="24"/>
          <w:szCs w:val="20"/>
        </w:rPr>
        <w:t>REPÚBLICA BOLIVARIANA DE VENEZUELA</w:t>
      </w:r>
    </w:p>
    <w:p>
      <w:pPr>
        <w:pStyle w:val="style0"/>
        <w:spacing w:after="0" w:lineRule="auto" w:line="360"/>
        <w:jc w:val="center"/>
        <w:rPr>
          <w:rFonts w:ascii="Arial" w:cs="Arial" w:hAnsi="Arial"/>
          <w:b/>
          <w:sz w:val="24"/>
          <w:szCs w:val="20"/>
        </w:rPr>
      </w:pPr>
      <w:r>
        <w:rPr>
          <w:rFonts w:ascii="Arial" w:cs="Arial" w:hAnsi="Arial"/>
          <w:b/>
          <w:sz w:val="24"/>
          <w:szCs w:val="20"/>
        </w:rPr>
        <w:t>MINISTERIO DEL PODER POPULAR PARA LA DEFENSA</w:t>
      </w:r>
    </w:p>
    <w:p>
      <w:pPr>
        <w:pStyle w:val="style0"/>
        <w:spacing w:after="0" w:lineRule="auto" w:line="360"/>
        <w:jc w:val="center"/>
        <w:rPr>
          <w:rFonts w:ascii="Arial" w:cs="Arial" w:hAnsi="Arial"/>
          <w:b/>
          <w:sz w:val="24"/>
          <w:szCs w:val="20"/>
        </w:rPr>
      </w:pPr>
      <w:r>
        <w:rPr>
          <w:rFonts w:ascii="Arial" w:cs="Arial" w:hAnsi="Arial"/>
          <w:b/>
          <w:sz w:val="24"/>
          <w:szCs w:val="20"/>
        </w:rPr>
        <w:t>UNIVERSIDAD NACIONAL EXPERIMENTAL POLITÉCNICA</w:t>
      </w:r>
    </w:p>
    <w:p>
      <w:pPr>
        <w:pStyle w:val="style0"/>
        <w:spacing w:after="0" w:lineRule="auto" w:line="360"/>
        <w:jc w:val="center"/>
        <w:rPr>
          <w:rFonts w:ascii="Arial" w:cs="Arial" w:hAnsi="Arial"/>
          <w:b/>
          <w:sz w:val="24"/>
          <w:szCs w:val="20"/>
        </w:rPr>
      </w:pPr>
      <w:r>
        <w:rPr>
          <w:rFonts w:ascii="Arial" w:cs="Arial" w:hAnsi="Arial"/>
          <w:b/>
          <w:sz w:val="24"/>
          <w:szCs w:val="20"/>
        </w:rPr>
        <w:t>DE LA FUERZA ARMADA NACIONAL</w:t>
      </w:r>
    </w:p>
    <w:p>
      <w:pPr>
        <w:pStyle w:val="style0"/>
        <w:spacing w:after="0" w:lineRule="auto" w:line="360"/>
        <w:jc w:val="center"/>
        <w:rPr>
          <w:rFonts w:ascii="Arial" w:cs="Arial" w:hAnsi="Arial"/>
          <w:sz w:val="28"/>
        </w:rPr>
      </w:pPr>
      <w:r>
        <w:rPr>
          <w:rFonts w:ascii="Arial" w:cs="Arial" w:hAnsi="Arial"/>
          <w:b/>
          <w:sz w:val="24"/>
          <w:szCs w:val="20"/>
        </w:rPr>
        <w:t>UNEFA NÚCLEO LARA</w:t>
      </w:r>
    </w:p>
    <w:p>
      <w:pPr>
        <w:pStyle w:val="style0"/>
        <w:spacing w:after="0" w:lineRule="auto" w:line="360"/>
        <w:rPr>
          <w:rFonts w:ascii="Arial" w:cs="Arial" w:hAnsi="Arial"/>
          <w:sz w:val="24"/>
        </w:rPr>
      </w:pPr>
    </w:p>
    <w:p>
      <w:pPr>
        <w:pStyle w:val="style0"/>
        <w:spacing w:after="0" w:lineRule="auto" w:line="360"/>
        <w:rPr>
          <w:rFonts w:ascii="Arial" w:cs="Arial" w:hAnsi="Arial"/>
          <w:sz w:val="24"/>
        </w:rPr>
      </w:pPr>
    </w:p>
    <w:p>
      <w:pPr>
        <w:pStyle w:val="style0"/>
        <w:spacing w:after="0" w:lineRule="auto" w:line="360"/>
        <w:rPr>
          <w:rFonts w:ascii="Arial" w:cs="Arial" w:hAnsi="Arial"/>
          <w:sz w:val="24"/>
        </w:rPr>
      </w:pPr>
    </w:p>
    <w:p>
      <w:pPr>
        <w:pStyle w:val="style0"/>
        <w:spacing w:after="0" w:lineRule="auto" w:line="360"/>
        <w:rPr>
          <w:rFonts w:ascii="Arial" w:cs="Arial" w:hAnsi="Arial"/>
          <w:sz w:val="24"/>
        </w:rPr>
      </w:pPr>
    </w:p>
    <w:p>
      <w:pPr>
        <w:pStyle w:val="style0"/>
        <w:spacing w:after="0" w:lineRule="auto" w:line="360"/>
        <w:jc w:val="center"/>
        <w:rPr>
          <w:rFonts w:ascii="Broadway" w:cs="Arial" w:hAnsi="Broadway"/>
          <w:b/>
          <w:sz w:val="40"/>
        </w:rPr>
      </w:pPr>
      <w:r>
        <w:rPr>
          <w:rFonts w:ascii="Broadway" w:cs="Arial" w:hAnsi="Broadway"/>
          <w:b/>
          <w:sz w:val="40"/>
        </w:rPr>
        <w:t>Definición del Sistema</w:t>
      </w:r>
    </w:p>
    <w:p>
      <w:pPr>
        <w:pStyle w:val="style0"/>
        <w:spacing w:after="0" w:lineRule="auto" w:line="360"/>
        <w:rPr>
          <w:rFonts w:ascii="Arial" w:cs="Arial" w:hAnsi="Arial"/>
          <w:sz w:val="24"/>
        </w:rPr>
      </w:pPr>
    </w:p>
    <w:p>
      <w:pPr>
        <w:pStyle w:val="style0"/>
        <w:spacing w:after="0" w:lineRule="auto" w:line="360"/>
        <w:rPr>
          <w:rFonts w:ascii="Arial" w:cs="Arial" w:hAnsi="Arial"/>
          <w:sz w:val="24"/>
        </w:rPr>
      </w:pPr>
    </w:p>
    <w:p>
      <w:pPr>
        <w:pStyle w:val="style0"/>
        <w:spacing w:after="0" w:lineRule="auto" w:line="360"/>
        <w:rPr>
          <w:rFonts w:ascii="Arial" w:cs="Arial" w:hAnsi="Arial"/>
          <w:sz w:val="24"/>
        </w:rPr>
      </w:pPr>
    </w:p>
    <w:p>
      <w:pPr>
        <w:pStyle w:val="style0"/>
        <w:spacing w:after="0" w:lineRule="auto" w:line="360"/>
        <w:rPr>
          <w:rFonts w:ascii="Arial" w:cs="Arial" w:hAnsi="Arial"/>
          <w:sz w:val="24"/>
        </w:rPr>
      </w:pPr>
    </w:p>
    <w:p>
      <w:pPr>
        <w:pStyle w:val="style0"/>
        <w:spacing w:after="0" w:lineRule="auto" w:line="360"/>
        <w:rPr>
          <w:rFonts w:ascii="Arial" w:cs="Arial" w:hAnsi="Arial"/>
          <w:sz w:val="24"/>
        </w:rPr>
      </w:pPr>
    </w:p>
    <w:p>
      <w:pPr>
        <w:pStyle w:val="style0"/>
        <w:spacing w:after="0" w:lineRule="auto" w:line="360"/>
        <w:jc w:val="right"/>
        <w:rPr>
          <w:rFonts w:ascii="Arial" w:cs="Arial" w:hAnsi="Arial"/>
          <w:b/>
          <w:sz w:val="24"/>
          <w:u w:val="single"/>
        </w:rPr>
      </w:pPr>
      <w:r>
        <w:rPr>
          <w:rFonts w:ascii="Arial" w:cs="Arial" w:hAnsi="Arial"/>
          <w:b/>
          <w:sz w:val="24"/>
          <w:u w:val="single"/>
        </w:rPr>
        <w:t>Estudiante</w:t>
      </w:r>
      <w:r>
        <w:rPr>
          <w:rFonts w:ascii="Arial" w:cs="Arial" w:hAnsi="Arial"/>
          <w:b/>
          <w:sz w:val="24"/>
          <w:u w:val="single"/>
        </w:rPr>
        <w:t>:</w:t>
      </w:r>
    </w:p>
    <w:p>
      <w:pPr>
        <w:pStyle w:val="style0"/>
        <w:spacing w:after="0" w:lineRule="auto" w:line="360"/>
        <w:jc w:val="right"/>
        <w:rPr>
          <w:rFonts w:ascii="Arial" w:cs="Arial" w:hAnsi="Arial"/>
          <w:b/>
          <w:sz w:val="24"/>
        </w:rPr>
      </w:pPr>
      <w:r>
        <w:rPr>
          <w:rFonts w:ascii="Arial" w:cs="Arial" w:hAnsi="Arial"/>
          <w:b/>
          <w:sz w:val="24"/>
        </w:rPr>
        <w:t>Nelson Canelón CI: 29.707.985</w:t>
      </w:r>
    </w:p>
    <w:p>
      <w:pPr>
        <w:pStyle w:val="style0"/>
        <w:spacing w:after="0" w:lineRule="auto" w:line="360"/>
        <w:jc w:val="right"/>
        <w:rPr>
          <w:rFonts w:ascii="Arial" w:cs="Arial" w:hAnsi="Arial"/>
          <w:b/>
          <w:sz w:val="24"/>
        </w:rPr>
      </w:pPr>
      <w:r>
        <w:rPr>
          <w:rFonts w:ascii="Arial" w:cs="Arial" w:hAnsi="Arial"/>
          <w:b/>
          <w:sz w:val="24"/>
        </w:rPr>
        <w:t>Sección: 07S-2613-D1</w:t>
      </w:r>
    </w:p>
    <w:p>
      <w:pPr>
        <w:pStyle w:val="style0"/>
        <w:spacing w:after="0" w:lineRule="auto" w:line="360"/>
        <w:jc w:val="right"/>
        <w:rPr>
          <w:rFonts w:ascii="Arial" w:cs="Arial" w:hAnsi="Arial"/>
          <w:b/>
          <w:sz w:val="24"/>
        </w:rPr>
      </w:pPr>
      <w:r>
        <w:rPr>
          <w:rFonts w:ascii="Arial" w:cs="Arial" w:hAnsi="Arial"/>
          <w:b/>
          <w:sz w:val="24"/>
        </w:rPr>
        <w:t>Facilitador</w:t>
      </w:r>
      <w:r>
        <w:rPr>
          <w:rFonts w:ascii="Arial" w:cs="Arial" w:hAnsi="Arial"/>
          <w:b/>
          <w:sz w:val="24"/>
        </w:rPr>
        <w:t>:</w:t>
      </w:r>
      <w:r>
        <w:rPr>
          <w:rFonts w:ascii="Arial" w:cs="Arial" w:hAnsi="Arial"/>
          <w:b/>
          <w:sz w:val="24"/>
        </w:rPr>
        <w:t xml:space="preserve"> Osvaldo Anzola </w:t>
      </w:r>
    </w:p>
    <w:p>
      <w:pPr>
        <w:pStyle w:val="style0"/>
        <w:spacing w:after="0" w:lineRule="auto" w:line="360"/>
        <w:jc w:val="right"/>
        <w:rPr>
          <w:rFonts w:ascii="Arial" w:cs="Arial" w:hAnsi="Arial"/>
          <w:b/>
          <w:sz w:val="24"/>
        </w:rPr>
      </w:pPr>
      <w:r>
        <w:rPr>
          <w:rFonts w:ascii="Arial" w:cs="Arial" w:hAnsi="Arial"/>
          <w:b/>
          <w:sz w:val="24"/>
        </w:rPr>
        <w:t xml:space="preserve">Asignatura: </w:t>
      </w:r>
      <w:r>
        <w:rPr>
          <w:rFonts w:ascii="Arial" w:cs="Arial" w:hAnsi="Arial"/>
          <w:b/>
          <w:sz w:val="24"/>
        </w:rPr>
        <w:t>Implantación de sistemas</w:t>
      </w:r>
    </w:p>
    <w:p>
      <w:pPr>
        <w:pStyle w:val="style0"/>
        <w:spacing w:after="0" w:lineRule="auto" w:line="360"/>
        <w:jc w:val="right"/>
        <w:rPr>
          <w:rFonts w:ascii="Arial" w:cs="Arial" w:hAnsi="Arial"/>
          <w:b/>
          <w:sz w:val="24"/>
        </w:rPr>
      </w:pPr>
      <w:r>
        <w:rPr>
          <w:rFonts w:ascii="Arial" w:cs="Arial" w:hAnsi="Arial"/>
          <w:b/>
          <w:sz w:val="24"/>
        </w:rPr>
        <w:t>Carrera: Ingeniería de Sistemas</w:t>
      </w:r>
    </w:p>
    <w:p>
      <w:pPr>
        <w:pStyle w:val="style0"/>
        <w:spacing w:after="0" w:lineRule="auto" w:line="360"/>
        <w:jc w:val="right"/>
        <w:rPr>
          <w:rFonts w:ascii="Arial" w:cs="Arial" w:hAnsi="Arial"/>
          <w:b/>
          <w:sz w:val="24"/>
        </w:rPr>
      </w:pPr>
    </w:p>
    <w:p>
      <w:pPr>
        <w:pStyle w:val="style0"/>
        <w:spacing w:after="0" w:lineRule="auto" w:line="360"/>
        <w:jc w:val="right"/>
        <w:rPr>
          <w:rFonts w:ascii="Arial" w:cs="Arial" w:hAnsi="Arial"/>
          <w:b/>
          <w:sz w:val="24"/>
        </w:rPr>
      </w:pPr>
    </w:p>
    <w:p>
      <w:pPr>
        <w:pStyle w:val="style0"/>
        <w:spacing w:after="0" w:lineRule="auto" w:line="360"/>
        <w:rPr>
          <w:rFonts w:ascii="Arial" w:cs="Arial" w:hAnsi="Arial"/>
          <w:b/>
          <w:sz w:val="24"/>
        </w:rPr>
      </w:pPr>
    </w:p>
    <w:p>
      <w:pPr>
        <w:pStyle w:val="style0"/>
        <w:spacing w:after="0" w:lineRule="auto" w:line="360"/>
        <w:jc w:val="right"/>
        <w:rPr>
          <w:rFonts w:ascii="Arial" w:cs="Arial" w:hAnsi="Arial"/>
          <w:b/>
          <w:sz w:val="24"/>
        </w:rPr>
      </w:pPr>
    </w:p>
    <w:p>
      <w:pPr>
        <w:pStyle w:val="style0"/>
        <w:spacing w:after="0" w:lineRule="auto" w:line="360"/>
        <w:jc w:val="right"/>
        <w:rPr>
          <w:rFonts w:ascii="Arial" w:cs="Arial" w:hAnsi="Arial"/>
          <w:b/>
          <w:sz w:val="24"/>
        </w:rPr>
      </w:pPr>
    </w:p>
    <w:p>
      <w:pPr>
        <w:pStyle w:val="style0"/>
        <w:spacing w:after="0" w:lineRule="auto" w:line="360"/>
        <w:rPr>
          <w:rFonts w:ascii="Arial" w:cs="Arial" w:hAnsi="Arial"/>
          <w:b/>
          <w:sz w:val="24"/>
        </w:rPr>
      </w:pPr>
    </w:p>
    <w:p>
      <w:pPr>
        <w:pStyle w:val="style0"/>
        <w:tabs>
          <w:tab w:val="left" w:leader="none" w:pos="2310"/>
        </w:tabs>
        <w:spacing w:after="0" w:lineRule="auto" w:line="360"/>
        <w:jc w:val="center"/>
        <w:rPr>
          <w:rFonts w:ascii="Arial" w:cs="Arial" w:hAnsi="Arial"/>
          <w:b/>
          <w:sz w:val="24"/>
        </w:rPr>
      </w:pPr>
      <w:r>
        <w:rPr>
          <w:rFonts w:ascii="Arial" w:cs="Arial" w:hAnsi="Arial"/>
          <w:b/>
          <w:sz w:val="24"/>
        </w:rPr>
        <w:t xml:space="preserve">Barquisimeto, </w:t>
      </w:r>
      <w:r>
        <w:rPr>
          <w:rFonts w:ascii="Arial" w:cs="Arial" w:hAnsi="Arial"/>
          <w:b/>
          <w:sz w:val="24"/>
        </w:rPr>
        <w:t>Junio</w:t>
      </w:r>
      <w:r>
        <w:rPr>
          <w:rFonts w:ascii="Arial" w:cs="Arial" w:hAnsi="Arial"/>
          <w:b/>
          <w:sz w:val="24"/>
        </w:rPr>
        <w:t xml:space="preserve"> 2023</w:t>
      </w:r>
    </w:p>
    <w:p>
      <w:pPr>
        <w:pStyle w:val="style0"/>
        <w:tabs>
          <w:tab w:val="left" w:leader="none" w:pos="2310"/>
        </w:tabs>
        <w:spacing w:after="0" w:lineRule="auto" w:line="360"/>
        <w:jc w:val="center"/>
        <w:rPr>
          <w:rFonts w:ascii="Arial" w:cs="Arial" w:hAnsi="Arial"/>
          <w:b/>
          <w:sz w:val="24"/>
        </w:rPr>
      </w:pPr>
    </w:p>
    <w:p>
      <w:pPr>
        <w:pStyle w:val="style0"/>
        <w:tabs>
          <w:tab w:val="left" w:leader="none" w:pos="2310"/>
        </w:tabs>
        <w:spacing w:after="0" w:lineRule="auto" w:line="360"/>
        <w:jc w:val="center"/>
        <w:rPr>
          <w:rFonts w:ascii="Arial" w:cs="Arial" w:hAnsi="Arial"/>
          <w:b/>
          <w:sz w:val="24"/>
        </w:rPr>
      </w:pPr>
    </w:p>
    <w:p>
      <w:pPr>
        <w:pStyle w:val="style0"/>
        <w:spacing w:lineRule="auto" w:line="360"/>
        <w:ind w:firstLine="706"/>
        <w:jc w:val="both"/>
        <w:rPr>
          <w:rFonts w:ascii="Arial" w:cs="Arial" w:hAnsi="Arial"/>
          <w:sz w:val="24"/>
        </w:rPr>
      </w:pPr>
      <w:r>
        <w:rPr>
          <w:rFonts w:ascii="Arial" w:cs="Arial" w:hAnsi="Arial"/>
          <w:sz w:val="24"/>
        </w:rPr>
        <w:t xml:space="preserve">Los sistemas de inventarios es el conjunto de normas, métodos y procedimientos que se utilizan para planificar y controlar los productos o materiales que utiliza una empresa para que funcione de manera eficaz. Es de hacer notar que los inventarios están presentes en toda la cadena de suministro desde la fuente de flujo de material hasta el consumo, la eliminación o destrucción de sus componentes   </w:t>
      </w:r>
    </w:p>
    <w:p>
      <w:pPr>
        <w:pStyle w:val="style0"/>
        <w:spacing w:lineRule="auto" w:line="360"/>
        <w:ind w:firstLine="720"/>
        <w:jc w:val="both"/>
        <w:rPr>
          <w:rFonts w:ascii="Arial" w:cs="Arial" w:hAnsi="Arial"/>
          <w:sz w:val="24"/>
        </w:rPr>
      </w:pPr>
      <w:r>
        <w:rPr>
          <w:rFonts w:ascii="Arial" w:cs="Arial" w:hAnsi="Arial"/>
          <w:sz w:val="24"/>
        </w:rPr>
        <w:t>En este sentido, es</w:t>
      </w:r>
      <w:r>
        <w:rPr>
          <w:rFonts w:ascii="Arial" w:cs="Arial" w:hAnsi="Arial"/>
          <w:sz w:val="24"/>
        </w:rPr>
        <w:t xml:space="preserve">te proyecto tiene como objetivo solucionar una problemática a la comunidad de Barrio Unión el cual lleva el control del servicio de gas de forma manual, </w:t>
      </w:r>
      <w:r>
        <w:rPr>
          <w:rFonts w:ascii="Arial" w:cs="Arial" w:hAnsi="Arial"/>
          <w:sz w:val="24"/>
        </w:rPr>
        <w:t>el proceso es lento, tedioso y propenso a errores. Además, la falta de información precisa y en tiempo real dificulta la toma de decisiones y la planificación los pedidos. Como resultado, la comunidad enfrenta problemas de inventario, incluyendo el exceso de inventario y la perdida de servicios.</w:t>
      </w:r>
    </w:p>
    <w:p>
      <w:pPr>
        <w:pStyle w:val="style0"/>
        <w:spacing w:lineRule="auto" w:line="360"/>
        <w:ind w:firstLine="720"/>
        <w:jc w:val="both"/>
        <w:rPr>
          <w:rFonts w:ascii="Arial" w:cs="Arial" w:hAnsi="Arial"/>
          <w:sz w:val="24"/>
        </w:rPr>
      </w:pPr>
      <w:r>
        <w:rPr>
          <w:rFonts w:ascii="Arial" w:cs="Arial" w:hAnsi="Arial"/>
          <w:sz w:val="24"/>
        </w:rPr>
        <w:t>Por lo tanto, el objetivo de este proyecto es diseñar un sistema de gestión de inventarios para la comunidad de Barrio Unión que le permita el monitoreo en tiempo real de la cantidad de pedidos y habitantantes de la comunidad, me</w:t>
      </w:r>
      <w:r>
        <w:rPr>
          <w:rFonts w:ascii="Arial" w:cs="Arial" w:hAnsi="Arial"/>
          <w:sz w:val="24"/>
        </w:rPr>
        <w:t>jore el control de la información y</w:t>
      </w:r>
      <w:r>
        <w:rPr>
          <w:rFonts w:ascii="Arial" w:cs="Arial" w:hAnsi="Arial"/>
          <w:sz w:val="24"/>
        </w:rPr>
        <w:t xml:space="preserve"> mejore la eficiencia operativa.</w:t>
      </w:r>
    </w:p>
    <w:p>
      <w:pPr>
        <w:pStyle w:val="style0"/>
        <w:spacing w:lineRule="auto" w:line="360"/>
        <w:ind w:firstLine="720"/>
        <w:jc w:val="both"/>
        <w:rPr>
          <w:rFonts w:ascii="Arial" w:cs="Arial" w:hAnsi="Arial"/>
          <w:sz w:val="24"/>
        </w:rPr>
      </w:pPr>
      <w:r>
        <w:rPr>
          <w:rFonts w:ascii="Arial" w:cs="Arial" w:hAnsi="Arial"/>
          <w:sz w:val="24"/>
        </w:rPr>
        <w:t>A través, de este sistema se podrá llevar un mejor control de la información de los habitantes de la comunidad de Barrio Unión, así como también registrar los pedidos de las bombonas, de igual forma se podrá generar los reportes tanto de los pedidos como de la información de los habitantes registrados en el sistema, lo que mejorará y optimizará los procesos de inventario.</w:t>
      </w:r>
      <w:bookmarkStart w:id="0" w:name="_GoBack"/>
      <w:bookmarkEnd w:id="0"/>
    </w:p>
    <w:p>
      <w:pPr>
        <w:pStyle w:val="style0"/>
        <w:jc w:val="center"/>
        <w:rPr>
          <w:rFonts w:ascii="Arial" w:cs="Arial" w:hAnsi="Arial"/>
          <w:b/>
          <w:sz w:val="24"/>
        </w:rPr>
      </w:pPr>
      <w:r>
        <w:rPr>
          <w:rFonts w:ascii="Arial" w:cs="Arial" w:hAnsi="Arial"/>
          <w:b/>
          <w:sz w:val="24"/>
        </w:rPr>
        <w:t>Aporte</w:t>
      </w:r>
    </w:p>
    <w:p>
      <w:pPr>
        <w:pStyle w:val="style0"/>
        <w:spacing w:lineRule="auto" w:line="360"/>
        <w:ind w:firstLine="720"/>
        <w:jc w:val="both"/>
        <w:rPr>
          <w:rFonts w:ascii="Arial" w:cs="Arial" w:hAnsi="Arial"/>
          <w:sz w:val="24"/>
        </w:rPr>
      </w:pPr>
      <w:r>
        <w:rPr>
          <w:rFonts w:ascii="Arial" w:cs="Arial" w:hAnsi="Arial"/>
          <w:sz w:val="24"/>
        </w:rPr>
        <w:t xml:space="preserve">Con respecto, a mi aporte en el sistema me correspondió realizar la implantación, en cual realice videos explicando tanto la instalación de programas como Xamp, visual Studio Code y Python. Asimismo, realizase la instalación de librerías de Python mediante el cmd de Windows, las librerías instaladas fueron </w:t>
      </w:r>
      <w:r>
        <w:rPr>
          <w:rFonts w:ascii="Arial" w:cs="Arial" w:hAnsi="Arial"/>
          <w:sz w:val="24"/>
        </w:rPr>
        <w:t>Flask</w:t>
      </w:r>
      <w:r>
        <w:rPr>
          <w:rFonts w:ascii="Arial" w:cs="Arial" w:hAnsi="Arial"/>
          <w:sz w:val="24"/>
        </w:rPr>
        <w:t xml:space="preserve">, </w:t>
      </w:r>
      <w:r>
        <w:rPr>
          <w:rFonts w:ascii="Arial" w:cs="Arial" w:hAnsi="Arial"/>
          <w:sz w:val="24"/>
        </w:rPr>
        <w:t>Dash</w:t>
      </w:r>
      <w:r>
        <w:rPr>
          <w:rFonts w:ascii="Arial" w:cs="Arial" w:hAnsi="Arial"/>
          <w:sz w:val="24"/>
        </w:rPr>
        <w:t xml:space="preserve">, </w:t>
      </w:r>
      <w:r>
        <w:rPr>
          <w:rFonts w:ascii="Arial" w:cs="Arial" w:hAnsi="Arial"/>
          <w:sz w:val="24"/>
        </w:rPr>
        <w:t>mysq-connector</w:t>
      </w:r>
      <w:r>
        <w:rPr>
          <w:rFonts w:ascii="Arial" w:cs="Arial" w:hAnsi="Arial"/>
          <w:sz w:val="24"/>
        </w:rPr>
        <w:t xml:space="preserve"> y </w:t>
      </w:r>
      <w:r>
        <w:rPr>
          <w:rFonts w:ascii="Arial" w:cs="Arial" w:hAnsi="Arial"/>
          <w:sz w:val="24"/>
        </w:rPr>
        <w:t>mysql</w:t>
      </w:r>
      <w:r>
        <w:rPr>
          <w:rFonts w:ascii="Arial" w:cs="Arial" w:hAnsi="Arial"/>
          <w:sz w:val="24"/>
        </w:rPr>
        <w:t xml:space="preserve">. Además, de explicar </w:t>
      </w:r>
      <w:r>
        <w:rPr>
          <w:rFonts w:ascii="Arial" w:cs="Arial" w:hAnsi="Arial"/>
          <w:sz w:val="24"/>
        </w:rPr>
        <w:t>cómo funciona el software desarrollado explicando su funcionamiento en general</w:t>
      </w:r>
      <w:r>
        <w:rPr>
          <w:rFonts w:ascii="Arial" w:cs="Arial" w:hAnsi="Arial"/>
          <w:sz w:val="24"/>
        </w:rPr>
        <w:t>.</w:t>
      </w:r>
    </w:p>
    <w:p>
      <w:pPr>
        <w:pStyle w:val="style0"/>
        <w:spacing w:lineRule="auto" w:line="360"/>
        <w:ind w:firstLine="720"/>
        <w:jc w:val="both"/>
        <w:rPr>
          <w:rFonts w:ascii="Arial" w:cs="Arial" w:hAnsi="Arial"/>
          <w:sz w:val="24"/>
        </w:rPr>
      </w:pPr>
    </w:p>
    <w:p>
      <w:pPr>
        <w:pStyle w:val="style0"/>
        <w:spacing w:lineRule="auto" w:line="360"/>
        <w:ind w:firstLine="720"/>
        <w:jc w:val="both"/>
        <w:rPr>
          <w:rFonts w:ascii="Arial" w:cs="Arial" w:hAnsi="Arial"/>
          <w:sz w:val="24"/>
        </w:rPr>
      </w:pPr>
    </w:p>
    <w:p>
      <w:pPr>
        <w:pStyle w:val="style0"/>
        <w:spacing w:lineRule="auto" w:line="360"/>
        <w:ind w:firstLine="720"/>
        <w:jc w:val="both"/>
        <w:rPr>
          <w:rFonts w:ascii="Arial" w:cs="Arial" w:hAnsi="Arial"/>
          <w:sz w:val="24"/>
        </w:rPr>
      </w:pPr>
      <w:r>
        <w:rPr>
          <w:rFonts w:ascii="Arial" w:cs="Arial" w:hAnsi="Arial"/>
          <w:sz w:val="24"/>
        </w:rPr>
        <w:t xml:space="preserve">En el desarrollo de este sistema, he adquirido </w:t>
      </w:r>
      <w:r>
        <w:rPr>
          <w:rFonts w:ascii="Arial" w:cs="Arial" w:hAnsi="Arial"/>
          <w:sz w:val="24"/>
        </w:rPr>
        <w:t>más</w:t>
      </w:r>
      <w:r>
        <w:rPr>
          <w:rFonts w:ascii="Arial" w:cs="Arial" w:hAnsi="Arial"/>
          <w:sz w:val="24"/>
        </w:rPr>
        <w:t xml:space="preserve"> conocimientos </w:t>
      </w:r>
      <w:r>
        <w:rPr>
          <w:rFonts w:ascii="Arial" w:cs="Arial" w:hAnsi="Arial"/>
          <w:sz w:val="24"/>
        </w:rPr>
        <w:t xml:space="preserve">de cómo realizar la implantación y los manuales que conforman el sistema, así como también en la parte de diseño de pantallas en cuál cree a través de la herramienta Wireframes algunas interfaces que conforman el sistema desarrollado. De igual manera, la elaboración de los diagramas como, caso de uso, secuencia, clases entre otros, el cual me gustaría seguir mejorando en esta parte ya que no lo domino del todo. </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Broadway">
    <w:altName w:val="Broadway"/>
    <w:panose1 w:val="04040905080002020502"/>
    <w:charset w:val="00"/>
    <w:family w:val="decorative"/>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eastAsia="宋体"/>
      <w:lang w:val="es-V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Words>449</Words>
  <Pages>3</Pages>
  <Characters>2404</Characters>
  <Application>WPS Office</Application>
  <DocSecurity>0</DocSecurity>
  <Paragraphs>40</Paragraphs>
  <ScaleCrop>false</ScaleCrop>
  <Company>Home</Company>
  <LinksUpToDate>false</LinksUpToDate>
  <CharactersWithSpaces>2838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2023-06-20T02:39:00Z</dcterms:created>
  <dc:creator>Admin</dc:creator>
  <lastModifiedBy>TECNO KG5j</lastModifiedBy>
  <dcterms:modified xsi:type="dcterms:W3CDTF">2023-06-20T13:25:21Z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8ab3bf705bbd4050a526748b5f27892b</vt:lpwstr>
  </property>
</Properties>
</file>