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EndPr/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5248" behindDoc="0" locked="0" layoutInCell="1" allowOverlap="1" wp14:anchorId="23574B0A" wp14:editId="66E691F3">
                <wp:simplePos x="0" y="0"/>
                <wp:positionH relativeFrom="margin">
                  <wp:posOffset>-207645</wp:posOffset>
                </wp:positionH>
                <wp:positionV relativeFrom="paragraph">
                  <wp:posOffset>0</wp:posOffset>
                </wp:positionV>
                <wp:extent cx="6541770" cy="965200"/>
                <wp:effectExtent l="0" t="0" r="0" b="635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770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784E" w:rsidRPr="001F3C02" w:rsidRDefault="00BB4A59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593215" behindDoc="0" locked="0" layoutInCell="1" allowOverlap="1" wp14:anchorId="367A16E2" wp14:editId="04CC9C6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3676015</wp:posOffset>
                    </wp:positionV>
                    <wp:extent cx="6381750" cy="1609725"/>
                    <wp:effectExtent l="0" t="0" r="0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Default="00753F75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753F75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B4A5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MC. ARCELIA JUDITH BUSTILLOS MARTINEZ</w:t>
                                </w:r>
                              </w:p>
                              <w:p w:rsidR="00BB4A59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53F75" w:rsidRPr="00DA784E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 xml:space="preserve">Grupo: </w:t>
                                </w:r>
                                <w:r w:rsidR="00753F75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11:00 – 12:00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 xml:space="preserve"> / </w:t>
                                </w:r>
                                <w:r w:rsidR="00753F75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12:00 – 13:00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289.45pt;width:502.5pt;height:126.75pt;z-index:251593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" filled="f" stroked="f" strokeweight=".5pt">
                    <v:textbox inset="0,0,0,0">
                      <w:txbxContent>
                        <w:p w:rsidR="00753F75" w:rsidRDefault="00753F75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753F75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B4A5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MC. ARCELIA JUDITH BUSTILLOS MARTINEZ</w:t>
                          </w:r>
                        </w:p>
                        <w:p w:rsidR="00BB4A59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53F75" w:rsidRPr="00DA784E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 xml:space="preserve">Grupo: </w:t>
                          </w:r>
                          <w:r w:rsidR="00753F75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11:00 – 12:00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 xml:space="preserve"> / </w:t>
                          </w:r>
                          <w:r w:rsidR="00753F75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12:00 – 13:00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803136" behindDoc="0" locked="0" layoutInCell="1" allowOverlap="1" wp14:anchorId="38987C53" wp14:editId="4CE6476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2571750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B73268" w:rsidRDefault="00BE7024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F497D" w:themeColor="text2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73268" w:rsidRPr="00B73268">
                                      <w:rPr>
                                        <w:caps/>
                                        <w:color w:val="1F497D" w:themeColor="text2"/>
                                        <w:sz w:val="56"/>
                                        <w:szCs w:val="52"/>
                                        <w:lang w:val="es-MX"/>
                                      </w:rPr>
                                      <w:t>Lara - 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3F75" w:rsidRPr="00B73268" w:rsidRDefault="00B73268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Tienda en línea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0;margin-top:202.5pt;width:496.5pt;height:89.25pt;z-index:251803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" filled="f" stroked="f" strokeweight=".5pt">
                    <v:textbox inset="0,0,0,0">
                      <w:txbxContent>
                        <w:p w:rsidR="00753F75" w:rsidRPr="00B73268" w:rsidRDefault="00BE7024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F497D" w:themeColor="text2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F497D" w:themeColor="text2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73268" w:rsidRPr="00B73268">
                                <w:rPr>
                                  <w:caps/>
                                  <w:color w:val="1F497D" w:themeColor="text2"/>
                                  <w:sz w:val="56"/>
                                  <w:szCs w:val="52"/>
                                  <w:lang w:val="es-MX"/>
                                </w:rPr>
                                <w:t>Lara - 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53F75" w:rsidRPr="00B73268" w:rsidRDefault="00B73268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Tienda en línea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594240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DA703" id="Grupo 114" o:spid="_x0000_s1026" style="position:absolute;margin-left:0;margin-top:0;width:18pt;height:10in;z-index:251594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B73268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2416" behindDoc="0" locked="0" layoutInCell="1" allowOverlap="1" wp14:anchorId="0F144206" wp14:editId="1735A81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3886200" cy="1438275"/>
                    <wp:effectExtent l="0" t="0" r="0" b="952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753F75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73268" w:rsidRDefault="00B73268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CHAVEZ MADRID JUAN DANIEL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0;margin-top:.75pt;width:306pt;height:113.25pt;z-index:251772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" fillcolor="white [3201]" stroked="f" strokeweight=".5pt">
                    <v:textbox>
                      <w:txbxContent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753F75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73268" w:rsidRDefault="00B73268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CHAVEZ MADRID JUAN DANIEL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DA784E" w:rsidRPr="001F3C02" w:rsidRDefault="00DA784E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 w:rsidRPr="001F3C02"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>octubre de 2016</w:t>
              </w:r>
            </w:p>
          </w:sdtContent>
        </w:sdt>
        <w:p w:rsidR="00571AA4" w:rsidRPr="001F3C02" w:rsidRDefault="00BE7024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id w:val="-1356645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B4A59" w:rsidRDefault="00BB4A59">
          <w:pPr>
            <w:pStyle w:val="TtulodeTDC"/>
          </w:pPr>
          <w:r>
            <w:t>Contenido</w:t>
          </w:r>
        </w:p>
        <w:p w:rsidR="00CC38A2" w:rsidRDefault="00BB4A59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86142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1. Modelo de Dominio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_Toc465886142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3" w:history="1">
            <w:r w:rsidRPr="008964DE">
              <w:rPr>
                <w:rStyle w:val="Hipervnculo"/>
                <w:rFonts w:ascii="Arial" w:hAnsi="Arial" w:cs="Arial"/>
                <w:noProof/>
              </w:rPr>
              <w:t>1.1 Modelo del dominio 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4" w:history="1">
            <w:r w:rsidRPr="008964DE">
              <w:rPr>
                <w:rStyle w:val="Hipervnculo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8964DE">
              <w:rPr>
                <w:rStyle w:val="Hipervnculo"/>
                <w:rFonts w:ascii="Arial" w:hAnsi="Arial" w:cs="Arial"/>
                <w:noProof/>
              </w:rPr>
              <w:t>Diagrama de Secuencia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5" w:history="1">
            <w:r w:rsidRPr="008964DE">
              <w:rPr>
                <w:rStyle w:val="Hipervnculo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8964DE">
              <w:rPr>
                <w:rStyle w:val="Hipervnculo"/>
                <w:rFonts w:ascii="Arial" w:hAnsi="Arial" w:cs="Arial"/>
                <w:noProof/>
              </w:rPr>
              <w:t>Análisis Lingüístico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6" w:history="1">
            <w:r w:rsidRPr="008964DE">
              <w:rPr>
                <w:rStyle w:val="Hipervnculo"/>
                <w:rFonts w:ascii="Arial" w:hAnsi="Arial" w:cs="Arial"/>
                <w:noProof/>
              </w:rPr>
              <w:t>1.4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8964DE">
              <w:rPr>
                <w:rStyle w:val="Hipervnculo"/>
                <w:rFonts w:ascii="Arial" w:hAnsi="Arial" w:cs="Arial"/>
                <w:noProof/>
              </w:rPr>
              <w:t>Categorías de clases conceptuales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7" w:history="1">
            <w:r w:rsidRPr="008964D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8964DE">
              <w:rPr>
                <w:rStyle w:val="Hipervnculo"/>
                <w:rFonts w:ascii="Arial" w:hAnsi="Arial" w:cs="Arial"/>
                <w:noProof/>
              </w:rPr>
              <w:t>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8" w:history="1">
            <w:r w:rsidRPr="008964DE">
              <w:rPr>
                <w:rStyle w:val="Hipervnculo"/>
                <w:rFonts w:ascii="Arial" w:hAnsi="Arial" w:cs="Arial"/>
                <w:noProof/>
              </w:rPr>
              <w:t>2.1 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8A2" w:rsidRDefault="00CC38A2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9" w:history="1">
            <w:r w:rsidRPr="008964D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8964DE">
              <w:rPr>
                <w:rStyle w:val="Hipervnculo"/>
                <w:rFonts w:ascii="Arial" w:hAnsi="Arial" w:cs="Arial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A59" w:rsidRDefault="00BB4A59">
          <w:r>
            <w:rPr>
              <w:b/>
              <w:bCs/>
            </w:rPr>
            <w:fldChar w:fldCharType="end"/>
          </w:r>
        </w:p>
      </w:sdtContent>
    </w:sdt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3831DA">
      <w:pPr>
        <w:rPr>
          <w:lang w:eastAsia="es-ES"/>
        </w:rPr>
      </w:pPr>
    </w:p>
    <w:p w:rsidR="003831DA" w:rsidRDefault="003831DA" w:rsidP="003831DA">
      <w:pPr>
        <w:rPr>
          <w:lang w:eastAsia="es-ES"/>
        </w:rPr>
      </w:pPr>
    </w:p>
    <w:p w:rsidR="00A229C8" w:rsidRPr="00740447" w:rsidRDefault="00740447" w:rsidP="00740447">
      <w:pPr>
        <w:pStyle w:val="Ttulo1"/>
        <w:rPr>
          <w:rFonts w:ascii="Arial" w:hAnsi="Arial" w:cs="Arial"/>
          <w:sz w:val="24"/>
        </w:rPr>
      </w:pPr>
      <w:r w:rsidRPr="00740447">
        <w:rPr>
          <w:rFonts w:ascii="Arial" w:hAnsi="Arial" w:cs="Arial"/>
          <w:sz w:val="24"/>
        </w:rPr>
        <w:lastRenderedPageBreak/>
        <w:t xml:space="preserve"> </w:t>
      </w:r>
      <w:bookmarkStart w:id="0" w:name="_Toc465886142"/>
      <w:r w:rsidRPr="00740447">
        <w:rPr>
          <w:rFonts w:ascii="Arial" w:hAnsi="Arial" w:cs="Arial"/>
          <w:sz w:val="24"/>
        </w:rPr>
        <w:t xml:space="preserve">1. </w:t>
      </w:r>
      <w:r w:rsidR="00BB4A59" w:rsidRPr="00740447">
        <w:rPr>
          <w:rFonts w:ascii="Arial" w:hAnsi="Arial" w:cs="Arial"/>
          <w:sz w:val="24"/>
        </w:rPr>
        <w:t>Modelo de Dominio</w:t>
      </w:r>
      <w:bookmarkEnd w:id="0"/>
    </w:p>
    <w:p w:rsidR="00EC6B22" w:rsidRDefault="00EC6B22" w:rsidP="00EC6B22">
      <w:pPr>
        <w:pStyle w:val="Ttulo1"/>
        <w:ind w:left="720"/>
        <w:rPr>
          <w:rFonts w:ascii="Arial" w:hAnsi="Arial" w:cs="Arial"/>
          <w:sz w:val="24"/>
        </w:rPr>
      </w:pPr>
      <w:bookmarkStart w:id="1" w:name="_Toc465886143"/>
      <w:r w:rsidRPr="00EC6B22">
        <w:rPr>
          <w:rFonts w:ascii="Arial" w:hAnsi="Arial" w:cs="Arial"/>
          <w:sz w:val="24"/>
        </w:rPr>
        <w:t>1.1 Modelo del dominio y UML</w:t>
      </w:r>
      <w:bookmarkEnd w:id="1"/>
    </w:p>
    <w:p w:rsidR="006C41AC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Para  entender  mejor  todas  las  funciones  que  se  pueden  realizar  con </w:t>
      </w:r>
      <w:r w:rsidRPr="00EB06B3">
        <w:rPr>
          <w:rFonts w:ascii="Arial" w:hAnsi="Arial" w:cs="Arial"/>
          <w:sz w:val="24"/>
          <w:lang w:eastAsia="es-ES"/>
        </w:rPr>
        <w:t xml:space="preserve">esta  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tienda  virtual  y</w:t>
      </w:r>
      <w:r>
        <w:rPr>
          <w:rFonts w:ascii="Arial" w:hAnsi="Arial" w:cs="Arial"/>
          <w:sz w:val="24"/>
          <w:lang w:eastAsia="es-ES"/>
        </w:rPr>
        <w:t>,</w:t>
      </w:r>
      <w:r w:rsidRPr="00EB06B3">
        <w:rPr>
          <w:rFonts w:ascii="Arial" w:hAnsi="Arial" w:cs="Arial"/>
          <w:sz w:val="24"/>
          <w:lang w:eastAsia="es-ES"/>
        </w:rPr>
        <w:t>  lo</w:t>
      </w:r>
      <w:r w:rsidRPr="00EB06B3">
        <w:rPr>
          <w:rFonts w:ascii="Arial" w:hAnsi="Arial" w:cs="Arial"/>
          <w:sz w:val="24"/>
          <w:lang w:eastAsia="es-ES"/>
        </w:rPr>
        <w:t>s  elementos  y  objetos  de  los  cuales  está </w:t>
      </w:r>
      <w:r w:rsidR="006C41AC">
        <w:rPr>
          <w:rFonts w:ascii="Arial" w:hAnsi="Arial" w:cs="Arial"/>
          <w:sz w:val="24"/>
          <w:lang w:eastAsia="es-ES"/>
        </w:rPr>
        <w:t>compuesta  se</w:t>
      </w:r>
      <w:r w:rsidR="006C41AC">
        <w:rPr>
          <w:rFonts w:ascii="Arial" w:hAnsi="Arial" w:cs="Arial"/>
          <w:sz w:val="24"/>
          <w:lang w:eastAsia="es-ES"/>
        </w:rPr>
        <w:br/>
      </w:r>
      <w:r>
        <w:rPr>
          <w:rFonts w:ascii="Arial" w:hAnsi="Arial" w:cs="Arial"/>
          <w:sz w:val="24"/>
          <w:lang w:eastAsia="es-ES"/>
        </w:rPr>
        <w:t xml:space="preserve">han </w:t>
      </w:r>
      <w:r w:rsidRPr="00EB06B3">
        <w:rPr>
          <w:rFonts w:ascii="Arial" w:hAnsi="Arial" w:cs="Arial"/>
          <w:sz w:val="24"/>
          <w:lang w:eastAsia="es-ES"/>
        </w:rPr>
        <w:t>rea</w:t>
      </w:r>
      <w:r w:rsidRPr="00EB06B3">
        <w:rPr>
          <w:rFonts w:ascii="Arial" w:hAnsi="Arial" w:cs="Arial"/>
          <w:sz w:val="24"/>
          <w:lang w:eastAsia="es-ES"/>
        </w:rPr>
        <w:t>lizado  los  diagramas  UML.</w:t>
      </w:r>
    </w:p>
    <w:p w:rsidR="00EB06B3" w:rsidRP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A  continuación  se detallan brevemente las características d</w:t>
      </w:r>
      <w:r w:rsidRPr="00EB06B3">
        <w:rPr>
          <w:rFonts w:ascii="Arial" w:hAnsi="Arial" w:cs="Arial"/>
          <w:sz w:val="24"/>
          <w:lang w:eastAsia="es-ES"/>
        </w:rPr>
        <w:t>e la aplicación en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base a este diagram</w:t>
      </w:r>
      <w:r w:rsidRPr="00EB06B3">
        <w:rPr>
          <w:rFonts w:ascii="Arial" w:hAnsi="Arial" w:cs="Arial"/>
          <w:sz w:val="24"/>
          <w:lang w:eastAsia="es-ES"/>
        </w:rPr>
        <w:t>a.</w:t>
      </w:r>
    </w:p>
    <w:p w:rsid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La  </w:t>
      </w:r>
      <w:r>
        <w:rPr>
          <w:rFonts w:ascii="Arial" w:hAnsi="Arial" w:cs="Arial"/>
          <w:sz w:val="24"/>
          <w:lang w:eastAsia="es-ES"/>
        </w:rPr>
        <w:t>Lara-Shop  es una tienda online</w:t>
      </w:r>
      <w:r w:rsidR="006C41AC">
        <w:rPr>
          <w:rFonts w:ascii="Arial" w:hAnsi="Arial" w:cs="Arial"/>
          <w:sz w:val="24"/>
          <w:lang w:eastAsia="es-ES"/>
        </w:rPr>
        <w:t xml:space="preserve"> cuya </w:t>
      </w:r>
      <w:r w:rsidRPr="00EB06B3">
        <w:rPr>
          <w:rFonts w:ascii="Arial" w:hAnsi="Arial" w:cs="Arial"/>
          <w:sz w:val="24"/>
          <w:lang w:eastAsia="es-ES"/>
        </w:rPr>
        <w:t xml:space="preserve">aplicación  en  </w:t>
      </w:r>
      <w:r w:rsidRPr="00EB06B3">
        <w:rPr>
          <w:rFonts w:ascii="Arial" w:hAnsi="Arial" w:cs="Arial"/>
          <w:sz w:val="24"/>
          <w:lang w:eastAsia="es-ES"/>
        </w:rPr>
        <w:t>sí</w:t>
      </w:r>
      <w:r w:rsidRPr="00EB06B3">
        <w:rPr>
          <w:rFonts w:ascii="Arial" w:hAnsi="Arial" w:cs="Arial"/>
          <w:sz w:val="24"/>
          <w:lang w:eastAsia="es-ES"/>
        </w:rPr>
        <w:t>, </w:t>
      </w:r>
      <w:r>
        <w:rPr>
          <w:rFonts w:ascii="Arial" w:hAnsi="Arial" w:cs="Arial"/>
          <w:sz w:val="24"/>
          <w:lang w:eastAsia="es-ES"/>
        </w:rPr>
        <w:t>es el e</w:t>
      </w:r>
      <w:r w:rsidRPr="00EB06B3">
        <w:rPr>
          <w:rFonts w:ascii="Arial" w:hAnsi="Arial" w:cs="Arial"/>
          <w:sz w:val="24"/>
          <w:lang w:eastAsia="es-ES"/>
        </w:rPr>
        <w:t>ntorno </w:t>
      </w:r>
      <w:r>
        <w:rPr>
          <w:rFonts w:ascii="Arial" w:hAnsi="Arial" w:cs="Arial"/>
          <w:sz w:val="24"/>
          <w:lang w:eastAsia="es-ES"/>
        </w:rPr>
        <w:t>en</w:t>
      </w:r>
      <w:r w:rsidRPr="00EB06B3">
        <w:rPr>
          <w:rFonts w:ascii="Arial" w:hAnsi="Arial" w:cs="Arial"/>
          <w:sz w:val="24"/>
          <w:lang w:eastAsia="es-ES"/>
        </w:rPr>
        <w:t> la cual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se realizan </w:t>
      </w:r>
      <w:r w:rsidR="006C41AC">
        <w:rPr>
          <w:rFonts w:ascii="Arial" w:hAnsi="Arial" w:cs="Arial"/>
          <w:sz w:val="24"/>
          <w:lang w:eastAsia="es-ES"/>
        </w:rPr>
        <w:t>diversas</w:t>
      </w:r>
      <w:r w:rsidRPr="00EB06B3">
        <w:rPr>
          <w:rFonts w:ascii="Arial" w:hAnsi="Arial" w:cs="Arial"/>
          <w:sz w:val="24"/>
          <w:lang w:eastAsia="es-ES"/>
        </w:rPr>
        <w:t> funciones. El </w:t>
      </w:r>
      <w:r>
        <w:rPr>
          <w:rFonts w:ascii="Arial" w:hAnsi="Arial" w:cs="Arial"/>
          <w:sz w:val="24"/>
          <w:lang w:eastAsia="es-ES"/>
        </w:rPr>
        <w:t>Administrador</w:t>
      </w:r>
      <w:r w:rsidRPr="00EB06B3">
        <w:rPr>
          <w:rFonts w:ascii="Arial" w:hAnsi="Arial" w:cs="Arial"/>
          <w:sz w:val="24"/>
          <w:lang w:eastAsia="es-ES"/>
        </w:rPr>
        <w:t> y el </w:t>
      </w:r>
      <w:r>
        <w:rPr>
          <w:rFonts w:ascii="Arial" w:hAnsi="Arial" w:cs="Arial"/>
          <w:sz w:val="24"/>
          <w:lang w:eastAsia="es-ES"/>
        </w:rPr>
        <w:t>Usuario serán </w:t>
      </w:r>
      <w:r w:rsidR="006C41AC">
        <w:rPr>
          <w:rFonts w:ascii="Arial" w:hAnsi="Arial" w:cs="Arial"/>
          <w:sz w:val="24"/>
          <w:lang w:eastAsia="es-ES"/>
        </w:rPr>
        <w:t>las clases</w:t>
      </w:r>
      <w:r>
        <w:rPr>
          <w:rFonts w:ascii="Arial" w:hAnsi="Arial" w:cs="Arial"/>
          <w:sz w:val="24"/>
          <w:lang w:eastAsia="es-ES"/>
        </w:rPr>
        <w:t xml:space="preserve"> </w:t>
      </w:r>
      <w:r w:rsidRPr="00EB06B3">
        <w:rPr>
          <w:rFonts w:ascii="Arial" w:hAnsi="Arial" w:cs="Arial"/>
          <w:sz w:val="24"/>
          <w:lang w:eastAsia="es-ES"/>
        </w:rPr>
        <w:t>que interactú</w:t>
      </w:r>
      <w:r>
        <w:rPr>
          <w:rFonts w:ascii="Arial" w:hAnsi="Arial" w:cs="Arial"/>
          <w:sz w:val="24"/>
          <w:lang w:eastAsia="es-ES"/>
        </w:rPr>
        <w:t>en</w:t>
      </w:r>
      <w:r w:rsidR="006C41AC">
        <w:rPr>
          <w:rFonts w:ascii="Arial" w:hAnsi="Arial" w:cs="Arial"/>
          <w:sz w:val="24"/>
          <w:lang w:eastAsia="es-ES"/>
        </w:rPr>
        <w:t xml:space="preserve"> más</w:t>
      </w:r>
      <w:r>
        <w:rPr>
          <w:rFonts w:ascii="Arial" w:hAnsi="Arial" w:cs="Arial"/>
          <w:sz w:val="24"/>
          <w:lang w:eastAsia="es-ES"/>
        </w:rPr>
        <w:t>.</w:t>
      </w:r>
      <w:r w:rsidRPr="00EB06B3">
        <w:rPr>
          <w:rFonts w:ascii="Arial" w:hAnsi="Arial" w:cs="Arial"/>
          <w:sz w:val="24"/>
          <w:lang w:eastAsia="es-ES"/>
        </w:rPr>
        <w:t xml:space="preserve"> </w:t>
      </w:r>
    </w:p>
    <w:p w:rsid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El  Usuario  será  el  que  lleve  a  cabo  todas  las  funciones  de  búsqueda sobre </w:t>
      </w:r>
      <w:r>
        <w:rPr>
          <w:rFonts w:ascii="Arial" w:hAnsi="Arial" w:cs="Arial"/>
          <w:sz w:val="24"/>
          <w:lang w:eastAsia="es-ES"/>
        </w:rPr>
        <w:t>la aplicacion</w:t>
      </w:r>
      <w:r w:rsidRPr="00EB06B3">
        <w:rPr>
          <w:rFonts w:ascii="Arial" w:hAnsi="Arial" w:cs="Arial"/>
          <w:sz w:val="24"/>
          <w:lang w:eastAsia="es-ES"/>
        </w:rPr>
        <w:t>. Existen dos tipos de Usuario; anónimo y registrado.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En base a este tipo se permitirán ciertos privilegios dentro de la aplicación como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por ejemplo la realización de Pedidos.</w:t>
      </w:r>
    </w:p>
    <w:p w:rsidR="00966918" w:rsidRDefault="00966918" w:rsidP="00EB06B3">
      <w:pPr>
        <w:rPr>
          <w:rFonts w:ascii="Arial" w:hAnsi="Arial" w:cs="Arial"/>
          <w:sz w:val="24"/>
          <w:lang w:eastAsia="es-ES"/>
        </w:rPr>
      </w:pPr>
    </w:p>
    <w:p w:rsidR="00966918" w:rsidRDefault="00966918" w:rsidP="00EB06B3">
      <w:pPr>
        <w:rPr>
          <w:rFonts w:ascii="Arial" w:hAnsi="Arial" w:cs="Arial"/>
          <w:sz w:val="24"/>
          <w:lang w:eastAsia="es-ES"/>
        </w:rPr>
      </w:pPr>
      <w:r w:rsidRPr="00966918">
        <w:rPr>
          <w:rFonts w:ascii="Arial" w:hAnsi="Arial" w:cs="Arial"/>
          <w:sz w:val="24"/>
          <w:highlight w:val="yellow"/>
          <w:lang w:eastAsia="es-ES"/>
        </w:rPr>
        <w:t>/*AQUÍ VA EL DIAGRAMA UML*/</w:t>
      </w: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Pr="00EB06B3" w:rsidRDefault="006C41AC" w:rsidP="00EB06B3">
      <w:pPr>
        <w:rPr>
          <w:rFonts w:ascii="Arial" w:hAnsi="Arial" w:cs="Arial"/>
          <w:sz w:val="24"/>
          <w:lang w:eastAsia="es-ES"/>
        </w:rPr>
      </w:pP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2" w:name="_Toc465886144"/>
      <w:r w:rsidRPr="00EC6B22">
        <w:rPr>
          <w:rFonts w:ascii="Arial" w:hAnsi="Arial" w:cs="Arial"/>
          <w:sz w:val="24"/>
        </w:rPr>
        <w:lastRenderedPageBreak/>
        <w:t>Diagrama de Secuencia del Sistema</w:t>
      </w:r>
      <w:bookmarkEnd w:id="2"/>
    </w:p>
    <w:p w:rsidR="00740447" w:rsidRDefault="00675083" w:rsidP="006C41AC">
      <w:pPr>
        <w:jc w:val="both"/>
        <w:rPr>
          <w:rFonts w:ascii="Arial" w:hAnsi="Arial" w:cs="Arial"/>
          <w:sz w:val="24"/>
          <w:lang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C64A74A" wp14:editId="4C72A576">
                <wp:simplePos x="0" y="0"/>
                <wp:positionH relativeFrom="column">
                  <wp:posOffset>4834890</wp:posOffset>
                </wp:positionH>
                <wp:positionV relativeFrom="paragraph">
                  <wp:posOffset>1651635</wp:posOffset>
                </wp:positionV>
                <wp:extent cx="971550" cy="4095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83" w:rsidRPr="006C41AC" w:rsidRDefault="00675083" w:rsidP="0067508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A74A" id="Rectángulo 21" o:spid="_x0000_s1029" style="position:absolute;left:0;text-align:left;margin-left:380.7pt;margin-top:130.05pt;width:76.5pt;height:32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" fillcolor="white [3201]" strokecolor="black [3200]" strokeweight="2pt">
                <v:textbox>
                  <w:txbxContent>
                    <w:p w:rsidR="00675083" w:rsidRPr="006C41AC" w:rsidRDefault="00675083" w:rsidP="00675083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s-US"/>
                        </w:rPr>
                        <w:t>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CC4B504" wp14:editId="716108FB">
                <wp:simplePos x="0" y="0"/>
                <wp:positionH relativeFrom="column">
                  <wp:posOffset>1739265</wp:posOffset>
                </wp:positionH>
                <wp:positionV relativeFrom="paragraph">
                  <wp:posOffset>1670686</wp:posOffset>
                </wp:positionV>
                <wp:extent cx="971550" cy="4000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83" w:rsidRPr="006C41AC" w:rsidRDefault="00675083" w:rsidP="0067508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  <w:t>Lara-Shop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B504" id="Rectángulo 20" o:spid="_x0000_s1030" style="position:absolute;left:0;text-align:left;margin-left:136.95pt;margin-top:131.55pt;width:76.5pt;height:31.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" fillcolor="white [3201]" strokecolor="black [3200]" strokeweight="2pt">
                <v:textbox>
                  <w:txbxContent>
                    <w:p w:rsidR="00675083" w:rsidRPr="006C41AC" w:rsidRDefault="00675083" w:rsidP="00675083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s-US"/>
                        </w:rPr>
                        <w:t>Lara-Shop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2A27DAB" wp14:editId="1EBBE5F6">
                <wp:simplePos x="0" y="0"/>
                <wp:positionH relativeFrom="column">
                  <wp:posOffset>3282315</wp:posOffset>
                </wp:positionH>
                <wp:positionV relativeFrom="paragraph">
                  <wp:posOffset>1689735</wp:posOffset>
                </wp:positionV>
                <wp:extent cx="971550" cy="4095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AC" w:rsidRPr="006C41AC" w:rsidRDefault="006C41AC" w:rsidP="006C41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</w:pPr>
                            <w:r w:rsidRPr="006C41AC"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  <w:t>Elementos de la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7DAB" id="Rectángulo 4" o:spid="_x0000_s1031" style="position:absolute;left:0;text-align:left;margin-left:258.45pt;margin-top:133.05pt;width:76.5pt;height:32.2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" fillcolor="white [3201]" strokecolor="black [3200]" strokeweight="2pt">
                <v:textbox>
                  <w:txbxContent>
                    <w:p w:rsidR="006C41AC" w:rsidRPr="006C41AC" w:rsidRDefault="006C41AC" w:rsidP="006C41AC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US"/>
                        </w:rPr>
                      </w:pPr>
                      <w:r w:rsidRPr="006C41AC">
                        <w:rPr>
                          <w:rFonts w:ascii="Arial" w:hAnsi="Arial" w:cs="Arial"/>
                          <w:sz w:val="18"/>
                          <w:lang w:val="es-US"/>
                        </w:rPr>
                        <w:t>Elementos de la Tienda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04160" behindDoc="0" locked="0" layoutInCell="1" allowOverlap="1" wp14:anchorId="55282F01" wp14:editId="01A01874">
            <wp:simplePos x="0" y="0"/>
            <wp:positionH relativeFrom="margin">
              <wp:posOffset>0</wp:posOffset>
            </wp:positionH>
            <wp:positionV relativeFrom="paragraph">
              <wp:posOffset>1221105</wp:posOffset>
            </wp:positionV>
            <wp:extent cx="6283325" cy="5231765"/>
            <wp:effectExtent l="0" t="0" r="317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7" t="22943" r="26511" b="6419"/>
                    <a:stretch/>
                  </pic:blipFill>
                  <pic:spPr bwMode="auto">
                    <a:xfrm>
                      <a:off x="0" y="0"/>
                      <a:ext cx="6283325" cy="523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AC" w:rsidRPr="006C41AC">
        <w:rPr>
          <w:rFonts w:ascii="Arial" w:hAnsi="Arial" w:cs="Arial"/>
          <w:sz w:val="24"/>
          <w:lang w:eastAsia="es-ES"/>
        </w:rPr>
        <w:t xml:space="preserve">A  continuación  se  muestran  varios  ejemplos  de  interacción  con  el sistema  </w:t>
      </w:r>
      <w:r w:rsidR="006C41AC">
        <w:rPr>
          <w:rFonts w:ascii="Arial" w:hAnsi="Arial" w:cs="Arial"/>
          <w:sz w:val="24"/>
          <w:lang w:eastAsia="es-ES"/>
        </w:rPr>
        <w:br/>
      </w:r>
      <w:r w:rsidR="006C41AC" w:rsidRPr="006C41AC">
        <w:rPr>
          <w:rFonts w:ascii="Arial" w:hAnsi="Arial" w:cs="Arial"/>
          <w:sz w:val="24"/>
          <w:lang w:eastAsia="es-ES"/>
        </w:rPr>
        <w:t xml:space="preserve">representados  mediante  unos  diagramas  de  secuencia  que reflejan  a  nivel  </w:t>
      </w:r>
      <w:r w:rsidR="006C41AC">
        <w:rPr>
          <w:rFonts w:ascii="Arial" w:hAnsi="Arial" w:cs="Arial"/>
          <w:sz w:val="24"/>
          <w:lang w:eastAsia="es-ES"/>
        </w:rPr>
        <w:br/>
      </w:r>
      <w:r w:rsidR="006C41AC" w:rsidRPr="006C41AC">
        <w:rPr>
          <w:rFonts w:ascii="Arial" w:hAnsi="Arial" w:cs="Arial"/>
          <w:sz w:val="24"/>
          <w:lang w:eastAsia="es-ES"/>
        </w:rPr>
        <w:t>de  ejecución  los  pasos  que  sigue  la  aplicación  para llevar a</w:t>
      </w:r>
      <w:r w:rsidR="006C41AC">
        <w:rPr>
          <w:rFonts w:ascii="Arial" w:hAnsi="Arial" w:cs="Arial"/>
          <w:sz w:val="24"/>
          <w:lang w:eastAsia="es-ES"/>
        </w:rPr>
        <w:t> cabo las acciones</w:t>
      </w:r>
      <w:r w:rsidR="006C41AC">
        <w:rPr>
          <w:rFonts w:ascii="Arial" w:hAnsi="Arial" w:cs="Arial"/>
          <w:sz w:val="24"/>
          <w:lang w:eastAsia="es-ES"/>
        </w:rPr>
        <w:br/>
      </w:r>
      <w:r w:rsidR="006C41AC" w:rsidRPr="006C41AC">
        <w:rPr>
          <w:rFonts w:ascii="Arial" w:hAnsi="Arial" w:cs="Arial"/>
          <w:sz w:val="24"/>
          <w:lang w:eastAsia="es-ES"/>
        </w:rPr>
        <w:t>indicadas </w:t>
      </w:r>
      <w:r w:rsidR="006C41AC">
        <w:rPr>
          <w:rFonts w:ascii="Arial" w:hAnsi="Arial" w:cs="Arial"/>
          <w:sz w:val="24"/>
          <w:lang w:eastAsia="es-ES"/>
        </w:rPr>
        <w:t>anteriormente</w:t>
      </w:r>
      <w:r w:rsidR="006C41AC" w:rsidRPr="006C41AC">
        <w:rPr>
          <w:rFonts w:ascii="Arial" w:hAnsi="Arial" w:cs="Arial"/>
          <w:sz w:val="24"/>
          <w:lang w:eastAsia="es-ES"/>
        </w:rPr>
        <w:t>. Se muestra un ejemplo para el </w:t>
      </w:r>
      <w:r w:rsidR="006C41AC">
        <w:rPr>
          <w:rFonts w:ascii="Arial" w:hAnsi="Arial" w:cs="Arial"/>
          <w:sz w:val="24"/>
          <w:lang w:eastAsia="es-ES"/>
        </w:rPr>
        <w:t>administrador (empleado)</w:t>
      </w:r>
      <w:r w:rsidR="006C41AC" w:rsidRPr="006C41AC">
        <w:rPr>
          <w:rFonts w:ascii="Arial" w:hAnsi="Arial" w:cs="Arial"/>
          <w:sz w:val="24"/>
          <w:lang w:eastAsia="es-ES"/>
        </w:rPr>
        <w:t> y otro para el usuario</w:t>
      </w:r>
      <w:r w:rsidR="006C41AC">
        <w:rPr>
          <w:rFonts w:ascii="Arial" w:hAnsi="Arial" w:cs="Arial"/>
          <w:sz w:val="24"/>
          <w:lang w:eastAsia="es-ES"/>
        </w:rPr>
        <w:t>.</w:t>
      </w:r>
    </w:p>
    <w:p w:rsidR="00675083" w:rsidRDefault="00675083" w:rsidP="006C41AC">
      <w:pPr>
        <w:jc w:val="both"/>
        <w:rPr>
          <w:rFonts w:ascii="Arial" w:hAnsi="Arial" w:cs="Arial"/>
          <w:sz w:val="24"/>
          <w:lang w:eastAsia="es-ES"/>
        </w:rPr>
      </w:pPr>
    </w:p>
    <w:p w:rsidR="006C41AC" w:rsidRPr="006C41AC" w:rsidRDefault="006C41AC" w:rsidP="006C41AC">
      <w:pPr>
        <w:jc w:val="both"/>
        <w:rPr>
          <w:rFonts w:ascii="Arial" w:hAnsi="Arial" w:cs="Arial"/>
          <w:sz w:val="24"/>
          <w:lang w:eastAsia="es-ES"/>
        </w:rPr>
      </w:pP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3" w:name="_Toc465886145"/>
      <w:r w:rsidRPr="00EC6B22">
        <w:rPr>
          <w:rFonts w:ascii="Arial" w:hAnsi="Arial" w:cs="Arial"/>
          <w:sz w:val="24"/>
        </w:rPr>
        <w:lastRenderedPageBreak/>
        <w:t>Análisis Lingüístico</w:t>
      </w:r>
      <w:bookmarkEnd w:id="3"/>
    </w:p>
    <w:p w:rsidR="00740447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4" w:name="_Toc465886146"/>
      <w:r w:rsidRPr="00FA60E6">
        <w:rPr>
          <w:rFonts w:ascii="Arial" w:hAnsi="Arial" w:cs="Arial"/>
          <w:sz w:val="24"/>
        </w:rPr>
        <w:t>Categorías de clases conceptuales</w:t>
      </w:r>
      <w:bookmarkEnd w:id="4"/>
    </w:p>
    <w:tbl>
      <w:tblPr>
        <w:tblStyle w:val="Tabladecuadrcula4-nfasis3"/>
        <w:tblW w:w="10031" w:type="dxa"/>
        <w:tblInd w:w="-496" w:type="dxa"/>
        <w:tblLook w:val="0620" w:firstRow="1" w:lastRow="0" w:firstColumn="0" w:lastColumn="0" w:noHBand="1" w:noVBand="1"/>
      </w:tblPr>
      <w:tblGrid>
        <w:gridCol w:w="4870"/>
        <w:gridCol w:w="5161"/>
      </w:tblGrid>
      <w:tr w:rsidR="00972533" w:rsidRPr="00972533" w:rsidTr="0097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Categoría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Ejemplos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Objetos tangibles o físicos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Registro (Lara-Shop), Pagina web</w:t>
            </w:r>
          </w:p>
        </w:tc>
      </w:tr>
      <w:tr w:rsidR="00972533" w:rsidRPr="00972533" w:rsidTr="00972533">
        <w:trPr>
          <w:trHeight w:val="9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Especificaciones, diseños o descripciones de las cosas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Especificación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Categorías</w:t>
            </w:r>
            <w:r w:rsidR="00972533">
              <w:rPr>
                <w:lang w:val="es-MX" w:eastAsia="es-ES"/>
              </w:rPr>
              <w:t xml:space="preserve">, </w:t>
            </w:r>
            <w:r>
              <w:rPr>
                <w:lang w:val="es-MX" w:eastAsia="es-ES"/>
              </w:rPr>
              <w:t xml:space="preserve">Descripción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>
              <w:rPr>
                <w:lang w:val="es-MX" w:eastAsia="es-ES"/>
              </w:rPr>
              <w:t>Producto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Lugares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Tienda</w:t>
            </w:r>
            <w:r>
              <w:rPr>
                <w:lang w:val="es-MX" w:eastAsia="es-ES"/>
              </w:rPr>
              <w:t xml:space="preserve"> on-line (Sistema web)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Transacciones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Líneas de la transacción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Venta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Roles de la gente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Administrador, usuario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Contenedores de otras cosas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web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Cosas en un contenedor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Usuarios, Categorías, </w:t>
            </w:r>
            <w:r w:rsidRPr="00972533">
              <w:rPr>
                <w:lang w:val="es-MX" w:eastAsia="es-ES"/>
              </w:rPr>
              <w:t>Artículo</w:t>
            </w:r>
          </w:p>
        </w:tc>
      </w:tr>
      <w:tr w:rsidR="00972533" w:rsidRPr="00972533" w:rsidTr="00972533">
        <w:trPr>
          <w:trHeight w:val="941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Otros sistemas informáticos o electromecánicos externos al sistema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Autorización Pago Crédito, Sistema Autorizador de Identificación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Conceptos abstractos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Ansia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Organizaciones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Depto</w:t>
            </w:r>
            <w:r w:rsidR="008F026F">
              <w:rPr>
                <w:lang w:val="es-MX" w:eastAsia="es-ES"/>
              </w:rPr>
              <w:t xml:space="preserve">. </w:t>
            </w:r>
            <w:r w:rsidRPr="00972533">
              <w:rPr>
                <w:lang w:val="es-MX" w:eastAsia="es-ES"/>
              </w:rPr>
              <w:t>De</w:t>
            </w:r>
            <w:r w:rsidR="008F026F">
              <w:rPr>
                <w:lang w:val="es-MX" w:eastAsia="es-ES"/>
              </w:rPr>
              <w:t xml:space="preserve"> </w:t>
            </w:r>
            <w:r w:rsidRPr="00972533">
              <w:rPr>
                <w:lang w:val="es-MX" w:eastAsia="es-ES"/>
              </w:rPr>
              <w:t>Ventas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H</w:t>
            </w:r>
            <w:r w:rsidR="00972533" w:rsidRPr="00972533">
              <w:rPr>
                <w:lang w:val="es-MX" w:eastAsia="es-ES"/>
              </w:rPr>
              <w:t>echos</w:t>
            </w:r>
          </w:p>
        </w:tc>
        <w:tc>
          <w:tcPr>
            <w:tcW w:w="5161" w:type="dxa"/>
            <w:hideMark/>
          </w:tcPr>
          <w:p w:rsidR="00972533" w:rsidRPr="00972533" w:rsidRDefault="00972533" w:rsidP="008F026F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  <w:bookmarkStart w:id="5" w:name="_GoBack"/>
            <w:bookmarkEnd w:id="5"/>
          </w:p>
        </w:tc>
      </w:tr>
    </w:tbl>
    <w:p w:rsidR="00972533" w:rsidRPr="00972533" w:rsidRDefault="00972533" w:rsidP="00972533">
      <w:pPr>
        <w:rPr>
          <w:lang w:eastAsia="es-ES"/>
        </w:rPr>
      </w:pPr>
    </w:p>
    <w:p w:rsidR="00EC6B22" w:rsidRPr="00740447" w:rsidRDefault="00740447" w:rsidP="00BE7024">
      <w:pPr>
        <w:pStyle w:val="Ttulo1"/>
        <w:numPr>
          <w:ilvl w:val="0"/>
          <w:numId w:val="1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bookmarkStart w:id="6" w:name="_Toc465886147"/>
      <w:r w:rsidR="00EC6B22" w:rsidRPr="00740447">
        <w:rPr>
          <w:rFonts w:ascii="Arial" w:hAnsi="Arial" w:cs="Arial"/>
          <w:sz w:val="24"/>
        </w:rPr>
        <w:t>Modelo de Diseño</w:t>
      </w:r>
      <w:bookmarkEnd w:id="6"/>
    </w:p>
    <w:p w:rsidR="00EC6B22" w:rsidRPr="00EC6B22" w:rsidRDefault="00EC6B22" w:rsidP="00EC6B22">
      <w:pPr>
        <w:pStyle w:val="Ttulo1"/>
        <w:ind w:left="720"/>
        <w:rPr>
          <w:rFonts w:ascii="Arial" w:hAnsi="Arial" w:cs="Arial"/>
          <w:sz w:val="24"/>
        </w:rPr>
      </w:pPr>
      <w:bookmarkStart w:id="7" w:name="_Toc465886148"/>
      <w:r w:rsidRPr="00EC6B22">
        <w:rPr>
          <w:rFonts w:ascii="Arial" w:hAnsi="Arial" w:cs="Arial"/>
          <w:sz w:val="24"/>
        </w:rPr>
        <w:t>2.1  Diagrama de clases</w:t>
      </w:r>
      <w:bookmarkEnd w:id="7"/>
    </w:p>
    <w:p w:rsidR="00966918" w:rsidRDefault="00EC6B22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8" w:name="_Toc465886149"/>
      <w:r w:rsidRPr="00EC6B22">
        <w:rPr>
          <w:rFonts w:ascii="Arial" w:hAnsi="Arial" w:cs="Arial"/>
          <w:sz w:val="24"/>
        </w:rPr>
        <w:t>Documento</w:t>
      </w:r>
      <w:bookmarkEnd w:id="8"/>
      <w:r w:rsidR="00966918">
        <w:rPr>
          <w:rFonts w:ascii="Arial" w:hAnsi="Arial" w:cs="Arial"/>
          <w:sz w:val="24"/>
        </w:rPr>
        <w:t xml:space="preserve"> de la Arquitectura de Software</w:t>
      </w:r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Modelo de Datos</w:t>
      </w:r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Modelo de Prueba</w:t>
      </w:r>
    </w:p>
    <w:p w:rsid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Modelo de Implementación</w:t>
      </w:r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Guiones de Casos de Uso</w:t>
      </w:r>
    </w:p>
    <w:p w:rsidR="00966918" w:rsidRPr="00966918" w:rsidRDefault="00966918" w:rsidP="00966918">
      <w:pPr>
        <w:rPr>
          <w:lang w:eastAsia="es-ES"/>
        </w:rPr>
      </w:pPr>
    </w:p>
    <w:p w:rsidR="00EC6B22" w:rsidRPr="00EC6B22" w:rsidRDefault="00EC6B22" w:rsidP="00EC6B22">
      <w:pPr>
        <w:rPr>
          <w:lang w:eastAsia="es-ES"/>
        </w:rPr>
      </w:pPr>
    </w:p>
    <w:p w:rsidR="00BB4A59" w:rsidRPr="00BB4A59" w:rsidRDefault="00BB4A59" w:rsidP="00BB4A59">
      <w:pPr>
        <w:rPr>
          <w:lang w:eastAsia="es-ES"/>
        </w:rPr>
      </w:pPr>
    </w:p>
    <w:sectPr w:rsidR="00BB4A59" w:rsidRPr="00BB4A59" w:rsidSect="00421939">
      <w:footerReference w:type="default" r:id="rId11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024" w:rsidRDefault="00BE7024" w:rsidP="00FD7C0A">
      <w:pPr>
        <w:spacing w:after="0" w:line="240" w:lineRule="auto"/>
      </w:pPr>
      <w:r>
        <w:separator/>
      </w:r>
    </w:p>
  </w:endnote>
  <w:endnote w:type="continuationSeparator" w:id="0">
    <w:p w:rsidR="00BE7024" w:rsidRDefault="00BE7024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980726"/>
      <w:docPartObj>
        <w:docPartGallery w:val="Page Numbers (Bottom of Page)"/>
        <w:docPartUnique/>
      </w:docPartObj>
    </w:sdtPr>
    <w:sdtEndPr/>
    <w:sdtContent>
      <w:p w:rsidR="00753F75" w:rsidRDefault="00753F75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3F75" w:rsidRDefault="00753F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F026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753F75" w:rsidRDefault="00753F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F026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024" w:rsidRDefault="00BE7024" w:rsidP="00FD7C0A">
      <w:pPr>
        <w:spacing w:after="0" w:line="240" w:lineRule="auto"/>
      </w:pPr>
      <w:r>
        <w:separator/>
      </w:r>
    </w:p>
  </w:footnote>
  <w:footnote w:type="continuationSeparator" w:id="0">
    <w:p w:rsidR="00BE7024" w:rsidRDefault="00BE7024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824BD"/>
    <w:multiLevelType w:val="multilevel"/>
    <w:tmpl w:val="5B961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25517"/>
    <w:rsid w:val="00033276"/>
    <w:rsid w:val="0006357E"/>
    <w:rsid w:val="00081BDF"/>
    <w:rsid w:val="000879E8"/>
    <w:rsid w:val="00097C9F"/>
    <w:rsid w:val="000A23F9"/>
    <w:rsid w:val="000A33DC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118A4"/>
    <w:rsid w:val="00221CA8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B1A"/>
    <w:rsid w:val="002C6327"/>
    <w:rsid w:val="002C6960"/>
    <w:rsid w:val="002C696B"/>
    <w:rsid w:val="002D27C5"/>
    <w:rsid w:val="002D6B07"/>
    <w:rsid w:val="002E6082"/>
    <w:rsid w:val="002F0BEB"/>
    <w:rsid w:val="002F3541"/>
    <w:rsid w:val="003031A7"/>
    <w:rsid w:val="003112B4"/>
    <w:rsid w:val="003156F0"/>
    <w:rsid w:val="00331B1D"/>
    <w:rsid w:val="0034070F"/>
    <w:rsid w:val="00340F51"/>
    <w:rsid w:val="0034461A"/>
    <w:rsid w:val="00352FD4"/>
    <w:rsid w:val="003535BD"/>
    <w:rsid w:val="00365C6C"/>
    <w:rsid w:val="003663C4"/>
    <w:rsid w:val="00375B32"/>
    <w:rsid w:val="003831DA"/>
    <w:rsid w:val="00384460"/>
    <w:rsid w:val="003A5547"/>
    <w:rsid w:val="003A5A9A"/>
    <w:rsid w:val="003C189F"/>
    <w:rsid w:val="003C3F99"/>
    <w:rsid w:val="003C46A5"/>
    <w:rsid w:val="003D23BF"/>
    <w:rsid w:val="003D7173"/>
    <w:rsid w:val="003E488A"/>
    <w:rsid w:val="004017EB"/>
    <w:rsid w:val="004055CD"/>
    <w:rsid w:val="00406B93"/>
    <w:rsid w:val="00414307"/>
    <w:rsid w:val="00421939"/>
    <w:rsid w:val="0042250D"/>
    <w:rsid w:val="00423769"/>
    <w:rsid w:val="00427CA3"/>
    <w:rsid w:val="0044257F"/>
    <w:rsid w:val="004441C1"/>
    <w:rsid w:val="004465BF"/>
    <w:rsid w:val="00463214"/>
    <w:rsid w:val="00464B23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C06A3"/>
    <w:rsid w:val="004E4D87"/>
    <w:rsid w:val="00503D35"/>
    <w:rsid w:val="00517536"/>
    <w:rsid w:val="005229E6"/>
    <w:rsid w:val="00536913"/>
    <w:rsid w:val="005450C3"/>
    <w:rsid w:val="00550B75"/>
    <w:rsid w:val="0055383E"/>
    <w:rsid w:val="00571AA4"/>
    <w:rsid w:val="00583DA6"/>
    <w:rsid w:val="00585ED6"/>
    <w:rsid w:val="005932BC"/>
    <w:rsid w:val="00595366"/>
    <w:rsid w:val="005A1E7F"/>
    <w:rsid w:val="005A3900"/>
    <w:rsid w:val="005B06FE"/>
    <w:rsid w:val="005B4D34"/>
    <w:rsid w:val="005D21F2"/>
    <w:rsid w:val="005E3835"/>
    <w:rsid w:val="005F5721"/>
    <w:rsid w:val="005F5AD0"/>
    <w:rsid w:val="00602FED"/>
    <w:rsid w:val="006200DB"/>
    <w:rsid w:val="006725F3"/>
    <w:rsid w:val="00675083"/>
    <w:rsid w:val="006A5B6E"/>
    <w:rsid w:val="006C086C"/>
    <w:rsid w:val="006C41AC"/>
    <w:rsid w:val="006D0D70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0447"/>
    <w:rsid w:val="0074384F"/>
    <w:rsid w:val="00744A5A"/>
    <w:rsid w:val="00753859"/>
    <w:rsid w:val="00753F75"/>
    <w:rsid w:val="00792D7E"/>
    <w:rsid w:val="007C7F29"/>
    <w:rsid w:val="00814BD9"/>
    <w:rsid w:val="008517C4"/>
    <w:rsid w:val="00857106"/>
    <w:rsid w:val="00857F4A"/>
    <w:rsid w:val="00863E9B"/>
    <w:rsid w:val="00867D34"/>
    <w:rsid w:val="008732DE"/>
    <w:rsid w:val="008750A7"/>
    <w:rsid w:val="008B3A7E"/>
    <w:rsid w:val="008B4A94"/>
    <w:rsid w:val="008C5293"/>
    <w:rsid w:val="008D31E9"/>
    <w:rsid w:val="008D7DFF"/>
    <w:rsid w:val="008E60F7"/>
    <w:rsid w:val="008F026F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36B81"/>
    <w:rsid w:val="0094218B"/>
    <w:rsid w:val="009454A3"/>
    <w:rsid w:val="00947D8B"/>
    <w:rsid w:val="00961CF9"/>
    <w:rsid w:val="00966918"/>
    <w:rsid w:val="00972533"/>
    <w:rsid w:val="009805A0"/>
    <w:rsid w:val="00997081"/>
    <w:rsid w:val="00997B79"/>
    <w:rsid w:val="009A6247"/>
    <w:rsid w:val="009C1CAF"/>
    <w:rsid w:val="009D4537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A7838"/>
    <w:rsid w:val="00AC418B"/>
    <w:rsid w:val="00AD0BB2"/>
    <w:rsid w:val="00AD234C"/>
    <w:rsid w:val="00AF0EC0"/>
    <w:rsid w:val="00B55BB0"/>
    <w:rsid w:val="00B67059"/>
    <w:rsid w:val="00B73268"/>
    <w:rsid w:val="00B73D15"/>
    <w:rsid w:val="00B76896"/>
    <w:rsid w:val="00BA7B5F"/>
    <w:rsid w:val="00BB4A59"/>
    <w:rsid w:val="00BD639E"/>
    <w:rsid w:val="00BE7024"/>
    <w:rsid w:val="00BF7BD0"/>
    <w:rsid w:val="00C22185"/>
    <w:rsid w:val="00C26BED"/>
    <w:rsid w:val="00C41372"/>
    <w:rsid w:val="00C42690"/>
    <w:rsid w:val="00C51B30"/>
    <w:rsid w:val="00C60698"/>
    <w:rsid w:val="00C767E4"/>
    <w:rsid w:val="00C76830"/>
    <w:rsid w:val="00C76D29"/>
    <w:rsid w:val="00C82E57"/>
    <w:rsid w:val="00C872DA"/>
    <w:rsid w:val="00C92EA8"/>
    <w:rsid w:val="00CC0C49"/>
    <w:rsid w:val="00CC38A2"/>
    <w:rsid w:val="00CE0F66"/>
    <w:rsid w:val="00CE75F0"/>
    <w:rsid w:val="00CF744B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DF323F"/>
    <w:rsid w:val="00E00D97"/>
    <w:rsid w:val="00E176B8"/>
    <w:rsid w:val="00E271CA"/>
    <w:rsid w:val="00E34BEC"/>
    <w:rsid w:val="00E53438"/>
    <w:rsid w:val="00E53AFF"/>
    <w:rsid w:val="00E63DCD"/>
    <w:rsid w:val="00E75299"/>
    <w:rsid w:val="00E75676"/>
    <w:rsid w:val="00E77FB7"/>
    <w:rsid w:val="00E835F5"/>
    <w:rsid w:val="00E93A38"/>
    <w:rsid w:val="00EA03FB"/>
    <w:rsid w:val="00EB0206"/>
    <w:rsid w:val="00EB06B3"/>
    <w:rsid w:val="00EC275D"/>
    <w:rsid w:val="00EC6B22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43D84"/>
    <w:rsid w:val="00F60FFE"/>
    <w:rsid w:val="00F6353C"/>
    <w:rsid w:val="00F76DC1"/>
    <w:rsid w:val="00F80E8A"/>
    <w:rsid w:val="00F8155D"/>
    <w:rsid w:val="00F95154"/>
    <w:rsid w:val="00FA56EF"/>
    <w:rsid w:val="00FA60E6"/>
    <w:rsid w:val="00FB1CCE"/>
    <w:rsid w:val="00FC0E65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2-nfasis2">
    <w:name w:val="Grid Table 2 Accent 2"/>
    <w:basedOn w:val="Tablanormal"/>
    <w:uiPriority w:val="47"/>
    <w:rsid w:val="005F57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1clara">
    <w:name w:val="Grid Table 1 Light"/>
    <w:basedOn w:val="Tablanormal"/>
    <w:uiPriority w:val="46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1">
    <w:name w:val="Plain Table 1"/>
    <w:basedOn w:val="Tablanormal"/>
    <w:uiPriority w:val="41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831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831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2">
    <w:name w:val="Grid Table 6 Colorful Accent 2"/>
    <w:basedOn w:val="Tablanormal"/>
    <w:uiPriority w:val="51"/>
    <w:rsid w:val="003831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-nfasis5">
    <w:name w:val="Grid Table 4 Accent 5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FC0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detablaclara">
    <w:name w:val="Grid Table Light"/>
    <w:basedOn w:val="Tablanormal"/>
    <w:uiPriority w:val="40"/>
    <w:rsid w:val="0097253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octubre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719BE-020C-411F-BC30-61FED474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Lara - Shop</vt:lpstr>
    </vt:vector>
  </TitlesOfParts>
  <Company>INSTITUTO TECNOLÓGICO DE CULIACÁN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 - Shop</dc:title>
  <dc:subject>Tienda en línea</dc:subject>
  <dc:creator>MC. ARCELIA JUDITH BUSTILLOS MARTINEZ</dc:creator>
  <cp:lastModifiedBy>Aida Lizeth Rochin R</cp:lastModifiedBy>
  <cp:revision>7</cp:revision>
  <cp:lastPrinted>2016-10-25T04:08:00Z</cp:lastPrinted>
  <dcterms:created xsi:type="dcterms:W3CDTF">2016-11-03T03:50:00Z</dcterms:created>
  <dcterms:modified xsi:type="dcterms:W3CDTF">2016-11-03T05:47:00Z</dcterms:modified>
</cp:coreProperties>
</file>