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JDBC Template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Spring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JdbcTemplate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 powerful mechanism to connect to the database and execute SQL queries. It internally uses JDBC api, but eliminates a lot of problems of JDBC API.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Problems with JDBC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30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 need to write a lot of code before and after executing the query, such as creating connection, statement, closing resultset, connection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 need to perform exception handling code on the database logic.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 need to handle transaction.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Repetition of all these codes from one to another database logic is a time consuming task.</w:t>
      </w:r>
    </w:p>
    <w:p w:rsidR="00000000" w:rsidDel="00000000" w:rsidP="00000000" w:rsidRDefault="00000000" w:rsidRPr="00000000" w14:paraId="0000000A">
      <w:pPr>
        <w:shd w:fill="ffffff" w:val="clear"/>
        <w:spacing w:after="240" w:before="300" w:line="375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DataSource Object, DriverManagerDataSource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Need to set the url, password, driver, class</w:t>
      </w:r>
    </w:p>
    <w:p w:rsidR="00000000" w:rsidDel="00000000" w:rsidP="00000000" w:rsidRDefault="00000000" w:rsidRPr="00000000" w14:paraId="0000000C">
      <w:pP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Above configuration with properties</w:t>
      </w:r>
    </w:p>
    <w:p w:rsidR="00000000" w:rsidDel="00000000" w:rsidP="00000000" w:rsidRDefault="00000000" w:rsidRPr="00000000" w14:paraId="0000000D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highlight w:val="white"/>
          <w:rtl w:val="0"/>
        </w:rPr>
        <w:t xml:space="preserve">spring.datasource.driver-class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com.mysql.jdbc.Driver</w:t>
      </w:r>
    </w:p>
    <w:p w:rsidR="00000000" w:rsidDel="00000000" w:rsidP="00000000" w:rsidRDefault="00000000" w:rsidRPr="00000000" w14:paraId="0000000E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highlight w:val="white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jdbc:mysql://localhost:3306/{dbname}</w:t>
      </w:r>
    </w:p>
    <w:p w:rsidR="00000000" w:rsidDel="00000000" w:rsidP="00000000" w:rsidRDefault="00000000" w:rsidRPr="00000000" w14:paraId="0000000F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highlight w:val="white"/>
          <w:rtl w:val="0"/>
        </w:rPr>
        <w:t xml:space="preserve">spring.datasource.username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83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highlight w:val="white"/>
          <w:rtl w:val="0"/>
        </w:rPr>
        <w:t xml:space="preserve">Spring.datasource.password</w:t>
      </w:r>
    </w:p>
    <w:p w:rsidR="00000000" w:rsidDel="00000000" w:rsidP="00000000" w:rsidRDefault="00000000" w:rsidRPr="00000000" w14:paraId="00000011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83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Methods available in jdbcTemplate class</w:t>
      </w:r>
    </w:p>
    <w:p w:rsidR="00000000" w:rsidDel="00000000" w:rsidP="00000000" w:rsidRDefault="00000000" w:rsidRPr="00000000" w14:paraId="00000013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83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83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300" w:line="375" w:lineRule="auto"/>
        <w:rPr>
          <w:rFonts w:ascii="Courier New" w:cs="Courier New" w:eastAsia="Courier New" w:hAnsi="Courier New"/>
          <w:color w:val="083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