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0011" w14:textId="77777777" w:rsidR="000E029C" w:rsidRDefault="000E029C" w:rsidP="000E029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dictum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ipsum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vitae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pulvinar maximus,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cursus lorem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Aenean et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est.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Nam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Nam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</w:t>
      </w:r>
    </w:p>
    <w:p w14:paraId="7C5C4B90" w14:textId="77777777" w:rsidR="000E029C" w:rsidRDefault="000E029C" w:rsidP="000E029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ac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BCBC6C6" w14:textId="77777777" w:rsidR="000E029C" w:rsidRDefault="000E029C" w:rsidP="000E029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curae;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pharetra. Vestibulum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pulvinar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auctor dolor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39596AF" w14:textId="77777777" w:rsidR="000E029C" w:rsidRDefault="000E029C" w:rsidP="000E029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Cras id eros id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eros. Nulla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libero.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lorem,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</w:t>
      </w:r>
    </w:p>
    <w:p w14:paraId="2CC2A20C" w14:textId="77777777" w:rsidR="000E029C" w:rsidRDefault="000E029C" w:rsidP="000E029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Nunc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AC508DE" w14:textId="611903BB" w:rsidR="000E029C" w:rsidRPr="000E029C" w:rsidRDefault="000E029C" w:rsidP="000E029C"/>
    <w:sectPr w:rsidR="000E029C" w:rsidRPr="000E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9C"/>
    <w:rsid w:val="000E029C"/>
    <w:rsid w:val="000F66BB"/>
    <w:rsid w:val="00BB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B314"/>
  <w15:chartTrackingRefBased/>
  <w15:docId w15:val="{8FD313D3-A192-4EF9-A969-498D2C8A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MD.FAHIM HOSSAIN ILLUSION</dc:creator>
  <cp:keywords/>
  <dc:description/>
  <cp:lastModifiedBy>MD.FAHIM HOSSAIN ILLUSION</cp:lastModifiedBy>
  <cp:revision>1</cp:revision>
  <dcterms:created xsi:type="dcterms:W3CDTF">2023-12-04T12:41:00Z</dcterms:created>
  <dcterms:modified xsi:type="dcterms:W3CDTF">2023-12-04T12:42:00Z</dcterms:modified>
</cp:coreProperties>
</file>