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B60" w:rsidRDefault="002C1B60" w:rsidP="002C1B60">
      <w:pPr>
        <w:widowControl w:val="0"/>
        <w:autoSpaceDE w:val="0"/>
        <w:autoSpaceDN w:val="0"/>
        <w:adjustRightInd w:val="0"/>
        <w:rPr>
          <w:rFonts w:ascii="Calibri" w:hAnsi="Calibri" w:cs="Calibri"/>
          <w:lang/>
        </w:rPr>
      </w:pPr>
      <w:r>
        <w:rPr>
          <w:rFonts w:ascii="Calibri" w:hAnsi="Calibri" w:cs="Calibri"/>
          <w:lang/>
        </w:rPr>
        <w:t>Employee Id</w:t>
      </w:r>
      <w:proofErr w:type="gramStart"/>
      <w:r>
        <w:rPr>
          <w:rFonts w:ascii="Calibri" w:hAnsi="Calibri" w:cs="Calibri"/>
          <w:lang/>
        </w:rPr>
        <w:t>:-</w:t>
      </w:r>
      <w:proofErr w:type="gramEnd"/>
      <w:r>
        <w:rPr>
          <w:rFonts w:ascii="Calibri" w:hAnsi="Calibri" w:cs="Calibri"/>
          <w:lang/>
        </w:rPr>
        <w:t xml:space="preserve">  937586</w:t>
      </w:r>
    </w:p>
    <w:p w:rsidR="002C1B60" w:rsidRDefault="002C1B60" w:rsidP="002C1B60">
      <w:pPr>
        <w:widowControl w:val="0"/>
        <w:autoSpaceDE w:val="0"/>
        <w:autoSpaceDN w:val="0"/>
        <w:adjustRightInd w:val="0"/>
        <w:rPr>
          <w:rFonts w:ascii="Calibri" w:hAnsi="Calibri" w:cs="Calibri"/>
          <w:lang/>
        </w:rPr>
      </w:pPr>
      <w:r>
        <w:rPr>
          <w:rFonts w:ascii="Calibri" w:hAnsi="Calibri" w:cs="Calibri"/>
          <w:lang/>
        </w:rPr>
        <w:t>Employee Name</w:t>
      </w:r>
      <w:proofErr w:type="gramStart"/>
      <w:r>
        <w:rPr>
          <w:rFonts w:ascii="Calibri" w:hAnsi="Calibri" w:cs="Calibri"/>
          <w:lang/>
        </w:rPr>
        <w:t>:-</w:t>
      </w:r>
      <w:proofErr w:type="gramEnd"/>
      <w:r>
        <w:rPr>
          <w:rFonts w:ascii="Calibri" w:hAnsi="Calibri" w:cs="Calibri"/>
          <w:lang/>
        </w:rPr>
        <w:t xml:space="preserve">  </w:t>
      </w:r>
      <w:proofErr w:type="spellStart"/>
      <w:r>
        <w:rPr>
          <w:rFonts w:ascii="Calibri" w:hAnsi="Calibri" w:cs="Calibri"/>
          <w:lang/>
        </w:rPr>
        <w:t>Yuvraj</w:t>
      </w:r>
      <w:proofErr w:type="spellEnd"/>
      <w:r>
        <w:rPr>
          <w:rFonts w:ascii="Calibri" w:hAnsi="Calibri" w:cs="Calibri"/>
          <w:lang/>
        </w:rPr>
        <w:t xml:space="preserve"> Singh </w:t>
      </w:r>
      <w:proofErr w:type="spellStart"/>
      <w:r>
        <w:rPr>
          <w:rFonts w:ascii="Calibri" w:hAnsi="Calibri" w:cs="Calibri"/>
          <w:lang/>
        </w:rPr>
        <w:t>Rajpurohit</w:t>
      </w:r>
      <w:proofErr w:type="spellEnd"/>
    </w:p>
    <w:p w:rsidR="002C1B60" w:rsidRPr="002C1B60" w:rsidRDefault="002C1B60" w:rsidP="002C1B60">
      <w:pPr>
        <w:widowControl w:val="0"/>
        <w:autoSpaceDE w:val="0"/>
        <w:autoSpaceDN w:val="0"/>
        <w:adjustRightInd w:val="0"/>
        <w:jc w:val="both"/>
        <w:rPr>
          <w:rFonts w:ascii="Calibri" w:hAnsi="Calibri" w:cs="Calibri"/>
          <w:b/>
          <w:sz w:val="24"/>
          <w:szCs w:val="24"/>
          <w:lang/>
        </w:rPr>
      </w:pPr>
      <w:r w:rsidRPr="002C1B60">
        <w:rPr>
          <w:rFonts w:ascii="Calibri" w:hAnsi="Calibri" w:cs="Calibri"/>
          <w:b/>
          <w:sz w:val="24"/>
          <w:szCs w:val="24"/>
          <w:lang/>
        </w:rPr>
        <w:t xml:space="preserve">1. What is spring </w:t>
      </w:r>
      <w:proofErr w:type="spellStart"/>
      <w:r w:rsidRPr="002C1B60">
        <w:rPr>
          <w:rFonts w:ascii="Calibri" w:hAnsi="Calibri" w:cs="Calibri"/>
          <w:b/>
          <w:sz w:val="24"/>
          <w:szCs w:val="24"/>
          <w:lang/>
        </w:rPr>
        <w:t>mvc</w:t>
      </w:r>
      <w:proofErr w:type="spellEnd"/>
      <w:r w:rsidRPr="002C1B60">
        <w:rPr>
          <w:rFonts w:ascii="Calibri" w:hAnsi="Calibri" w:cs="Calibri"/>
          <w:b/>
          <w:sz w:val="24"/>
          <w:szCs w:val="24"/>
          <w:lang/>
        </w:rPr>
        <w:t>?</w:t>
      </w:r>
    </w:p>
    <w:p w:rsidR="002C1B60" w:rsidRPr="002C1B60" w:rsidRDefault="002C1B60" w:rsidP="002C1B60">
      <w:pPr>
        <w:widowControl w:val="0"/>
        <w:autoSpaceDE w:val="0"/>
        <w:autoSpaceDN w:val="0"/>
        <w:adjustRightInd w:val="0"/>
        <w:spacing w:before="100" w:after="100" w:line="240" w:lineRule="auto"/>
        <w:jc w:val="both"/>
        <w:rPr>
          <w:rFonts w:cstheme="minorHAnsi"/>
        </w:rPr>
      </w:pPr>
      <w:proofErr w:type="spellStart"/>
      <w:r w:rsidRPr="002C1B60">
        <w:rPr>
          <w:rFonts w:ascii="Times New Roman" w:hAnsi="Times New Roman" w:cs="Times New Roman"/>
          <w:b/>
          <w:sz w:val="24"/>
          <w:szCs w:val="24"/>
        </w:rPr>
        <w:t>Ans</w:t>
      </w:r>
      <w:proofErr w:type="spellEnd"/>
      <w:r w:rsidRPr="002C1B60">
        <w:rPr>
          <w:rFonts w:ascii="Times New Roman" w:hAnsi="Times New Roman" w:cs="Times New Roman"/>
          <w:b/>
          <w:sz w:val="24"/>
          <w:szCs w:val="24"/>
        </w:rPr>
        <w:t>:-</w:t>
      </w:r>
      <w:r w:rsidRPr="002C1B60">
        <w:rPr>
          <w:rFonts w:cstheme="minorHAnsi"/>
        </w:rPr>
        <w:t>The Spring Web MVC framework provides Model-View-Controller (MVC)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2C1B60" w:rsidRPr="002C1B60" w:rsidRDefault="002C1B60" w:rsidP="002C1B60">
      <w:pPr>
        <w:widowControl w:val="0"/>
        <w:autoSpaceDE w:val="0"/>
        <w:autoSpaceDN w:val="0"/>
        <w:adjustRightInd w:val="0"/>
        <w:jc w:val="both"/>
        <w:rPr>
          <w:rFonts w:cstheme="minorHAnsi"/>
          <w:lang/>
        </w:rPr>
      </w:pPr>
    </w:p>
    <w:p w:rsidR="002C1B60" w:rsidRPr="002C1B60" w:rsidRDefault="002C1B60" w:rsidP="002C1B60">
      <w:pPr>
        <w:widowControl w:val="0"/>
        <w:autoSpaceDE w:val="0"/>
        <w:autoSpaceDN w:val="0"/>
        <w:adjustRightInd w:val="0"/>
        <w:spacing w:before="100" w:after="100" w:line="240" w:lineRule="auto"/>
        <w:jc w:val="both"/>
        <w:rPr>
          <w:rFonts w:cstheme="minorHAnsi"/>
        </w:rPr>
      </w:pPr>
      <w:r w:rsidRPr="002C1B60">
        <w:rPr>
          <w:rFonts w:cstheme="minorHAnsi"/>
        </w:rPr>
        <w:t xml:space="preserve">The </w:t>
      </w:r>
      <w:r w:rsidRPr="002C1B60">
        <w:rPr>
          <w:rFonts w:cstheme="minorHAnsi"/>
          <w:bCs/>
        </w:rPr>
        <w:t>Model</w:t>
      </w:r>
      <w:r w:rsidRPr="002C1B60">
        <w:rPr>
          <w:rFonts w:cstheme="minorHAnsi"/>
        </w:rPr>
        <w:t xml:space="preserve"> encapsulates the application data and in general they will consist of POJO.</w:t>
      </w:r>
    </w:p>
    <w:p w:rsidR="002C1B60" w:rsidRPr="002C1B60" w:rsidRDefault="002C1B60" w:rsidP="002C1B60">
      <w:pPr>
        <w:widowControl w:val="0"/>
        <w:autoSpaceDE w:val="0"/>
        <w:autoSpaceDN w:val="0"/>
        <w:adjustRightInd w:val="0"/>
        <w:spacing w:before="100" w:after="100" w:line="240" w:lineRule="auto"/>
        <w:jc w:val="both"/>
        <w:rPr>
          <w:rFonts w:cstheme="minorHAnsi"/>
        </w:rPr>
      </w:pPr>
      <w:r w:rsidRPr="002C1B60">
        <w:rPr>
          <w:rFonts w:cstheme="minorHAnsi"/>
        </w:rPr>
        <w:t xml:space="preserve">The </w:t>
      </w:r>
      <w:r w:rsidRPr="002C1B60">
        <w:rPr>
          <w:rFonts w:cstheme="minorHAnsi"/>
          <w:bCs/>
        </w:rPr>
        <w:t>View</w:t>
      </w:r>
      <w:r w:rsidRPr="002C1B60">
        <w:rPr>
          <w:rFonts w:cstheme="minorHAnsi"/>
        </w:rPr>
        <w:t xml:space="preserve"> is responsible for rendering the model data and in general it generates HTML output that the client's browser can interpret.</w:t>
      </w:r>
    </w:p>
    <w:p w:rsidR="002C1B60" w:rsidRPr="002C1B60" w:rsidRDefault="002C1B60" w:rsidP="002C1B60">
      <w:pPr>
        <w:widowControl w:val="0"/>
        <w:autoSpaceDE w:val="0"/>
        <w:autoSpaceDN w:val="0"/>
        <w:adjustRightInd w:val="0"/>
        <w:spacing w:before="100" w:after="100" w:line="240" w:lineRule="auto"/>
        <w:jc w:val="both"/>
        <w:rPr>
          <w:rFonts w:cstheme="minorHAnsi"/>
        </w:rPr>
      </w:pPr>
      <w:r w:rsidRPr="002C1B60">
        <w:rPr>
          <w:rFonts w:cstheme="minorHAnsi"/>
        </w:rPr>
        <w:t xml:space="preserve">The </w:t>
      </w:r>
      <w:r w:rsidRPr="002C1B60">
        <w:rPr>
          <w:rFonts w:cstheme="minorHAnsi"/>
          <w:bCs/>
        </w:rPr>
        <w:t>Controller</w:t>
      </w:r>
      <w:r w:rsidRPr="002C1B60">
        <w:rPr>
          <w:rFonts w:cstheme="minorHAnsi"/>
        </w:rPr>
        <w:t xml:space="preserve"> is responsible for processing user requests and building an appropriate model and passes it to the view for rendering.</w:t>
      </w:r>
    </w:p>
    <w:p w:rsidR="002C1B60" w:rsidRDefault="002C1B60" w:rsidP="002C1B60">
      <w:pPr>
        <w:widowControl w:val="0"/>
        <w:autoSpaceDE w:val="0"/>
        <w:autoSpaceDN w:val="0"/>
        <w:adjustRightInd w:val="0"/>
        <w:jc w:val="both"/>
        <w:rPr>
          <w:rFonts w:ascii="Calibri" w:hAnsi="Calibri" w:cs="Calibri"/>
          <w:lang/>
        </w:rPr>
      </w:pPr>
    </w:p>
    <w:p w:rsidR="002C1B60" w:rsidRDefault="002C1B60" w:rsidP="002C1B60">
      <w:pPr>
        <w:widowControl w:val="0"/>
        <w:autoSpaceDE w:val="0"/>
        <w:autoSpaceDN w:val="0"/>
        <w:adjustRightInd w:val="0"/>
        <w:jc w:val="both"/>
        <w:rPr>
          <w:rFonts w:ascii="Calibri" w:hAnsi="Calibri" w:cs="Calibri"/>
          <w:lang/>
        </w:rPr>
      </w:pPr>
    </w:p>
    <w:p w:rsidR="002C1B60" w:rsidRPr="002C1B60" w:rsidRDefault="002C1B60" w:rsidP="002C1B60">
      <w:pPr>
        <w:widowControl w:val="0"/>
        <w:autoSpaceDE w:val="0"/>
        <w:autoSpaceDN w:val="0"/>
        <w:adjustRightInd w:val="0"/>
        <w:jc w:val="both"/>
        <w:rPr>
          <w:rFonts w:ascii="Calibri" w:hAnsi="Calibri" w:cs="Calibri"/>
          <w:b/>
          <w:sz w:val="24"/>
          <w:szCs w:val="24"/>
          <w:lang/>
        </w:rPr>
      </w:pPr>
      <w:r w:rsidRPr="002C1B60">
        <w:rPr>
          <w:rFonts w:ascii="Calibri" w:hAnsi="Calibri" w:cs="Calibri"/>
          <w:b/>
          <w:sz w:val="24"/>
          <w:szCs w:val="24"/>
          <w:lang/>
        </w:rPr>
        <w:t xml:space="preserve">2. What is </w:t>
      </w:r>
      <w:proofErr w:type="gramStart"/>
      <w:r w:rsidRPr="002C1B60">
        <w:rPr>
          <w:rFonts w:ascii="Calibri" w:hAnsi="Calibri" w:cs="Calibri"/>
          <w:b/>
          <w:sz w:val="24"/>
          <w:szCs w:val="24"/>
          <w:lang/>
        </w:rPr>
        <w:t>maven ?</w:t>
      </w:r>
      <w:proofErr w:type="gramEnd"/>
    </w:p>
    <w:p w:rsidR="002C1B60" w:rsidRDefault="002C1B60" w:rsidP="002C1B60">
      <w:pPr>
        <w:widowControl w:val="0"/>
        <w:autoSpaceDE w:val="0"/>
        <w:autoSpaceDN w:val="0"/>
        <w:adjustRightInd w:val="0"/>
        <w:spacing w:before="100" w:after="100" w:line="240" w:lineRule="auto"/>
        <w:jc w:val="both"/>
        <w:rPr>
          <w:rFonts w:ascii="Times New Roman" w:hAnsi="Times New Roman" w:cs="Times New Roman"/>
          <w:sz w:val="24"/>
          <w:szCs w:val="24"/>
        </w:rPr>
      </w:pPr>
      <w:proofErr w:type="spellStart"/>
      <w:r w:rsidRPr="002C1B60">
        <w:rPr>
          <w:rFonts w:ascii="Calibri" w:hAnsi="Calibri" w:cs="Calibri"/>
          <w:b/>
          <w:lang/>
        </w:rPr>
        <w:t>Ans</w:t>
      </w:r>
      <w:proofErr w:type="spellEnd"/>
      <w:proofErr w:type="gramStart"/>
      <w:r w:rsidRPr="002C1B60">
        <w:rPr>
          <w:rFonts w:ascii="Calibri" w:hAnsi="Calibri" w:cs="Calibri"/>
          <w:b/>
          <w:lang/>
        </w:rPr>
        <w:t>:</w:t>
      </w:r>
      <w:r>
        <w:rPr>
          <w:rFonts w:ascii="Calibri" w:hAnsi="Calibri" w:cs="Calibri"/>
          <w:lang/>
        </w:rPr>
        <w:t>-</w:t>
      </w:r>
      <w:proofErr w:type="gramEnd"/>
      <w:r>
        <w:rPr>
          <w:rFonts w:ascii="Calibri" w:hAnsi="Calibri" w:cs="Calibri"/>
          <w:lang/>
        </w:rPr>
        <w:t xml:space="preserve">  </w:t>
      </w:r>
      <w:r w:rsidRPr="002C1B60">
        <w:rPr>
          <w:rFonts w:cstheme="minorHAnsi"/>
        </w:rPr>
        <w:t xml:space="preserve">Apache </w:t>
      </w:r>
      <w:r w:rsidRPr="002C1B60">
        <w:rPr>
          <w:rFonts w:cstheme="minorHAnsi"/>
          <w:bCs/>
        </w:rPr>
        <w:t>Maven</w:t>
      </w:r>
      <w:r w:rsidRPr="002C1B60">
        <w:rPr>
          <w:rFonts w:cstheme="minorHAnsi"/>
        </w:rPr>
        <w:t xml:space="preserve"> is a software </w:t>
      </w:r>
      <w:r w:rsidRPr="002C1B60">
        <w:rPr>
          <w:rFonts w:cstheme="minorHAnsi"/>
          <w:bCs/>
        </w:rPr>
        <w:t>project</w:t>
      </w:r>
      <w:r w:rsidRPr="002C1B60">
        <w:rPr>
          <w:rFonts w:cstheme="minorHAnsi"/>
        </w:rPr>
        <w:t xml:space="preserve"> management and comprehension tool. Based on the concept of a </w:t>
      </w:r>
      <w:r w:rsidRPr="002C1B60">
        <w:rPr>
          <w:rFonts w:cstheme="minorHAnsi"/>
          <w:bCs/>
        </w:rPr>
        <w:t>project</w:t>
      </w:r>
      <w:r w:rsidRPr="002C1B60">
        <w:rPr>
          <w:rFonts w:cstheme="minorHAnsi"/>
        </w:rPr>
        <w:t xml:space="preserve"> object model (POM), </w:t>
      </w:r>
      <w:r w:rsidRPr="002C1B60">
        <w:rPr>
          <w:rFonts w:cstheme="minorHAnsi"/>
          <w:bCs/>
        </w:rPr>
        <w:t>Maven</w:t>
      </w:r>
      <w:r w:rsidRPr="002C1B60">
        <w:rPr>
          <w:rFonts w:cstheme="minorHAnsi"/>
        </w:rPr>
        <w:t xml:space="preserve"> can manage a </w:t>
      </w:r>
      <w:r w:rsidRPr="002C1B60">
        <w:rPr>
          <w:rFonts w:cstheme="minorHAnsi"/>
          <w:bCs/>
        </w:rPr>
        <w:t>project</w:t>
      </w:r>
      <w:r w:rsidRPr="002C1B60">
        <w:rPr>
          <w:rFonts w:cstheme="minorHAnsi"/>
        </w:rPr>
        <w:t>'s build, reporting and documentation from a central piece of information.</w:t>
      </w:r>
    </w:p>
    <w:p w:rsidR="002C1B60" w:rsidRDefault="002C1B60" w:rsidP="002C1B60">
      <w:pPr>
        <w:widowControl w:val="0"/>
        <w:autoSpaceDE w:val="0"/>
        <w:autoSpaceDN w:val="0"/>
        <w:adjustRightInd w:val="0"/>
        <w:jc w:val="both"/>
        <w:rPr>
          <w:rFonts w:ascii="Calibri" w:hAnsi="Calibri" w:cs="Calibri"/>
          <w:lang/>
        </w:rPr>
      </w:pPr>
    </w:p>
    <w:p w:rsidR="002C1B60" w:rsidRDefault="002C1B60" w:rsidP="002C1B60">
      <w:pPr>
        <w:widowControl w:val="0"/>
        <w:autoSpaceDE w:val="0"/>
        <w:autoSpaceDN w:val="0"/>
        <w:adjustRightInd w:val="0"/>
        <w:jc w:val="both"/>
        <w:rPr>
          <w:rFonts w:ascii="Calibri" w:hAnsi="Calibri" w:cs="Calibri"/>
          <w:lang/>
        </w:rPr>
      </w:pPr>
    </w:p>
    <w:p w:rsidR="002C1B60" w:rsidRPr="002C1B60" w:rsidRDefault="002C1B60" w:rsidP="002C1B60">
      <w:pPr>
        <w:widowControl w:val="0"/>
        <w:autoSpaceDE w:val="0"/>
        <w:autoSpaceDN w:val="0"/>
        <w:adjustRightInd w:val="0"/>
        <w:jc w:val="both"/>
        <w:rPr>
          <w:rFonts w:ascii="Calibri" w:hAnsi="Calibri" w:cs="Calibri"/>
          <w:b/>
          <w:sz w:val="24"/>
          <w:szCs w:val="24"/>
          <w:lang/>
        </w:rPr>
      </w:pPr>
      <w:r w:rsidRPr="002C1B60">
        <w:rPr>
          <w:rFonts w:ascii="Calibri" w:hAnsi="Calibri" w:cs="Calibri"/>
          <w:b/>
          <w:sz w:val="24"/>
          <w:szCs w:val="24"/>
          <w:lang/>
        </w:rPr>
        <w:t xml:space="preserve">3. What is a </w:t>
      </w:r>
      <w:proofErr w:type="spellStart"/>
      <w:r w:rsidRPr="002C1B60">
        <w:rPr>
          <w:rFonts w:ascii="Calibri" w:hAnsi="Calibri" w:cs="Calibri"/>
          <w:b/>
          <w:sz w:val="24"/>
          <w:szCs w:val="24"/>
          <w:lang/>
        </w:rPr>
        <w:t>dispactcher</w:t>
      </w:r>
      <w:proofErr w:type="spellEnd"/>
      <w:r w:rsidRPr="002C1B60">
        <w:rPr>
          <w:rFonts w:ascii="Calibri" w:hAnsi="Calibri" w:cs="Calibri"/>
          <w:b/>
          <w:sz w:val="24"/>
          <w:szCs w:val="24"/>
          <w:lang/>
        </w:rPr>
        <w:t xml:space="preserve"> </w:t>
      </w:r>
      <w:proofErr w:type="spellStart"/>
      <w:proofErr w:type="gramStart"/>
      <w:r w:rsidRPr="002C1B60">
        <w:rPr>
          <w:rFonts w:ascii="Calibri" w:hAnsi="Calibri" w:cs="Calibri"/>
          <w:b/>
          <w:sz w:val="24"/>
          <w:szCs w:val="24"/>
          <w:lang/>
        </w:rPr>
        <w:t>servlet</w:t>
      </w:r>
      <w:proofErr w:type="spellEnd"/>
      <w:r w:rsidRPr="002C1B60">
        <w:rPr>
          <w:rFonts w:ascii="Calibri" w:hAnsi="Calibri" w:cs="Calibri"/>
          <w:b/>
          <w:sz w:val="24"/>
          <w:szCs w:val="24"/>
          <w:lang/>
        </w:rPr>
        <w:t xml:space="preserve"> ?</w:t>
      </w:r>
      <w:proofErr w:type="gramEnd"/>
    </w:p>
    <w:p w:rsidR="002C1B60" w:rsidRPr="002C1B60" w:rsidRDefault="002C1B60" w:rsidP="002C1B60">
      <w:pPr>
        <w:widowControl w:val="0"/>
        <w:autoSpaceDE w:val="0"/>
        <w:autoSpaceDN w:val="0"/>
        <w:adjustRightInd w:val="0"/>
        <w:jc w:val="both"/>
        <w:rPr>
          <w:rFonts w:cstheme="minorHAnsi"/>
        </w:rPr>
      </w:pPr>
      <w:proofErr w:type="spellStart"/>
      <w:r w:rsidRPr="002C1B60">
        <w:rPr>
          <w:rFonts w:ascii="Calibri" w:hAnsi="Calibri" w:cs="Calibri"/>
          <w:b/>
          <w:lang/>
        </w:rPr>
        <w:t>Ans</w:t>
      </w:r>
      <w:proofErr w:type="spellEnd"/>
      <w:proofErr w:type="gramStart"/>
      <w:r w:rsidRPr="002C1B60">
        <w:rPr>
          <w:rFonts w:ascii="Calibri" w:hAnsi="Calibri" w:cs="Calibri"/>
          <w:b/>
          <w:lang/>
        </w:rPr>
        <w:t>:-</w:t>
      </w:r>
      <w:proofErr w:type="gramEnd"/>
      <w:r>
        <w:rPr>
          <w:rFonts w:ascii="Calibri" w:hAnsi="Calibri" w:cs="Calibri"/>
          <w:lang/>
        </w:rPr>
        <w:t xml:space="preserve">     </w:t>
      </w:r>
      <w:r w:rsidRPr="002C1B60">
        <w:rPr>
          <w:rFonts w:cstheme="minorHAnsi"/>
        </w:rPr>
        <w:t xml:space="preserve">Dispatcher </w:t>
      </w:r>
      <w:proofErr w:type="spellStart"/>
      <w:r w:rsidRPr="002C1B60">
        <w:rPr>
          <w:rFonts w:cstheme="minorHAnsi"/>
        </w:rPr>
        <w:t>Servlet</w:t>
      </w:r>
      <w:proofErr w:type="spellEnd"/>
      <w:r w:rsidRPr="002C1B60">
        <w:rPr>
          <w:rFonts w:cstheme="minorHAnsi"/>
        </w:rPr>
        <w:t xml:space="preserve"> is used to handle all incoming requests and route them through Spring</w:t>
      </w:r>
    </w:p>
    <w:p w:rsidR="002C1B60" w:rsidRPr="002C1B60" w:rsidRDefault="002C1B60" w:rsidP="002C1B60">
      <w:pPr>
        <w:widowControl w:val="0"/>
        <w:numPr>
          <w:ilvl w:val="0"/>
          <w:numId w:val="1"/>
        </w:numPr>
        <w:autoSpaceDE w:val="0"/>
        <w:autoSpaceDN w:val="0"/>
        <w:adjustRightInd w:val="0"/>
        <w:spacing w:before="100" w:after="100" w:line="240" w:lineRule="auto"/>
        <w:ind w:left="720" w:hanging="360"/>
        <w:jc w:val="both"/>
        <w:rPr>
          <w:rFonts w:cstheme="minorHAnsi"/>
        </w:rPr>
      </w:pPr>
      <w:r w:rsidRPr="002C1B60">
        <w:rPr>
          <w:rFonts w:cstheme="minorHAnsi"/>
        </w:rPr>
        <w:t>Uses customizable logic to determine which controllers should handle which incoming requests</w:t>
      </w:r>
    </w:p>
    <w:p w:rsidR="002C1B60" w:rsidRPr="002C1B60" w:rsidRDefault="002C1B60" w:rsidP="002C1B60">
      <w:pPr>
        <w:widowControl w:val="0"/>
        <w:numPr>
          <w:ilvl w:val="0"/>
          <w:numId w:val="1"/>
        </w:numPr>
        <w:autoSpaceDE w:val="0"/>
        <w:autoSpaceDN w:val="0"/>
        <w:adjustRightInd w:val="0"/>
        <w:spacing w:before="100" w:after="100" w:line="240" w:lineRule="auto"/>
        <w:ind w:left="720" w:hanging="360"/>
        <w:jc w:val="both"/>
        <w:rPr>
          <w:rFonts w:cstheme="minorHAnsi"/>
        </w:rPr>
      </w:pPr>
      <w:r w:rsidRPr="002C1B60">
        <w:rPr>
          <w:rFonts w:cstheme="minorHAnsi"/>
        </w:rPr>
        <w:t>Forwards all responses to through view handlers to determine the correct views to route responses to</w:t>
      </w:r>
    </w:p>
    <w:p w:rsidR="002C1B60" w:rsidRPr="002C1B60" w:rsidRDefault="002C1B60" w:rsidP="002C1B60">
      <w:pPr>
        <w:widowControl w:val="0"/>
        <w:numPr>
          <w:ilvl w:val="0"/>
          <w:numId w:val="1"/>
        </w:numPr>
        <w:autoSpaceDE w:val="0"/>
        <w:autoSpaceDN w:val="0"/>
        <w:adjustRightInd w:val="0"/>
        <w:spacing w:before="100" w:after="100" w:line="240" w:lineRule="auto"/>
        <w:ind w:left="720" w:hanging="360"/>
        <w:jc w:val="both"/>
        <w:rPr>
          <w:rFonts w:cstheme="minorHAnsi"/>
        </w:rPr>
      </w:pPr>
      <w:r w:rsidRPr="002C1B60">
        <w:rPr>
          <w:rFonts w:cstheme="minorHAnsi"/>
        </w:rPr>
        <w:t>Exposes all beans defined in Spring to controllers for dependency injection</w:t>
      </w:r>
    </w:p>
    <w:p w:rsidR="002C1B60" w:rsidRPr="002C1B60" w:rsidRDefault="002C1B60" w:rsidP="002C1B60">
      <w:pPr>
        <w:widowControl w:val="0"/>
        <w:autoSpaceDE w:val="0"/>
        <w:autoSpaceDN w:val="0"/>
        <w:adjustRightInd w:val="0"/>
        <w:spacing w:before="100" w:after="100" w:line="240" w:lineRule="auto"/>
        <w:jc w:val="both"/>
        <w:rPr>
          <w:rFonts w:cstheme="minorHAnsi"/>
        </w:rPr>
      </w:pPr>
      <w:r w:rsidRPr="002C1B60">
        <w:rPr>
          <w:rFonts w:cstheme="minorHAnsi"/>
        </w:rPr>
        <w:t xml:space="preserve">A controller class in Spring 4.0 should be marked with the @Controller annotation. A </w:t>
      </w:r>
      <w:proofErr w:type="gramStart"/>
      <w:r w:rsidRPr="002C1B60">
        <w:rPr>
          <w:rFonts w:cstheme="minorHAnsi"/>
        </w:rPr>
        <w:t>Spring</w:t>
      </w:r>
      <w:proofErr w:type="gramEnd"/>
      <w:r w:rsidRPr="002C1B60">
        <w:rPr>
          <w:rFonts w:cstheme="minorHAnsi"/>
        </w:rPr>
        <w:t xml:space="preserve"> controller class need shouldn’t extend framework-specific base class or implement a framework-specific interface.</w:t>
      </w:r>
    </w:p>
    <w:p w:rsidR="002C1B60" w:rsidRDefault="002C1B60" w:rsidP="002C1B60">
      <w:pPr>
        <w:widowControl w:val="0"/>
        <w:autoSpaceDE w:val="0"/>
        <w:autoSpaceDN w:val="0"/>
        <w:adjustRightInd w:val="0"/>
        <w:jc w:val="both"/>
        <w:rPr>
          <w:rFonts w:ascii="Calibri" w:hAnsi="Calibri" w:cs="Calibri"/>
          <w:lang/>
        </w:rPr>
      </w:pPr>
    </w:p>
    <w:p w:rsidR="002C1B60" w:rsidRPr="002C1B60" w:rsidRDefault="002C1B60" w:rsidP="002C1B60">
      <w:pPr>
        <w:widowControl w:val="0"/>
        <w:autoSpaceDE w:val="0"/>
        <w:autoSpaceDN w:val="0"/>
        <w:adjustRightInd w:val="0"/>
        <w:jc w:val="both"/>
        <w:rPr>
          <w:rFonts w:ascii="Calibri" w:hAnsi="Calibri" w:cs="Calibri"/>
          <w:sz w:val="24"/>
          <w:szCs w:val="24"/>
          <w:lang/>
        </w:rPr>
      </w:pPr>
      <w:r w:rsidRPr="002C1B60">
        <w:rPr>
          <w:rFonts w:ascii="Calibri" w:hAnsi="Calibri" w:cs="Calibri"/>
          <w:sz w:val="24"/>
          <w:szCs w:val="24"/>
          <w:lang/>
        </w:rPr>
        <w:t xml:space="preserve">4.  </w:t>
      </w:r>
      <w:r w:rsidRPr="002C1B60">
        <w:rPr>
          <w:rFonts w:ascii="Calibri" w:hAnsi="Calibri" w:cs="Calibri"/>
          <w:b/>
          <w:sz w:val="24"/>
          <w:szCs w:val="24"/>
          <w:lang/>
        </w:rPr>
        <w:t xml:space="preserve">What is XML based </w:t>
      </w:r>
      <w:proofErr w:type="gramStart"/>
      <w:r w:rsidRPr="002C1B60">
        <w:rPr>
          <w:rFonts w:ascii="Calibri" w:hAnsi="Calibri" w:cs="Calibri"/>
          <w:b/>
          <w:sz w:val="24"/>
          <w:szCs w:val="24"/>
          <w:lang/>
        </w:rPr>
        <w:t>configuration ?</w:t>
      </w:r>
      <w:proofErr w:type="gramEnd"/>
    </w:p>
    <w:p w:rsidR="002C1B60" w:rsidRPr="002C1B60" w:rsidRDefault="002C1B60" w:rsidP="002C1B60">
      <w:pPr>
        <w:widowControl w:val="0"/>
        <w:autoSpaceDE w:val="0"/>
        <w:autoSpaceDN w:val="0"/>
        <w:adjustRightInd w:val="0"/>
        <w:spacing w:before="100" w:after="100" w:line="240" w:lineRule="auto"/>
        <w:jc w:val="both"/>
        <w:rPr>
          <w:rFonts w:ascii="Times New Roman" w:hAnsi="Times New Roman" w:cs="Times New Roman"/>
          <w:sz w:val="24"/>
          <w:szCs w:val="24"/>
        </w:rPr>
      </w:pPr>
      <w:proofErr w:type="spellStart"/>
      <w:r w:rsidRPr="002C1B60">
        <w:rPr>
          <w:rFonts w:ascii="Calibri" w:hAnsi="Calibri" w:cs="Calibri"/>
          <w:b/>
          <w:lang/>
        </w:rPr>
        <w:t>Ans</w:t>
      </w:r>
      <w:proofErr w:type="spellEnd"/>
      <w:proofErr w:type="gramStart"/>
      <w:r w:rsidRPr="002C1B60">
        <w:rPr>
          <w:rFonts w:ascii="Calibri" w:hAnsi="Calibri" w:cs="Calibri"/>
          <w:b/>
          <w:lang/>
        </w:rPr>
        <w:t>:-</w:t>
      </w:r>
      <w:proofErr w:type="gramEnd"/>
      <w:r w:rsidRPr="002C1B60">
        <w:rPr>
          <w:rFonts w:ascii="Calibri" w:hAnsi="Calibri" w:cs="Calibri"/>
          <w:b/>
          <w:lang/>
        </w:rPr>
        <w:t xml:space="preserve">   </w:t>
      </w:r>
      <w:r w:rsidRPr="002C1B60">
        <w:rPr>
          <w:rFonts w:cstheme="minorHAnsi"/>
        </w:rPr>
        <w:t xml:space="preserve">XML configuration really has two main parts. The first is the </w:t>
      </w:r>
      <w:r w:rsidRPr="002C1B60">
        <w:rPr>
          <w:rFonts w:cstheme="minorHAnsi"/>
          <w:bCs/>
        </w:rPr>
        <w:t xml:space="preserve">bean configuration itself. In the XML </w:t>
      </w:r>
      <w:r w:rsidRPr="002C1B60">
        <w:rPr>
          <w:rFonts w:cstheme="minorHAnsi"/>
          <w:bCs/>
        </w:rPr>
        <w:lastRenderedPageBreak/>
        <w:t>configuration each bean you want to configure is a separate element in the XML document</w:t>
      </w:r>
      <w:r w:rsidRPr="002C1B60">
        <w:rPr>
          <w:rFonts w:cstheme="minorHAnsi"/>
        </w:rPr>
        <w:t>. The configuration of a specific element within the bean is through the attributes and sub-elements of that bean.</w:t>
      </w:r>
    </w:p>
    <w:p w:rsidR="002C1B60" w:rsidRDefault="002C1B60" w:rsidP="002C1B60">
      <w:pPr>
        <w:widowControl w:val="0"/>
        <w:autoSpaceDE w:val="0"/>
        <w:autoSpaceDN w:val="0"/>
        <w:adjustRightInd w:val="0"/>
        <w:spacing w:before="100" w:after="100" w:line="240" w:lineRule="auto"/>
        <w:jc w:val="both"/>
        <w:rPr>
          <w:rFonts w:ascii="Times New Roman" w:hAnsi="Times New Roman" w:cs="Times New Roman"/>
          <w:sz w:val="24"/>
          <w:szCs w:val="24"/>
        </w:rPr>
      </w:pPr>
    </w:p>
    <w:p w:rsidR="002C1B60" w:rsidRPr="002C1B60" w:rsidRDefault="002C1B60" w:rsidP="002C1B60">
      <w:pPr>
        <w:widowControl w:val="0"/>
        <w:autoSpaceDE w:val="0"/>
        <w:autoSpaceDN w:val="0"/>
        <w:adjustRightInd w:val="0"/>
        <w:spacing w:before="100" w:after="100" w:line="240" w:lineRule="auto"/>
        <w:jc w:val="both"/>
        <w:rPr>
          <w:rFonts w:cstheme="minorHAnsi"/>
          <w:b/>
          <w:sz w:val="24"/>
          <w:szCs w:val="24"/>
        </w:rPr>
      </w:pPr>
      <w:r w:rsidRPr="002C1B60">
        <w:rPr>
          <w:rFonts w:cstheme="minorHAnsi"/>
          <w:b/>
          <w:sz w:val="24"/>
          <w:szCs w:val="24"/>
        </w:rPr>
        <w:t xml:space="preserve">5. What is </w:t>
      </w:r>
      <w:proofErr w:type="gramStart"/>
      <w:r w:rsidRPr="002C1B60">
        <w:rPr>
          <w:rFonts w:cstheme="minorHAnsi"/>
          <w:b/>
          <w:sz w:val="24"/>
          <w:szCs w:val="24"/>
        </w:rPr>
        <w:t>POM ?</w:t>
      </w:r>
      <w:proofErr w:type="gramEnd"/>
    </w:p>
    <w:p w:rsidR="002C1B60" w:rsidRPr="002C1B60" w:rsidRDefault="002C1B60" w:rsidP="002C1B60">
      <w:pPr>
        <w:widowControl w:val="0"/>
        <w:autoSpaceDE w:val="0"/>
        <w:autoSpaceDN w:val="0"/>
        <w:adjustRightInd w:val="0"/>
        <w:spacing w:before="100" w:after="100" w:line="240" w:lineRule="auto"/>
        <w:jc w:val="both"/>
        <w:rPr>
          <w:rFonts w:cstheme="minorHAnsi"/>
        </w:rPr>
      </w:pPr>
      <w:proofErr w:type="spellStart"/>
      <w:r w:rsidRPr="002C1B60">
        <w:rPr>
          <w:rFonts w:ascii="Times New Roman" w:hAnsi="Times New Roman" w:cs="Times New Roman"/>
          <w:b/>
          <w:sz w:val="24"/>
          <w:szCs w:val="24"/>
        </w:rPr>
        <w:t>Ans</w:t>
      </w:r>
      <w:proofErr w:type="spellEnd"/>
      <w:proofErr w:type="gramStart"/>
      <w:r w:rsidRPr="002C1B60">
        <w:rPr>
          <w:rFonts w:ascii="Times New Roman" w:hAnsi="Times New Roman" w:cs="Times New Roman"/>
          <w:b/>
          <w:sz w:val="24"/>
          <w:szCs w:val="24"/>
        </w:rPr>
        <w:t>:-</w:t>
      </w:r>
      <w:proofErr w:type="gramEnd"/>
      <w:r>
        <w:rPr>
          <w:rFonts w:ascii="Times New Roman" w:hAnsi="Times New Roman" w:cs="Times New Roman"/>
          <w:sz w:val="24"/>
          <w:szCs w:val="24"/>
        </w:rPr>
        <w:t xml:space="preserve"> </w:t>
      </w:r>
      <w:r w:rsidRPr="002C1B60">
        <w:rPr>
          <w:rFonts w:cstheme="minorHAnsi"/>
        </w:rPr>
        <w:t xml:space="preserve">POM is </w:t>
      </w:r>
      <w:proofErr w:type="spellStart"/>
      <w:r w:rsidRPr="002C1B60">
        <w:rPr>
          <w:rFonts w:cstheme="minorHAnsi"/>
        </w:rPr>
        <w:t>refered</w:t>
      </w:r>
      <w:proofErr w:type="spellEnd"/>
      <w:r w:rsidRPr="002C1B60">
        <w:rPr>
          <w:rFonts w:cstheme="minorHAnsi"/>
        </w:rPr>
        <w:t xml:space="preserve"> to as plain object model .It is an XML file that resides in the base directory of the project as pom.xml. The POM contains information about the project and various configuration detail used by Maven to build the project(s). POM also contains the goals and </w:t>
      </w:r>
      <w:proofErr w:type="spellStart"/>
      <w:r w:rsidRPr="002C1B60">
        <w:rPr>
          <w:rFonts w:cstheme="minorHAnsi"/>
        </w:rPr>
        <w:t>plugins</w:t>
      </w:r>
      <w:proofErr w:type="spellEnd"/>
      <w:r w:rsidRPr="002C1B60">
        <w:rPr>
          <w:rFonts w:cstheme="minorHAnsi"/>
        </w:rPr>
        <w:t>. While executing a task or goal, Maven looks for the POM in the current directory</w:t>
      </w:r>
    </w:p>
    <w:p w:rsidR="002C1B60" w:rsidRDefault="002C1B60" w:rsidP="002C1B60">
      <w:pPr>
        <w:widowControl w:val="0"/>
        <w:autoSpaceDE w:val="0"/>
        <w:autoSpaceDN w:val="0"/>
        <w:adjustRightInd w:val="0"/>
        <w:spacing w:before="100" w:after="100" w:line="240" w:lineRule="auto"/>
        <w:jc w:val="both"/>
        <w:rPr>
          <w:rFonts w:ascii="Times New Roman" w:hAnsi="Times New Roman" w:cs="Times New Roman"/>
          <w:sz w:val="24"/>
          <w:szCs w:val="24"/>
        </w:rPr>
      </w:pPr>
    </w:p>
    <w:p w:rsidR="002C1B60" w:rsidRDefault="002C1B60" w:rsidP="002C1B60">
      <w:pPr>
        <w:widowControl w:val="0"/>
        <w:autoSpaceDE w:val="0"/>
        <w:autoSpaceDN w:val="0"/>
        <w:adjustRightInd w:val="0"/>
        <w:jc w:val="both"/>
        <w:rPr>
          <w:rFonts w:ascii="Calibri" w:hAnsi="Calibri" w:cs="Calibri"/>
          <w:lang/>
        </w:rPr>
      </w:pPr>
    </w:p>
    <w:p w:rsidR="002C1B60" w:rsidRDefault="002C1B60" w:rsidP="002C1B60">
      <w:pPr>
        <w:widowControl w:val="0"/>
        <w:autoSpaceDE w:val="0"/>
        <w:autoSpaceDN w:val="0"/>
        <w:adjustRightInd w:val="0"/>
        <w:jc w:val="both"/>
        <w:rPr>
          <w:rFonts w:ascii="Calibri" w:hAnsi="Calibri" w:cs="Calibri"/>
          <w:lang/>
        </w:rPr>
      </w:pPr>
    </w:p>
    <w:p w:rsidR="00F2309C" w:rsidRDefault="00F2309C" w:rsidP="002C1B60">
      <w:pPr>
        <w:jc w:val="both"/>
      </w:pPr>
    </w:p>
    <w:sectPr w:rsidR="00F2309C" w:rsidSect="00F230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E5E1E74"/>
    <w:lvl w:ilvl="0">
      <w:numFmt w:val="bullet"/>
      <w:lvlText w:val="*"/>
      <w:lvlJc w:val="left"/>
      <w:pPr>
        <w:ind w:left="0" w:firstLine="0"/>
      </w:pPr>
    </w:lvl>
  </w:abstractNum>
  <w:num w:numId="1">
    <w:abstractNumId w:val="0"/>
    <w:lvlOverride w:ilvl="0">
      <w:lvl w:ilvl="0">
        <w:numFmt w:val="bullet"/>
        <w:lvlText w:val=""/>
        <w:legacy w:legacy="1" w:legacySpace="0" w:legacyIndent="360"/>
        <w:lvlJc w:val="left"/>
        <w:pPr>
          <w:ind w:left="0" w:firstLine="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1B60"/>
    <w:rsid w:val="002C1B60"/>
    <w:rsid w:val="00F230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B6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861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training11</dc:creator>
  <cp:lastModifiedBy>training11</cp:lastModifiedBy>
  <cp:revision>1</cp:revision>
  <dcterms:created xsi:type="dcterms:W3CDTF">2020-09-04T06:26:00Z</dcterms:created>
  <dcterms:modified xsi:type="dcterms:W3CDTF">2020-09-04T06:32:00Z</dcterms:modified>
</cp:coreProperties>
</file>