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767D" w14:textId="77777777" w:rsidR="00D63453" w:rsidRDefault="00DF3FA3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81988BD" wp14:editId="769F7866">
            <wp:simplePos x="0" y="0"/>
            <wp:positionH relativeFrom="column">
              <wp:posOffset>0</wp:posOffset>
            </wp:positionH>
            <wp:positionV relativeFrom="paragraph">
              <wp:posOffset>-310515</wp:posOffset>
            </wp:positionV>
            <wp:extent cx="4686300" cy="952500"/>
            <wp:effectExtent l="0" t="0" r="0" b="0"/>
            <wp:wrapTopAndBottom/>
            <wp:docPr id="2" name="Picture 2" descr="Letter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etterhea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CF6670" w14:textId="77777777" w:rsidR="00182A7D" w:rsidRDefault="00182A7D">
      <w:pPr>
        <w:rPr>
          <w:rFonts w:ascii="Times New Roman" w:hAnsi="Times New Roman" w:cs="Times New Roman"/>
        </w:rPr>
      </w:pPr>
    </w:p>
    <w:p w14:paraId="1D99A60A" w14:textId="77777777" w:rsidR="00182A7D" w:rsidRDefault="00182A7D" w:rsidP="00182A7D">
      <w:pPr>
        <w:jc w:val="center"/>
        <w:rPr>
          <w:rFonts w:ascii="Times New Roman" w:hAnsi="Times New Roman" w:cs="Times New Roman"/>
          <w:b/>
          <w:spacing w:val="40"/>
        </w:rPr>
      </w:pPr>
      <w:r>
        <w:rPr>
          <w:rFonts w:ascii="Times New Roman" w:hAnsi="Times New Roman" w:cs="Times New Roman"/>
          <w:b/>
          <w:spacing w:val="40"/>
        </w:rPr>
        <w:t>MEMORANDUM</w:t>
      </w:r>
    </w:p>
    <w:p w14:paraId="2A838ED2" w14:textId="77777777" w:rsidR="00182A7D" w:rsidRDefault="00182A7D" w:rsidP="00182A7D">
      <w:pPr>
        <w:rPr>
          <w:rFonts w:ascii="Times New Roman" w:hAnsi="Times New Roman" w:cs="Times New Roman"/>
        </w:rPr>
      </w:pPr>
    </w:p>
    <w:p w14:paraId="140AE92E" w14:textId="77777777" w:rsidR="00182A7D" w:rsidRDefault="00182A7D" w:rsidP="00182A7D">
      <w:pPr>
        <w:rPr>
          <w:rFonts w:ascii="Times New Roman" w:hAnsi="Times New Roman" w:cs="Times New Roman"/>
        </w:rPr>
      </w:pPr>
    </w:p>
    <w:p w14:paraId="01A049DB" w14:textId="777E3AA5" w:rsidR="00182A7D" w:rsidRDefault="006456FA" w:rsidP="00BC69DD">
      <w:pPr>
        <w:tabs>
          <w:tab w:val="left" w:pos="9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TO: </w:t>
      </w:r>
      <w:r w:rsidR="00BC69DD">
        <w:rPr>
          <w:rFonts w:ascii="Times New Roman" w:hAnsi="Times New Roman" w:cs="Times New Roman"/>
        </w:rPr>
        <w:tab/>
      </w:r>
      <w:r w:rsidR="008F3E2C">
        <w:rPr>
          <w:rFonts w:ascii="Times New Roman" w:hAnsi="Times New Roman" w:cs="Times New Roman"/>
        </w:rPr>
        <w:t>&lt;name&gt;</w:t>
      </w:r>
      <w:r w:rsidR="00E00B1A">
        <w:rPr>
          <w:rFonts w:ascii="Times New Roman" w:hAnsi="Times New Roman" w:cs="Times New Roman"/>
        </w:rPr>
        <w:t xml:space="preserve">, </w:t>
      </w:r>
      <w:r w:rsidR="00E555CB">
        <w:rPr>
          <w:rFonts w:ascii="Times New Roman" w:hAnsi="Times New Roman" w:cs="Times New Roman"/>
        </w:rPr>
        <w:t xml:space="preserve">Acting Associate </w:t>
      </w:r>
      <w:r w:rsidR="00E00B1A">
        <w:rPr>
          <w:rFonts w:ascii="Times New Roman" w:hAnsi="Times New Roman" w:cs="Times New Roman"/>
        </w:rPr>
        <w:t>Division Manager</w:t>
      </w:r>
      <w:r w:rsidR="00E555CB">
        <w:rPr>
          <w:rFonts w:ascii="Times New Roman" w:hAnsi="Times New Roman" w:cs="Times New Roman"/>
        </w:rPr>
        <w:t>, PADMD</w:t>
      </w:r>
    </w:p>
    <w:p w14:paraId="7D3DF640" w14:textId="77777777" w:rsidR="00182A7D" w:rsidRDefault="00182A7D" w:rsidP="00182A7D">
      <w:pPr>
        <w:rPr>
          <w:rFonts w:ascii="Times New Roman" w:hAnsi="Times New Roman" w:cs="Times New Roman"/>
        </w:rPr>
      </w:pPr>
    </w:p>
    <w:p w14:paraId="4D1CEF16" w14:textId="0CCB97EF" w:rsidR="00182A7D" w:rsidRDefault="00182A7D" w:rsidP="00BC69DD">
      <w:pPr>
        <w:tabs>
          <w:tab w:val="left" w:pos="9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FROM:</w:t>
      </w:r>
      <w:r w:rsidR="00BC69DD">
        <w:rPr>
          <w:rFonts w:ascii="Times New Roman" w:hAnsi="Times New Roman" w:cs="Times New Roman"/>
        </w:rPr>
        <w:tab/>
      </w:r>
      <w:r w:rsidR="00E569F8">
        <w:rPr>
          <w:rFonts w:ascii="Times New Roman" w:hAnsi="Times New Roman" w:cs="Times New Roman"/>
        </w:rPr>
        <w:t xml:space="preserve"> </w:t>
      </w:r>
      <w:r w:rsidR="008F3E2C">
        <w:rPr>
          <w:rFonts w:ascii="Times New Roman" w:hAnsi="Times New Roman" w:cs="Times New Roman"/>
        </w:rPr>
        <w:t>&lt;name&gt;</w:t>
      </w:r>
      <w:r>
        <w:rPr>
          <w:rFonts w:ascii="Times New Roman" w:hAnsi="Times New Roman" w:cs="Times New Roman"/>
        </w:rPr>
        <w:t>, A</w:t>
      </w:r>
      <w:r w:rsidR="00E569F8">
        <w:rPr>
          <w:rFonts w:ascii="Times New Roman" w:hAnsi="Times New Roman" w:cs="Times New Roman"/>
        </w:rPr>
        <w:t>ctuary</w:t>
      </w:r>
      <w:r>
        <w:rPr>
          <w:rFonts w:ascii="Times New Roman" w:hAnsi="Times New Roman" w:cs="Times New Roman"/>
        </w:rPr>
        <w:t xml:space="preserve">, </w:t>
      </w:r>
      <w:r w:rsidR="00E569F8">
        <w:rPr>
          <w:rFonts w:ascii="Times New Roman" w:hAnsi="Times New Roman" w:cs="Times New Roman"/>
        </w:rPr>
        <w:t>ASD/</w:t>
      </w:r>
      <w:r w:rsidR="00E827D2">
        <w:rPr>
          <w:rFonts w:ascii="Times New Roman" w:hAnsi="Times New Roman" w:cs="Times New Roman"/>
        </w:rPr>
        <w:t>ACPC</w:t>
      </w:r>
    </w:p>
    <w:p w14:paraId="6A0CEB58" w14:textId="77777777" w:rsidR="00182A7D" w:rsidRDefault="00182A7D" w:rsidP="00182A7D">
      <w:pPr>
        <w:rPr>
          <w:rFonts w:ascii="Times New Roman" w:hAnsi="Times New Roman" w:cs="Times New Roman"/>
        </w:rPr>
      </w:pPr>
    </w:p>
    <w:p w14:paraId="0CAD6C55" w14:textId="63FADD75" w:rsidR="00182A7D" w:rsidRDefault="00182A7D" w:rsidP="00BC69DD">
      <w:pPr>
        <w:tabs>
          <w:tab w:val="left" w:pos="9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  <w:r>
        <w:rPr>
          <w:rFonts w:ascii="Times New Roman" w:hAnsi="Times New Roman" w:cs="Times New Roman"/>
        </w:rPr>
        <w:tab/>
      </w:r>
      <w:r w:rsidR="006456FA">
        <w:rPr>
          <w:rFonts w:ascii="Times New Roman" w:hAnsi="Times New Roman" w:cs="Times New Roman"/>
        </w:rPr>
        <w:t xml:space="preserve"> </w:t>
      </w:r>
      <w:r w:rsidR="008F3E2C">
        <w:rPr>
          <w:rFonts w:ascii="Times New Roman" w:hAnsi="Times New Roman" w:cs="Times New Roman"/>
        </w:rPr>
        <w:t>&lt;</w:t>
      </w:r>
      <w:r w:rsidR="008F3E2C">
        <w:rPr>
          <w:rFonts w:ascii="Times New Roman" w:hAnsi="Times New Roman" w:cs="Times New Roman"/>
        </w:rPr>
        <w:t>date</w:t>
      </w:r>
      <w:r w:rsidR="008F3E2C">
        <w:rPr>
          <w:rFonts w:ascii="Times New Roman" w:hAnsi="Times New Roman" w:cs="Times New Roman"/>
        </w:rPr>
        <w:t>&gt;</w:t>
      </w:r>
    </w:p>
    <w:p w14:paraId="7421B8CA" w14:textId="77777777" w:rsidR="00182A7D" w:rsidRDefault="00182A7D" w:rsidP="00182A7D">
      <w:pPr>
        <w:rPr>
          <w:rFonts w:ascii="Times New Roman" w:hAnsi="Times New Roman" w:cs="Times New Roman"/>
        </w:rPr>
      </w:pPr>
    </w:p>
    <w:p w14:paraId="4CBB1B43" w14:textId="149E694B" w:rsidR="00182A7D" w:rsidRDefault="00182A7D" w:rsidP="00BC69DD">
      <w:pPr>
        <w:tabs>
          <w:tab w:val="left" w:pos="9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CC:</w:t>
      </w:r>
      <w:r w:rsidR="00BC69DD">
        <w:rPr>
          <w:rFonts w:ascii="Times New Roman" w:hAnsi="Times New Roman" w:cs="Times New Roman"/>
        </w:rPr>
        <w:t xml:space="preserve"> </w:t>
      </w:r>
      <w:r w:rsidR="00BC69DD">
        <w:rPr>
          <w:rFonts w:ascii="Times New Roman" w:hAnsi="Times New Roman" w:cs="Times New Roman"/>
        </w:rPr>
        <w:tab/>
      </w:r>
      <w:r w:rsidR="008F3E2C">
        <w:rPr>
          <w:rFonts w:ascii="Times New Roman" w:hAnsi="Times New Roman" w:cs="Times New Roman"/>
        </w:rPr>
        <w:t>&lt;name&gt;</w:t>
      </w:r>
      <w:r w:rsidR="00E555CB">
        <w:rPr>
          <w:rFonts w:ascii="Times New Roman" w:hAnsi="Times New Roman" w:cs="Times New Roman"/>
        </w:rPr>
        <w:t>, EBLS, PSD</w:t>
      </w:r>
    </w:p>
    <w:p w14:paraId="4111B92C" w14:textId="5AF07B36" w:rsidR="00BC69DD" w:rsidRDefault="00BC69DD" w:rsidP="00BC69DD">
      <w:pPr>
        <w:tabs>
          <w:tab w:val="left" w:pos="9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F3E2C">
        <w:rPr>
          <w:rFonts w:ascii="Times New Roman" w:hAnsi="Times New Roman" w:cs="Times New Roman"/>
        </w:rPr>
        <w:t>&lt;name&gt;</w:t>
      </w:r>
      <w:r w:rsidR="00E555CB">
        <w:rPr>
          <w:rFonts w:ascii="Times New Roman" w:hAnsi="Times New Roman" w:cs="Times New Roman"/>
        </w:rPr>
        <w:t>, Auditor, PADMD</w:t>
      </w:r>
    </w:p>
    <w:p w14:paraId="5FF9B309" w14:textId="77777777" w:rsidR="00182A7D" w:rsidRDefault="00182A7D" w:rsidP="00182A7D">
      <w:pPr>
        <w:rPr>
          <w:rFonts w:ascii="Times New Roman" w:hAnsi="Times New Roman" w:cs="Times New Roman"/>
        </w:rPr>
      </w:pPr>
    </w:p>
    <w:p w14:paraId="0956493F" w14:textId="77777777" w:rsidR="00182A7D" w:rsidRDefault="00BC69DD" w:rsidP="00BC69DD">
      <w:pPr>
        <w:tabs>
          <w:tab w:val="left" w:pos="9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RE:</w:t>
      </w:r>
      <w:r>
        <w:rPr>
          <w:rFonts w:ascii="Times New Roman" w:hAnsi="Times New Roman" w:cs="Times New Roman"/>
        </w:rPr>
        <w:tab/>
      </w:r>
      <w:r w:rsidR="00E827D2">
        <w:rPr>
          <w:rFonts w:ascii="Times New Roman" w:hAnsi="Times New Roman" w:cs="Times New Roman"/>
        </w:rPr>
        <w:t>Acceptance of Accrued Monthly Benefits</w:t>
      </w:r>
    </w:p>
    <w:p w14:paraId="4E44BBB8" w14:textId="77777777" w:rsidR="00182A7D" w:rsidRDefault="00182A7D" w:rsidP="00182A7D">
      <w:pPr>
        <w:rPr>
          <w:rFonts w:ascii="Times New Roman" w:hAnsi="Times New Roman" w:cs="Times New Roman"/>
        </w:rPr>
      </w:pPr>
    </w:p>
    <w:p w14:paraId="3DE266C6" w14:textId="77777777" w:rsidR="00182A7D" w:rsidRDefault="00182A7D" w:rsidP="00182A7D">
      <w:pPr>
        <w:rPr>
          <w:rFonts w:ascii="Times New Roman" w:hAnsi="Times New Roman" w:cs="Times New Roman"/>
        </w:rPr>
      </w:pPr>
    </w:p>
    <w:p w14:paraId="318D871B" w14:textId="281CBCE2" w:rsidR="00182A7D" w:rsidRDefault="00182A7D" w:rsidP="00182A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EIN/PN:</w:t>
      </w:r>
      <w:r w:rsidR="00E569F8">
        <w:rPr>
          <w:rFonts w:ascii="Times New Roman" w:hAnsi="Times New Roman" w:cs="Times New Roman"/>
        </w:rPr>
        <w:t xml:space="preserve"> /</w:t>
      </w:r>
    </w:p>
    <w:p w14:paraId="1D84F419" w14:textId="7186DF73" w:rsidR="00182A7D" w:rsidRDefault="00182A7D" w:rsidP="00182A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PBGC Case Number:</w:t>
      </w:r>
      <w:r w:rsidR="00FE1A6A">
        <w:rPr>
          <w:rFonts w:ascii="Times New Roman" w:hAnsi="Times New Roman" w:cs="Times New Roman"/>
        </w:rPr>
        <w:t xml:space="preserve"> </w:t>
      </w:r>
    </w:p>
    <w:p w14:paraId="10951C08" w14:textId="5E372534" w:rsidR="00182A7D" w:rsidRDefault="00182A7D" w:rsidP="00182A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 of Plan Termination:</w:t>
      </w:r>
      <w:r w:rsidR="00E569F8">
        <w:rPr>
          <w:rFonts w:ascii="Times New Roman" w:hAnsi="Times New Roman" w:cs="Times New Roman"/>
        </w:rPr>
        <w:t xml:space="preserve"> </w:t>
      </w:r>
    </w:p>
    <w:p w14:paraId="4361142E" w14:textId="049B216C" w:rsidR="00182A7D" w:rsidRDefault="00182A7D" w:rsidP="00182A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 of Trusteeship:</w:t>
      </w:r>
      <w:r w:rsidR="00FE1A6A">
        <w:rPr>
          <w:rFonts w:ascii="Times New Roman" w:hAnsi="Times New Roman" w:cs="Times New Roman"/>
        </w:rPr>
        <w:t xml:space="preserve"> </w:t>
      </w:r>
    </w:p>
    <w:p w14:paraId="7E50082B" w14:textId="4E5DE46E" w:rsidR="00182A7D" w:rsidRDefault="00182A7D" w:rsidP="00182A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 Name:</w:t>
      </w:r>
      <w:r w:rsidR="00E569F8">
        <w:rPr>
          <w:rFonts w:ascii="Times New Roman" w:hAnsi="Times New Roman" w:cs="Times New Roman"/>
        </w:rPr>
        <w:t xml:space="preserve"> </w:t>
      </w:r>
    </w:p>
    <w:p w14:paraId="5F564332" w14:textId="77777777" w:rsidR="00182A7D" w:rsidRDefault="00182A7D" w:rsidP="00182A7D">
      <w:pPr>
        <w:rPr>
          <w:rFonts w:ascii="Times New Roman" w:hAnsi="Times New Roman" w:cs="Times New Roman"/>
        </w:rPr>
      </w:pPr>
    </w:p>
    <w:p w14:paraId="0B5CAC76" w14:textId="77777777" w:rsidR="00182A7D" w:rsidRDefault="00A741B9" w:rsidP="00182A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DAD4AB">
          <v:rect id="_x0000_i1025" style="width:0;height:1.5pt" o:hralign="center" o:hrstd="t" o:hr="t" fillcolor="gray" stroked="f"/>
        </w:pict>
      </w:r>
    </w:p>
    <w:p w14:paraId="7D50CF6E" w14:textId="77777777" w:rsidR="00182A7D" w:rsidRDefault="00182A7D" w:rsidP="00182A7D">
      <w:pPr>
        <w:rPr>
          <w:rFonts w:ascii="Times New Roman" w:hAnsi="Times New Roman" w:cs="Times New Roman"/>
        </w:rPr>
      </w:pPr>
    </w:p>
    <w:p w14:paraId="23E149DB" w14:textId="77777777" w:rsidR="009A42AF" w:rsidRDefault="009A42AF" w:rsidP="00182A7D">
      <w:pPr>
        <w:rPr>
          <w:rFonts w:ascii="Times New Roman" w:hAnsi="Times New Roman" w:cs="Times New Roman"/>
        </w:rPr>
      </w:pPr>
    </w:p>
    <w:p w14:paraId="14DB0AC9" w14:textId="58E39C35" w:rsidR="00124A2C" w:rsidRDefault="008F3E2C" w:rsidP="00182A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32398BA6" w14:textId="77777777" w:rsidR="009A42AF" w:rsidRDefault="009A42AF" w:rsidP="00182A7D">
      <w:pPr>
        <w:rPr>
          <w:rFonts w:ascii="Times New Roman" w:hAnsi="Times New Roman" w:cs="Times New Roman"/>
        </w:rPr>
      </w:pPr>
    </w:p>
    <w:p w14:paraId="64AF35D8" w14:textId="77777777" w:rsidR="00124A2C" w:rsidRDefault="00124A2C" w:rsidP="00182A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</w:t>
      </w:r>
      <w:r w:rsidR="00D431AC">
        <w:rPr>
          <w:rFonts w:ascii="Times New Roman" w:hAnsi="Times New Roman" w:cs="Times New Roman"/>
        </w:rPr>
        <w:t xml:space="preserve">                                       </w:t>
      </w:r>
      <w:r w:rsidR="00626495">
        <w:rPr>
          <w:rFonts w:ascii="Times New Roman" w:hAnsi="Times New Roman" w:cs="Times New Roman"/>
        </w:rPr>
        <w:t xml:space="preserve">              </w:t>
      </w:r>
    </w:p>
    <w:p w14:paraId="30B197CE" w14:textId="187BE755" w:rsidR="005B39CD" w:rsidRPr="00182A7D" w:rsidRDefault="008F3E2C" w:rsidP="00182A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&lt;actuary name&gt;</w:t>
      </w:r>
      <w:r w:rsidR="00D431AC">
        <w:rPr>
          <w:rFonts w:ascii="Times New Roman" w:hAnsi="Times New Roman" w:cs="Times New Roman"/>
        </w:rPr>
        <w:tab/>
      </w:r>
      <w:r w:rsidR="00D431AC">
        <w:rPr>
          <w:rFonts w:ascii="Times New Roman" w:hAnsi="Times New Roman" w:cs="Times New Roman"/>
        </w:rPr>
        <w:tab/>
      </w:r>
      <w:r w:rsidR="00D431AC">
        <w:rPr>
          <w:rFonts w:ascii="Times New Roman" w:hAnsi="Times New Roman" w:cs="Times New Roman"/>
        </w:rPr>
        <w:tab/>
      </w:r>
      <w:r w:rsidR="00D431AC">
        <w:rPr>
          <w:rFonts w:ascii="Times New Roman" w:hAnsi="Times New Roman" w:cs="Times New Roman"/>
        </w:rPr>
        <w:tab/>
      </w:r>
      <w:r w:rsidR="00D431AC">
        <w:rPr>
          <w:rFonts w:ascii="Times New Roman" w:hAnsi="Times New Roman" w:cs="Times New Roman"/>
        </w:rPr>
        <w:tab/>
      </w:r>
      <w:r w:rsidR="00D431AC">
        <w:rPr>
          <w:rFonts w:ascii="Times New Roman" w:hAnsi="Times New Roman" w:cs="Times New Roman"/>
        </w:rPr>
        <w:tab/>
      </w:r>
    </w:p>
    <w:sectPr w:rsidR="005B39CD" w:rsidRPr="00182A7D" w:rsidSect="000D46F5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843F8" w14:textId="77777777" w:rsidR="00A741B9" w:rsidRDefault="00A741B9">
      <w:r>
        <w:separator/>
      </w:r>
    </w:p>
  </w:endnote>
  <w:endnote w:type="continuationSeparator" w:id="0">
    <w:p w14:paraId="323823B3" w14:textId="77777777" w:rsidR="00A741B9" w:rsidRDefault="00A74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B859" w14:textId="77777777" w:rsidR="00E569F8" w:rsidRPr="00E8427B" w:rsidRDefault="00E569F8" w:rsidP="00E8427B">
    <w:pPr>
      <w:pStyle w:val="Footer"/>
      <w:tabs>
        <w:tab w:val="clear" w:pos="8640"/>
        <w:tab w:val="right" w:pos="9360"/>
      </w:tabs>
    </w:pPr>
    <w:r w:rsidRPr="00E8427B">
      <w:tab/>
    </w:r>
    <w:r w:rsidRPr="00E8427B">
      <w:rPr>
        <w:rStyle w:val="PageNumber"/>
        <w:szCs w:val="16"/>
      </w:rPr>
      <w:tab/>
    </w:r>
    <w:r w:rsidRPr="00E8427B">
      <w:rPr>
        <w:rStyle w:val="PageNumber"/>
        <w:szCs w:val="16"/>
      </w:rPr>
      <w:fldChar w:fldCharType="begin"/>
    </w:r>
    <w:r w:rsidRPr="00E8427B">
      <w:rPr>
        <w:rStyle w:val="PageNumber"/>
        <w:szCs w:val="16"/>
      </w:rPr>
      <w:instrText xml:space="preserve"> PAGE </w:instrText>
    </w:r>
    <w:r w:rsidRPr="00E8427B">
      <w:rPr>
        <w:rStyle w:val="PageNumber"/>
        <w:szCs w:val="16"/>
      </w:rPr>
      <w:fldChar w:fldCharType="separate"/>
    </w:r>
    <w:r w:rsidR="00626495">
      <w:rPr>
        <w:rStyle w:val="PageNumber"/>
        <w:noProof/>
        <w:szCs w:val="16"/>
      </w:rPr>
      <w:t>1</w:t>
    </w:r>
    <w:r w:rsidRPr="00E8427B">
      <w:rPr>
        <w:rStyle w:val="PageNumber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45AE5" w14:textId="77777777" w:rsidR="00A741B9" w:rsidRDefault="00A741B9">
      <w:r>
        <w:separator/>
      </w:r>
    </w:p>
  </w:footnote>
  <w:footnote w:type="continuationSeparator" w:id="0">
    <w:p w14:paraId="733DBD7B" w14:textId="77777777" w:rsidR="00A741B9" w:rsidRDefault="00A741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5465E"/>
    <w:multiLevelType w:val="hybridMultilevel"/>
    <w:tmpl w:val="941C5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655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C33"/>
    <w:rsid w:val="00003A2A"/>
    <w:rsid w:val="00013A35"/>
    <w:rsid w:val="00042B05"/>
    <w:rsid w:val="00074624"/>
    <w:rsid w:val="00092565"/>
    <w:rsid w:val="000B0B68"/>
    <w:rsid w:val="000C2194"/>
    <w:rsid w:val="000D46F5"/>
    <w:rsid w:val="000E429B"/>
    <w:rsid w:val="000F4632"/>
    <w:rsid w:val="00107AFC"/>
    <w:rsid w:val="00124A2C"/>
    <w:rsid w:val="0012618F"/>
    <w:rsid w:val="00127D7A"/>
    <w:rsid w:val="00182A7D"/>
    <w:rsid w:val="00192E0F"/>
    <w:rsid w:val="00197A95"/>
    <w:rsid w:val="001A0BD0"/>
    <w:rsid w:val="001B09EA"/>
    <w:rsid w:val="001B72A1"/>
    <w:rsid w:val="001D2548"/>
    <w:rsid w:val="00215C33"/>
    <w:rsid w:val="00225C6F"/>
    <w:rsid w:val="00236800"/>
    <w:rsid w:val="00245D6E"/>
    <w:rsid w:val="00254881"/>
    <w:rsid w:val="002A1F43"/>
    <w:rsid w:val="002C08B7"/>
    <w:rsid w:val="002C0936"/>
    <w:rsid w:val="002D1FD8"/>
    <w:rsid w:val="002D41C9"/>
    <w:rsid w:val="002D5E12"/>
    <w:rsid w:val="002E51E6"/>
    <w:rsid w:val="004145F7"/>
    <w:rsid w:val="004367AF"/>
    <w:rsid w:val="00457EBA"/>
    <w:rsid w:val="0047433E"/>
    <w:rsid w:val="00483A8B"/>
    <w:rsid w:val="0048784D"/>
    <w:rsid w:val="00490E3F"/>
    <w:rsid w:val="004924B7"/>
    <w:rsid w:val="004E47F7"/>
    <w:rsid w:val="00507B85"/>
    <w:rsid w:val="00511FAE"/>
    <w:rsid w:val="005609F1"/>
    <w:rsid w:val="00582BC8"/>
    <w:rsid w:val="005B39CD"/>
    <w:rsid w:val="005C1BA2"/>
    <w:rsid w:val="0060706F"/>
    <w:rsid w:val="0060757D"/>
    <w:rsid w:val="00626495"/>
    <w:rsid w:val="00632B57"/>
    <w:rsid w:val="00641712"/>
    <w:rsid w:val="006456FA"/>
    <w:rsid w:val="00647D36"/>
    <w:rsid w:val="006C0B1F"/>
    <w:rsid w:val="006F35FA"/>
    <w:rsid w:val="00737650"/>
    <w:rsid w:val="007A597E"/>
    <w:rsid w:val="007C32E7"/>
    <w:rsid w:val="007F5384"/>
    <w:rsid w:val="00827843"/>
    <w:rsid w:val="008651F8"/>
    <w:rsid w:val="00881CC8"/>
    <w:rsid w:val="008938D0"/>
    <w:rsid w:val="008A4EDD"/>
    <w:rsid w:val="008A7979"/>
    <w:rsid w:val="008F3E2C"/>
    <w:rsid w:val="0091083F"/>
    <w:rsid w:val="0093220C"/>
    <w:rsid w:val="009473BD"/>
    <w:rsid w:val="009839C4"/>
    <w:rsid w:val="009A42AF"/>
    <w:rsid w:val="009B713B"/>
    <w:rsid w:val="009C3A40"/>
    <w:rsid w:val="00A231D0"/>
    <w:rsid w:val="00A741B9"/>
    <w:rsid w:val="00A75BE7"/>
    <w:rsid w:val="00AA4C6E"/>
    <w:rsid w:val="00AC0F38"/>
    <w:rsid w:val="00B00D6A"/>
    <w:rsid w:val="00B410A9"/>
    <w:rsid w:val="00B83BB4"/>
    <w:rsid w:val="00B84BA6"/>
    <w:rsid w:val="00B86349"/>
    <w:rsid w:val="00B912FD"/>
    <w:rsid w:val="00BC69DD"/>
    <w:rsid w:val="00BD18CA"/>
    <w:rsid w:val="00C107AA"/>
    <w:rsid w:val="00C27BBB"/>
    <w:rsid w:val="00C32F50"/>
    <w:rsid w:val="00C453E3"/>
    <w:rsid w:val="00C7629F"/>
    <w:rsid w:val="00CB4C95"/>
    <w:rsid w:val="00CD3BB3"/>
    <w:rsid w:val="00CE07D6"/>
    <w:rsid w:val="00D234DB"/>
    <w:rsid w:val="00D431AC"/>
    <w:rsid w:val="00D63453"/>
    <w:rsid w:val="00D6757C"/>
    <w:rsid w:val="00DA56D5"/>
    <w:rsid w:val="00DA571C"/>
    <w:rsid w:val="00DF3FA3"/>
    <w:rsid w:val="00E00B1A"/>
    <w:rsid w:val="00E07F48"/>
    <w:rsid w:val="00E20E7F"/>
    <w:rsid w:val="00E555CB"/>
    <w:rsid w:val="00E569F8"/>
    <w:rsid w:val="00E672D8"/>
    <w:rsid w:val="00E827D2"/>
    <w:rsid w:val="00E8427B"/>
    <w:rsid w:val="00E85417"/>
    <w:rsid w:val="00EA61F4"/>
    <w:rsid w:val="00F456EE"/>
    <w:rsid w:val="00F52527"/>
    <w:rsid w:val="00F67891"/>
    <w:rsid w:val="00F95952"/>
    <w:rsid w:val="00FE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36EC0"/>
  <w15:chartTrackingRefBased/>
  <w15:docId w15:val="{6797AA61-D7E1-4AE1-AB50-0095B2A85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82A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9C3A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8427B"/>
    <w:pPr>
      <w:tabs>
        <w:tab w:val="center" w:pos="4320"/>
        <w:tab w:val="right" w:pos="8640"/>
      </w:tabs>
    </w:pPr>
    <w:rPr>
      <w:rFonts w:ascii="Times New Roman" w:hAnsi="Times New Roman"/>
      <w:sz w:val="16"/>
    </w:rPr>
  </w:style>
  <w:style w:type="character" w:styleId="PageNumber">
    <w:name w:val="page number"/>
    <w:basedOn w:val="DefaultParagraphFont"/>
    <w:rsid w:val="0060757D"/>
  </w:style>
  <w:style w:type="paragraph" w:styleId="BalloonText">
    <w:name w:val="Balloon Text"/>
    <w:basedOn w:val="Normal"/>
    <w:link w:val="BalloonTextChar"/>
    <w:rsid w:val="00C453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453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OBA Document" ma:contentTypeID="0x010100E09C6A4FD85CD94DB99934580C2392570300320F1DB109E2BE46B57F529CC82B99A4" ma:contentTypeVersion="16" ma:contentTypeDescription="" ma:contentTypeScope="" ma:versionID="2bc64fd0f999bec37dfa19a7da4c8845">
  <xsd:schema xmlns:xsd="http://www.w3.org/2001/XMLSchema" xmlns:xs="http://www.w3.org/2001/XMLSchema" xmlns:p="http://schemas.microsoft.com/office/2006/metadata/properties" xmlns:ns2="42a8a83a-5e27-410c-a1fc-7c5ac4e503f4" targetNamespace="http://schemas.microsoft.com/office/2006/metadata/properties" ma:root="true" ma:fieldsID="0b324d044ee62ba39e7e3ae0a3b540ee" ns2:_="">
    <xsd:import namespace="42a8a83a-5e27-410c-a1fc-7c5ac4e503f4"/>
    <xsd:element name="properties">
      <xsd:complexType>
        <xsd:sequence>
          <xsd:element name="documentManagement">
            <xsd:complexType>
              <xsd:all>
                <xsd:element ref="ns2:PBGCCUI" minOccurs="0"/>
                <xsd:element ref="ns2:Marking" minOccurs="0"/>
                <xsd:element ref="ns2:CUIFalsePositive" minOccurs="0"/>
                <xsd:element ref="ns2:CUIReviewer" minOccurs="0"/>
                <xsd:element ref="ns2:CUIReviewTimestamp" minOccurs="0"/>
                <xsd:element ref="ns2:CUIReviewedBy" minOccurs="0"/>
                <xsd:element ref="ns2:MoveField" minOccurs="0"/>
                <xsd:element ref="ns2:RecordNotification" minOccurs="0"/>
                <xsd:element ref="ns2:WorkingCopyURL" minOccurs="0"/>
                <xsd:element ref="ns2:All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8a83a-5e27-410c-a1fc-7c5ac4e503f4" elementFormDefault="qualified">
    <xsd:import namespace="http://schemas.microsoft.com/office/2006/documentManagement/types"/>
    <xsd:import namespace="http://schemas.microsoft.com/office/infopath/2007/PartnerControls"/>
    <xsd:element name="PBGCCUI" ma:index="8" nillable="true" ma:displayName="CUI" ma:description="*Enterprise Column* Indicates if Controlled Unclassified Information (CUI) or not." ma:format="RadioButtons" ma:internalName="PBGCCUI" ma:readOnly="false">
      <xsd:simpleType>
        <xsd:restriction base="dms:Choice">
          <xsd:enumeration value="Yes"/>
          <xsd:enumeration value="No"/>
        </xsd:restriction>
      </xsd:simpleType>
    </xsd:element>
    <xsd:element name="Marking" ma:index="9" nillable="true" ma:displayName="CUI Marking" ma:description="*Enterprise Column* Controlled Unclassified Information (CUI) marking. An asterisk (*) indicates that safeguarding, dissemination, marking and/or decontrol measures that differ from General Guidelines are required by statute, regulation, or Government-wide policy. See https://www.archives.gov/cui/registry/category-list.html for" ma:internalName="Marki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Financial*"/>
                    <xsd:enumeration value="Financial: Retirement"/>
                    <xsd:enumeration value="Privacy"/>
                    <xsd:enumeration value="Procurement and Acquisition*"/>
                    <xsd:enumeration value="Tax*"/>
                  </xsd:restriction>
                </xsd:simpleType>
              </xsd:element>
            </xsd:sequence>
          </xsd:extension>
        </xsd:complexContent>
      </xsd:complexType>
    </xsd:element>
    <xsd:element name="CUIFalsePositive" ma:index="10" nillable="true" ma:displayName="CUIFalsePositive" ma:default="Unreviewed" ma:hidden="true" ma:internalName="CUIFalsePositive" ma:readOnly="false">
      <xsd:simpleType>
        <xsd:restriction base="dms:Text">
          <xsd:maxLength value="255"/>
        </xsd:restriction>
      </xsd:simpleType>
    </xsd:element>
    <xsd:element name="CUIReviewer" ma:index="11" nillable="true" ma:displayName="CUIReviewer" ma:description="DEPRECATED. Use the CUIReviewedBy field instead" ma:hidden="true" ma:list="UserInfo" ma:SharePointGroup="0" ma:internalName="CUIReview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UIReviewTimestamp" ma:index="12" nillable="true" ma:displayName="CUIReviewTimestamp" ma:hidden="true" ma:internalName="CUIReviewTimestamp" ma:readOnly="false">
      <xsd:simpleType>
        <xsd:restriction base="dms:Text">
          <xsd:maxLength value="255"/>
        </xsd:restriction>
      </xsd:simpleType>
    </xsd:element>
    <xsd:element name="CUIReviewedBy" ma:index="13" nillable="true" ma:displayName="CUIReviewedBy" ma:hidden="true" ma:internalName="CUIReviewedBy" ma:readOnly="false">
      <xsd:simpleType>
        <xsd:restriction base="dms:Text">
          <xsd:maxLength value="255"/>
        </xsd:restriction>
      </xsd:simpleType>
    </xsd:element>
    <xsd:element name="MoveField" ma:index="14" nillable="true" ma:displayName="MoveField" ma:default="0" ma:hidden="true" ma:internalName="MoveField" ma:readOnly="false">
      <xsd:simpleType>
        <xsd:restriction base="dms:Text">
          <xsd:maxLength value="2"/>
        </xsd:restriction>
      </xsd:simpleType>
    </xsd:element>
    <xsd:element name="RecordNotification" ma:index="15" nillable="true" ma:displayName="RecordNotification" ma:hidden="true" ma:internalName="RecordNotification" ma:readOnly="false">
      <xsd:simpleType>
        <xsd:restriction base="dms:Text">
          <xsd:maxLength value="255"/>
        </xsd:restriction>
      </xsd:simpleType>
    </xsd:element>
    <xsd:element name="WorkingCopyURL" ma:index="16" nillable="true" ma:displayName="WorkingCopyURL" ma:hidden="true" ma:internalName="WorkingCopyURL" ma:readOnly="false">
      <xsd:simpleType>
        <xsd:restriction base="dms:Note"/>
      </xsd:simpleType>
    </xsd:element>
    <xsd:element name="AllMetadata" ma:index="17" nillable="true" ma:displayName="AllMetadata" ma:hidden="true" ma:internalName="AllMetadata" ma:readOnly="fals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b04b9a93-b54f-4549-9b70-040003075d6a" ContentTypeId="0x010100E09C6A4FD85CD94DB99934580C23925703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lMetadata xmlns="42a8a83a-5e27-410c-a1fc-7c5ac4e503f4" xsi:nil="true"/>
    <MoveField xmlns="42a8a83a-5e27-410c-a1fc-7c5ac4e503f4">0</MoveField>
    <CUIReviewer xmlns="42a8a83a-5e27-410c-a1fc-7c5ac4e503f4">
      <UserInfo>
        <DisplayName/>
        <AccountId xsi:nil="true"/>
        <AccountType/>
      </UserInfo>
    </CUIReviewer>
    <CUIFalsePositive xmlns="42a8a83a-5e27-410c-a1fc-7c5ac4e503f4">Unreviewed</CUIFalsePositive>
    <RecordNotification xmlns="42a8a83a-5e27-410c-a1fc-7c5ac4e503f4" xsi:nil="true"/>
    <PBGCCUI xmlns="42a8a83a-5e27-410c-a1fc-7c5ac4e503f4" xsi:nil="true"/>
    <Marking xmlns="42a8a83a-5e27-410c-a1fc-7c5ac4e503f4"/>
    <CUIReviewTimestamp xmlns="42a8a83a-5e27-410c-a1fc-7c5ac4e503f4" xsi:nil="true"/>
    <CUIReviewedBy xmlns="42a8a83a-5e27-410c-a1fc-7c5ac4e503f4" xsi:nil="true"/>
    <WorkingCopyURL xmlns="42a8a83a-5e27-410c-a1fc-7c5ac4e503f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7C0C53-097D-408F-9528-241E2D32F2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a8a83a-5e27-410c-a1fc-7c5ac4e503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90D7B3-2264-4588-A216-DB0822847C5C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30ED3CE1-FDF8-4C40-A84D-DF18CA367EFF}">
  <ds:schemaRefs>
    <ds:schemaRef ds:uri="http://schemas.microsoft.com/office/2006/metadata/properties"/>
    <ds:schemaRef ds:uri="http://schemas.microsoft.com/office/infopath/2007/PartnerControls"/>
    <ds:schemaRef ds:uri="42a8a83a-5e27-410c-a1fc-7c5ac4e503f4"/>
  </ds:schemaRefs>
</ds:datastoreItem>
</file>

<file path=customXml/itemProps4.xml><?xml version="1.0" encoding="utf-8"?>
<ds:datastoreItem xmlns:ds="http://schemas.openxmlformats.org/officeDocument/2006/customXml" ds:itemID="{1AE64B7A-D06F-461A-B134-49FDE00C2D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351</Characters>
  <Application>Microsoft Office Word</Application>
  <DocSecurity>0</DocSecurity>
  <Lines>15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Pension Benefit Guaranty Corporation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IOCPI46</dc:creator>
  <cp:keywords/>
  <cp:lastModifiedBy>Lopez Herick</cp:lastModifiedBy>
  <cp:revision>3</cp:revision>
  <cp:lastPrinted>2015-09-11T12:49:00Z</cp:lastPrinted>
  <dcterms:created xsi:type="dcterms:W3CDTF">2026-10-16T11:18:00Z</dcterms:created>
  <dcterms:modified xsi:type="dcterms:W3CDTF">2026-10-16T11:28:00Z</dcterms:modified>
</cp:coreProperties>
</file>