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C53C" w14:textId="24BE3FD0" w:rsidR="000D1081" w:rsidRPr="000D1081" w:rsidRDefault="000D1081" w:rsidP="003643D1">
      <w:pPr>
        <w:jc w:val="both"/>
        <w:rPr>
          <w:b/>
          <w:bCs/>
          <w:sz w:val="36"/>
          <w:szCs w:val="36"/>
          <w:u w:val="single"/>
        </w:rPr>
      </w:pPr>
      <w:r w:rsidRPr="000D1081">
        <w:rPr>
          <w:b/>
          <w:bCs/>
          <w:sz w:val="36"/>
          <w:szCs w:val="36"/>
          <w:u w:val="single"/>
        </w:rPr>
        <w:t xml:space="preserve">Enunciado práctica tema </w:t>
      </w:r>
      <w:r w:rsidR="00F05112">
        <w:rPr>
          <w:b/>
          <w:bCs/>
          <w:sz w:val="36"/>
          <w:szCs w:val="36"/>
          <w:u w:val="single"/>
        </w:rPr>
        <w:t>8</w:t>
      </w:r>
      <w:r w:rsidRPr="000D1081">
        <w:rPr>
          <w:b/>
          <w:bCs/>
          <w:sz w:val="36"/>
          <w:szCs w:val="36"/>
          <w:u w:val="single"/>
        </w:rPr>
        <w:t xml:space="preserve"> </w:t>
      </w:r>
      <w:r w:rsidR="00F05112" w:rsidRPr="00F05112">
        <w:rPr>
          <w:b/>
          <w:bCs/>
          <w:sz w:val="36"/>
          <w:szCs w:val="36"/>
          <w:u w:val="single"/>
        </w:rPr>
        <w:t>(Propiedad Intelectual)</w:t>
      </w:r>
    </w:p>
    <w:p w14:paraId="2BD17B72" w14:textId="77777777" w:rsidR="000D1081" w:rsidRPr="000D1081" w:rsidRDefault="000D1081" w:rsidP="003643D1">
      <w:pPr>
        <w:jc w:val="both"/>
        <w:rPr>
          <w:b/>
          <w:bCs/>
        </w:rPr>
      </w:pPr>
      <w:r w:rsidRPr="000D1081">
        <w:rPr>
          <w:b/>
          <w:bCs/>
        </w:rPr>
        <w:t xml:space="preserve"> </w:t>
      </w:r>
    </w:p>
    <w:p w14:paraId="3F08ED36" w14:textId="77777777" w:rsidR="00F05112" w:rsidRDefault="00F05112" w:rsidP="003643D1">
      <w:pPr>
        <w:jc w:val="both"/>
        <w:rPr>
          <w:b/>
          <w:bCs/>
        </w:rPr>
      </w:pPr>
      <w:r w:rsidRPr="00F05112">
        <w:rPr>
          <w:b/>
          <w:bCs/>
        </w:rPr>
        <w:t xml:space="preserve">1) Explica la diferencia entre registrar software mediante patente y mediante derechos de autor. </w:t>
      </w:r>
    </w:p>
    <w:p w14:paraId="61970A33" w14:textId="0D1542FB" w:rsidR="00A34182" w:rsidRDefault="00A34182" w:rsidP="00A34182">
      <w:pPr>
        <w:jc w:val="both"/>
      </w:pPr>
      <w:r>
        <w:t xml:space="preserve">En cuanto registrar un software mediante patente se trata de un título de propiedad industrial que permite a su titular explotar su invención, fabricarla y ponerla a disposición del público -introducirla en el mercado-. Su mayor ventaja es que el titular del derecho puede excluir a otros -venta, fabricación, etc.- de la utilización de la patente, a no ser que pague los pertinentes royalties. </w:t>
      </w:r>
    </w:p>
    <w:p w14:paraId="287335AF" w14:textId="77777777" w:rsidR="00A34182" w:rsidRDefault="00A34182" w:rsidP="00A34182">
      <w:pPr>
        <w:jc w:val="both"/>
      </w:pPr>
      <w:r>
        <w:t>El derecho de patente tiene un plazo de protección de veinte años a contar desde la fecha de solicitud. Así mismo, se encuentra sujeto a una tasa y la misma ha de renovarse por períodos anuales.</w:t>
      </w:r>
      <w:r>
        <w:br/>
      </w:r>
      <w:r>
        <w:br/>
      </w:r>
      <w:r>
        <w:rPr>
          <w:rStyle w:val="Textoennegrita"/>
          <w:b w:val="0"/>
          <w:bCs w:val="0"/>
        </w:rPr>
        <w:t>Sobre registrar un software mediante derechos de autor consta de</w:t>
      </w:r>
      <w:r>
        <w:t xml:space="preserve"> un derecho inherente, irrenunciable e inalienable que corresponde al autor de una obra por el mero hecho de su creación. </w:t>
      </w:r>
    </w:p>
    <w:p w14:paraId="497BA8A4" w14:textId="03B74232" w:rsidR="000D1081" w:rsidRDefault="00A34182" w:rsidP="00A34182">
      <w:pPr>
        <w:jc w:val="both"/>
      </w:pPr>
      <w:r>
        <w:t>Es un derecho vigente durante toda la vida del autor y setenta años tras su muerte. No siendo necesario su registro para constituir derecho.</w:t>
      </w:r>
    </w:p>
    <w:p w14:paraId="72C7C64B" w14:textId="77777777" w:rsidR="00A34182" w:rsidRPr="00A34182" w:rsidRDefault="00A34182" w:rsidP="003643D1">
      <w:pPr>
        <w:jc w:val="both"/>
      </w:pPr>
    </w:p>
    <w:p w14:paraId="0A0D000F" w14:textId="77777777" w:rsidR="00F05112" w:rsidRPr="00F05112" w:rsidRDefault="00F05112" w:rsidP="00F05112">
      <w:pPr>
        <w:jc w:val="both"/>
        <w:rPr>
          <w:b/>
          <w:bCs/>
        </w:rPr>
      </w:pPr>
      <w:r w:rsidRPr="00F05112">
        <w:rPr>
          <w:b/>
          <w:bCs/>
        </w:rPr>
        <w:t xml:space="preserve">2) Entra en la página del ministerio de cultura, educación y deporte relacionada con la propiedad intelectual: </w:t>
      </w:r>
    </w:p>
    <w:p w14:paraId="3D80782A" w14:textId="66DF32EB" w:rsidR="00F05112" w:rsidRDefault="00F05112" w:rsidP="00F05112">
      <w:pPr>
        <w:jc w:val="both"/>
        <w:rPr>
          <w:b/>
          <w:bCs/>
        </w:rPr>
      </w:pPr>
      <w:r w:rsidRPr="00F05112">
        <w:rPr>
          <w:b/>
          <w:bCs/>
        </w:rPr>
        <w:t xml:space="preserve"> a. Explica que pasos se deben seguir y que documentos se deben rellenar, explicando las diferencias existentes entre los distintos formularios y detallando las tasas a pagar. </w:t>
      </w:r>
    </w:p>
    <w:p w14:paraId="07A3D7D3" w14:textId="4F6C1D2B" w:rsidR="00521998" w:rsidRDefault="00521998" w:rsidP="00521998">
      <w:pPr>
        <w:jc w:val="both"/>
      </w:pPr>
      <w:r>
        <w:t>A continuación, explico los diferentes pasos a realizar dependiendo de si es telemático o presencial:</w:t>
      </w:r>
    </w:p>
    <w:p w14:paraId="195E6F5E" w14:textId="4D4DCDA3" w:rsidR="00521998" w:rsidRPr="00521998" w:rsidRDefault="00521998" w:rsidP="00521998">
      <w:pPr>
        <w:jc w:val="both"/>
      </w:pPr>
      <w:r w:rsidRPr="00521998">
        <w:t>En el caso del</w:t>
      </w:r>
      <w:r>
        <w:t xml:space="preserve"> </w:t>
      </w:r>
      <w:r w:rsidRPr="00F47AC3">
        <w:rPr>
          <w:b/>
          <w:bCs/>
        </w:rPr>
        <w:t>telemático</w:t>
      </w:r>
      <w:r w:rsidRPr="00521998">
        <w:t xml:space="preserve">: </w:t>
      </w:r>
    </w:p>
    <w:p w14:paraId="161E2640" w14:textId="1F9424FD" w:rsidR="00521998" w:rsidRDefault="00521998" w:rsidP="00521998">
      <w:pPr>
        <w:pStyle w:val="Prrafodelista"/>
        <w:numPr>
          <w:ilvl w:val="0"/>
          <w:numId w:val="6"/>
        </w:numPr>
        <w:jc w:val="both"/>
      </w:pPr>
      <w:r w:rsidRPr="00521998">
        <w:t xml:space="preserve">Tener un certificado digital </w:t>
      </w:r>
    </w:p>
    <w:p w14:paraId="3D2DAFC4" w14:textId="0576E2CB" w:rsidR="00521998" w:rsidRDefault="00521998" w:rsidP="00521998">
      <w:pPr>
        <w:pStyle w:val="Prrafodelista"/>
        <w:numPr>
          <w:ilvl w:val="0"/>
          <w:numId w:val="6"/>
        </w:numPr>
        <w:jc w:val="both"/>
      </w:pPr>
      <w:r w:rsidRPr="00521998">
        <w:t>Acceder a la página del ministerio y el elegir comunidad autónoma donde se va a realizar el registro</w:t>
      </w:r>
      <w:r>
        <w:t>.</w:t>
      </w:r>
    </w:p>
    <w:p w14:paraId="10ECBF2E" w14:textId="701B5742" w:rsidR="00521998" w:rsidRDefault="00521998" w:rsidP="00521998">
      <w:pPr>
        <w:pStyle w:val="Prrafodelista"/>
        <w:numPr>
          <w:ilvl w:val="0"/>
          <w:numId w:val="6"/>
        </w:numPr>
        <w:jc w:val="both"/>
      </w:pPr>
      <w:r w:rsidRPr="00521998">
        <w:t xml:space="preserve">Presentar la solicitud, rellenar los formularios requeridos. </w:t>
      </w:r>
    </w:p>
    <w:p w14:paraId="70CEEDC4" w14:textId="7C1E68BD" w:rsidR="00521998" w:rsidRDefault="00521998" w:rsidP="00521998">
      <w:pPr>
        <w:pStyle w:val="Prrafodelista"/>
        <w:numPr>
          <w:ilvl w:val="0"/>
          <w:numId w:val="6"/>
        </w:numPr>
        <w:jc w:val="both"/>
      </w:pPr>
      <w:r w:rsidRPr="00521998">
        <w:t xml:space="preserve">Abonar las tasas correspondientes y firmar digitalmente la solicitud. </w:t>
      </w:r>
    </w:p>
    <w:p w14:paraId="56E32624" w14:textId="1473A155" w:rsidR="00521998" w:rsidRPr="00521998" w:rsidRDefault="00521998" w:rsidP="00521998">
      <w:pPr>
        <w:pStyle w:val="Prrafodelista"/>
        <w:numPr>
          <w:ilvl w:val="0"/>
          <w:numId w:val="6"/>
        </w:numPr>
        <w:jc w:val="both"/>
      </w:pPr>
      <w:r w:rsidRPr="00521998">
        <w:t>Descargar la solicitud en formato P</w:t>
      </w:r>
      <w:r>
        <w:t>DF</w:t>
      </w:r>
      <w:r w:rsidRPr="00521998">
        <w:t xml:space="preserve">. </w:t>
      </w:r>
    </w:p>
    <w:p w14:paraId="633B075F" w14:textId="77777777" w:rsidR="00521998" w:rsidRPr="00521998" w:rsidRDefault="00521998" w:rsidP="00521998">
      <w:pPr>
        <w:jc w:val="both"/>
      </w:pPr>
      <w:r w:rsidRPr="00521998">
        <w:t xml:space="preserve">En caso </w:t>
      </w:r>
      <w:r w:rsidRPr="00F47AC3">
        <w:rPr>
          <w:b/>
          <w:bCs/>
        </w:rPr>
        <w:t>presencial</w:t>
      </w:r>
      <w:r w:rsidRPr="00521998">
        <w:t xml:space="preserve">: </w:t>
      </w:r>
    </w:p>
    <w:p w14:paraId="6CE9ACAA" w14:textId="3F3F64FF" w:rsidR="00521998" w:rsidRDefault="00521998" w:rsidP="00521998">
      <w:pPr>
        <w:pStyle w:val="Prrafodelista"/>
        <w:numPr>
          <w:ilvl w:val="0"/>
          <w:numId w:val="8"/>
        </w:numPr>
        <w:jc w:val="both"/>
      </w:pPr>
      <w:r w:rsidRPr="00521998">
        <w:t xml:space="preserve">Acudir a cualquier Registro Territorial u Oficinas Delegadas u Oficinas Provinciales del Registro Central </w:t>
      </w:r>
    </w:p>
    <w:p w14:paraId="04FE0516" w14:textId="0F7F3AE1" w:rsidR="00521998" w:rsidRDefault="00521998" w:rsidP="00521998">
      <w:pPr>
        <w:pStyle w:val="Prrafodelista"/>
        <w:numPr>
          <w:ilvl w:val="0"/>
          <w:numId w:val="8"/>
        </w:numPr>
        <w:jc w:val="both"/>
      </w:pPr>
      <w:r w:rsidRPr="00521998">
        <w:t>Cumplimentar la solicitud y acompañarla del ejemplar de la obra</w:t>
      </w:r>
      <w:r>
        <w:t>.</w:t>
      </w:r>
    </w:p>
    <w:p w14:paraId="6A96AE9C" w14:textId="47F472D5" w:rsidR="00521998" w:rsidRPr="00521998" w:rsidRDefault="00521998" w:rsidP="00521998">
      <w:pPr>
        <w:pStyle w:val="Prrafodelista"/>
        <w:numPr>
          <w:ilvl w:val="0"/>
          <w:numId w:val="8"/>
        </w:numPr>
        <w:jc w:val="both"/>
      </w:pPr>
      <w:r w:rsidRPr="00521998">
        <w:t>Abonar la tasa correspondiente</w:t>
      </w:r>
      <w:r>
        <w:t>.</w:t>
      </w:r>
    </w:p>
    <w:p w14:paraId="0191EA42" w14:textId="71576CC6" w:rsidR="00521998" w:rsidRDefault="00521998" w:rsidP="00521998">
      <w:pPr>
        <w:jc w:val="both"/>
      </w:pPr>
    </w:p>
    <w:p w14:paraId="41F4DEB1" w14:textId="77777777" w:rsidR="00521998" w:rsidRDefault="00521998" w:rsidP="00521998">
      <w:pPr>
        <w:jc w:val="both"/>
      </w:pPr>
    </w:p>
    <w:p w14:paraId="743B2B44" w14:textId="466E84B3" w:rsidR="00F05112" w:rsidRDefault="0042626A" w:rsidP="00521998">
      <w:pPr>
        <w:jc w:val="both"/>
      </w:pPr>
      <w:r>
        <w:lastRenderedPageBreak/>
        <w:t>Existen diferentes documentos para registrarnos:</w:t>
      </w:r>
    </w:p>
    <w:p w14:paraId="31B70985" w14:textId="13BE55C4" w:rsidR="0042626A" w:rsidRDefault="0042626A" w:rsidP="0042626A">
      <w:pPr>
        <w:pStyle w:val="Prrafodelista"/>
        <w:numPr>
          <w:ilvl w:val="0"/>
          <w:numId w:val="10"/>
        </w:numPr>
        <w:jc w:val="both"/>
      </w:pPr>
      <w:r w:rsidRPr="00F47AC3">
        <w:rPr>
          <w:b/>
          <w:bCs/>
        </w:rPr>
        <w:t>Autores 1 A-T:</w:t>
      </w:r>
      <w:r w:rsidRPr="0042626A">
        <w:t xml:space="preserve"> a cumplimentar por los titulares de derechos de propiedad intelectual que sean autores y titulares</w:t>
      </w:r>
      <w:r>
        <w:t>.</w:t>
      </w:r>
    </w:p>
    <w:p w14:paraId="62AB3750" w14:textId="77777777" w:rsidR="0042626A" w:rsidRDefault="0042626A" w:rsidP="0042626A">
      <w:pPr>
        <w:pStyle w:val="Prrafodelista"/>
        <w:numPr>
          <w:ilvl w:val="0"/>
          <w:numId w:val="10"/>
        </w:numPr>
        <w:jc w:val="both"/>
      </w:pPr>
      <w:r w:rsidRPr="00F47AC3">
        <w:rPr>
          <w:b/>
          <w:bCs/>
        </w:rPr>
        <w:t>Autores 1 TIV:</w:t>
      </w:r>
      <w:r w:rsidRPr="0042626A">
        <w:t xml:space="preserve"> a cumplimentar por los titulares que han adquirido derechos por transmisión intervivos.</w:t>
      </w:r>
    </w:p>
    <w:p w14:paraId="625F583D" w14:textId="77777777" w:rsidR="0042626A" w:rsidRDefault="0042626A" w:rsidP="0042626A">
      <w:pPr>
        <w:pStyle w:val="Prrafodelista"/>
        <w:numPr>
          <w:ilvl w:val="0"/>
          <w:numId w:val="10"/>
        </w:numPr>
        <w:jc w:val="both"/>
      </w:pPr>
      <w:r w:rsidRPr="00F47AC3">
        <w:rPr>
          <w:b/>
          <w:bCs/>
        </w:rPr>
        <w:t>Autores 1 TMC:</w:t>
      </w:r>
      <w:r w:rsidRPr="0042626A">
        <w:t xml:space="preserve"> a cumplimentar por los herederos.</w:t>
      </w:r>
    </w:p>
    <w:p w14:paraId="18E5A417" w14:textId="1AEDD942" w:rsidR="0042626A" w:rsidRDefault="0042626A" w:rsidP="0042626A">
      <w:pPr>
        <w:pStyle w:val="Prrafodelista"/>
        <w:numPr>
          <w:ilvl w:val="0"/>
          <w:numId w:val="10"/>
        </w:numPr>
        <w:jc w:val="both"/>
      </w:pPr>
      <w:r w:rsidRPr="00F47AC3">
        <w:rPr>
          <w:b/>
          <w:bCs/>
        </w:rPr>
        <w:t>Autores 2:</w:t>
      </w:r>
      <w:r w:rsidRPr="0042626A">
        <w:t xml:space="preserve"> junto con el Autores 1 que corresponda, y según la clase de la obra</w:t>
      </w:r>
      <w:r>
        <w:t xml:space="preserve"> (</w:t>
      </w:r>
      <w:r w:rsidRPr="0042626A">
        <w:t>BD, Programa de pc, etc</w:t>
      </w:r>
      <w:r>
        <w:t>.)</w:t>
      </w:r>
    </w:p>
    <w:p w14:paraId="4C45A573" w14:textId="77777777" w:rsidR="0042626A" w:rsidRDefault="0042626A" w:rsidP="0042626A">
      <w:pPr>
        <w:jc w:val="both"/>
      </w:pPr>
      <w:bookmarkStart w:id="0" w:name="_GoBack"/>
      <w:bookmarkEnd w:id="0"/>
    </w:p>
    <w:p w14:paraId="3B5E8995" w14:textId="1ECD848E" w:rsidR="0042626A" w:rsidRDefault="0042626A" w:rsidP="0042626A">
      <w:pPr>
        <w:jc w:val="both"/>
      </w:pPr>
      <w:r w:rsidRPr="0042626A">
        <w:t xml:space="preserve">Las </w:t>
      </w:r>
      <w:r w:rsidRPr="00F47AC3">
        <w:rPr>
          <w:b/>
          <w:bCs/>
        </w:rPr>
        <w:t xml:space="preserve">tasas </w:t>
      </w:r>
      <w:r>
        <w:t xml:space="preserve">de </w:t>
      </w:r>
      <w:r w:rsidRPr="0042626A">
        <w:t xml:space="preserve">2019: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545"/>
      </w:tblGrid>
      <w:tr w:rsidR="0042626A" w14:paraId="1F8D33CC" w14:textId="77777777" w:rsidTr="0042626A">
        <w:tc>
          <w:tcPr>
            <w:tcW w:w="5949" w:type="dxa"/>
          </w:tcPr>
          <w:p w14:paraId="0CCAFBB8" w14:textId="5385BF69" w:rsidR="0042626A" w:rsidRDefault="0042626A" w:rsidP="0042626A">
            <w:pPr>
              <w:jc w:val="both"/>
            </w:pPr>
            <w:r w:rsidRPr="0042626A">
              <w:t>Tramitación de expediente de solicitud</w:t>
            </w:r>
          </w:p>
        </w:tc>
        <w:tc>
          <w:tcPr>
            <w:tcW w:w="2545" w:type="dxa"/>
          </w:tcPr>
          <w:p w14:paraId="62277A57" w14:textId="4F2F7037" w:rsidR="0042626A" w:rsidRDefault="0042626A" w:rsidP="0042626A">
            <w:pPr>
              <w:jc w:val="both"/>
            </w:pPr>
            <w:r w:rsidRPr="0042626A">
              <w:t xml:space="preserve">13,46 </w:t>
            </w:r>
            <w:r>
              <w:t>€</w:t>
            </w:r>
          </w:p>
        </w:tc>
      </w:tr>
      <w:tr w:rsidR="0042626A" w14:paraId="6217725D" w14:textId="77777777" w:rsidTr="0042626A">
        <w:tc>
          <w:tcPr>
            <w:tcW w:w="5949" w:type="dxa"/>
          </w:tcPr>
          <w:p w14:paraId="0708EAEF" w14:textId="5D269CDB" w:rsidR="0042626A" w:rsidRDefault="0042626A" w:rsidP="0042626A">
            <w:pPr>
              <w:jc w:val="both"/>
            </w:pPr>
            <w:r w:rsidRPr="0042626A">
              <w:t>Anotación preventiva</w:t>
            </w:r>
          </w:p>
        </w:tc>
        <w:tc>
          <w:tcPr>
            <w:tcW w:w="2545" w:type="dxa"/>
          </w:tcPr>
          <w:p w14:paraId="7C2993C9" w14:textId="3AE9FC0D" w:rsidR="0042626A" w:rsidRDefault="0042626A" w:rsidP="0042626A">
            <w:pPr>
              <w:jc w:val="both"/>
            </w:pPr>
            <w:r w:rsidRPr="0042626A">
              <w:t xml:space="preserve">13,46 </w:t>
            </w:r>
            <w:r>
              <w:t>€</w:t>
            </w:r>
          </w:p>
        </w:tc>
      </w:tr>
      <w:tr w:rsidR="0042626A" w14:paraId="610830C3" w14:textId="77777777" w:rsidTr="0042626A">
        <w:tc>
          <w:tcPr>
            <w:tcW w:w="5949" w:type="dxa"/>
          </w:tcPr>
          <w:p w14:paraId="388B4CCD" w14:textId="03042D18" w:rsidR="0042626A" w:rsidRDefault="0042626A" w:rsidP="0042626A">
            <w:pPr>
              <w:jc w:val="both"/>
            </w:pPr>
            <w:r w:rsidRPr="0042626A">
              <w:t>Cancelación de asiento registral</w:t>
            </w:r>
          </w:p>
        </w:tc>
        <w:tc>
          <w:tcPr>
            <w:tcW w:w="2545" w:type="dxa"/>
          </w:tcPr>
          <w:p w14:paraId="530E2758" w14:textId="192C57A2" w:rsidR="0042626A" w:rsidRDefault="0042626A" w:rsidP="0042626A">
            <w:pPr>
              <w:jc w:val="both"/>
            </w:pPr>
            <w:r w:rsidRPr="0042626A">
              <w:t xml:space="preserve">13,46 </w:t>
            </w:r>
            <w:r>
              <w:t>€</w:t>
            </w:r>
          </w:p>
        </w:tc>
      </w:tr>
      <w:tr w:rsidR="0042626A" w14:paraId="2D1C10B2" w14:textId="77777777" w:rsidTr="0042626A">
        <w:tc>
          <w:tcPr>
            <w:tcW w:w="5949" w:type="dxa"/>
          </w:tcPr>
          <w:p w14:paraId="124381DC" w14:textId="399A4A32" w:rsidR="0042626A" w:rsidRDefault="0042626A" w:rsidP="0042626A">
            <w:pPr>
              <w:jc w:val="both"/>
            </w:pPr>
            <w:r w:rsidRPr="0042626A">
              <w:t>Modificación de asiento registral</w:t>
            </w:r>
          </w:p>
        </w:tc>
        <w:tc>
          <w:tcPr>
            <w:tcW w:w="2545" w:type="dxa"/>
          </w:tcPr>
          <w:p w14:paraId="42D9804E" w14:textId="536CEEC2" w:rsidR="0042626A" w:rsidRDefault="0042626A" w:rsidP="0042626A">
            <w:pPr>
              <w:jc w:val="both"/>
            </w:pPr>
            <w:r w:rsidRPr="0042626A">
              <w:t xml:space="preserve">13,46 </w:t>
            </w:r>
            <w:r>
              <w:t>€</w:t>
            </w:r>
          </w:p>
        </w:tc>
      </w:tr>
      <w:tr w:rsidR="0042626A" w14:paraId="3DB2D81F" w14:textId="77777777" w:rsidTr="0042626A">
        <w:tc>
          <w:tcPr>
            <w:tcW w:w="5949" w:type="dxa"/>
          </w:tcPr>
          <w:p w14:paraId="28B946C5" w14:textId="59F1BD9C" w:rsidR="0042626A" w:rsidRDefault="0042626A" w:rsidP="0042626A">
            <w:pPr>
              <w:jc w:val="both"/>
            </w:pPr>
            <w:r w:rsidRPr="0042626A">
              <w:t>Traslado de asiento registral y de expediente</w:t>
            </w:r>
          </w:p>
        </w:tc>
        <w:tc>
          <w:tcPr>
            <w:tcW w:w="2545" w:type="dxa"/>
          </w:tcPr>
          <w:p w14:paraId="66DCBFB1" w14:textId="6915B811" w:rsidR="0042626A" w:rsidRDefault="0042626A" w:rsidP="0042626A">
            <w:pPr>
              <w:jc w:val="both"/>
            </w:pPr>
            <w:r w:rsidRPr="0042626A">
              <w:t xml:space="preserve">13,46 </w:t>
            </w:r>
            <w:r>
              <w:t>€</w:t>
            </w:r>
          </w:p>
        </w:tc>
      </w:tr>
      <w:tr w:rsidR="0042626A" w14:paraId="5542E414" w14:textId="77777777" w:rsidTr="0042626A">
        <w:tc>
          <w:tcPr>
            <w:tcW w:w="5949" w:type="dxa"/>
          </w:tcPr>
          <w:p w14:paraId="1119E98B" w14:textId="0A46CA14" w:rsidR="0042626A" w:rsidRDefault="0042626A" w:rsidP="0042626A">
            <w:pPr>
              <w:jc w:val="both"/>
            </w:pPr>
            <w:r w:rsidRPr="0042626A">
              <w:t>Expedición de certificado, positivo o negativo, por cada uno</w:t>
            </w:r>
          </w:p>
        </w:tc>
        <w:tc>
          <w:tcPr>
            <w:tcW w:w="2545" w:type="dxa"/>
          </w:tcPr>
          <w:p w14:paraId="2A212987" w14:textId="57244751" w:rsidR="0042626A" w:rsidRDefault="0042626A" w:rsidP="0042626A">
            <w:pPr>
              <w:jc w:val="both"/>
            </w:pPr>
            <w:r w:rsidRPr="0042626A">
              <w:t xml:space="preserve">16 </w:t>
            </w:r>
            <w:r>
              <w:t>€</w:t>
            </w:r>
          </w:p>
        </w:tc>
      </w:tr>
      <w:tr w:rsidR="0042626A" w14:paraId="213B8204" w14:textId="77777777" w:rsidTr="0042626A">
        <w:tc>
          <w:tcPr>
            <w:tcW w:w="5949" w:type="dxa"/>
          </w:tcPr>
          <w:p w14:paraId="0234AA69" w14:textId="62539C7F" w:rsidR="0042626A" w:rsidRDefault="0042626A" w:rsidP="0042626A">
            <w:pPr>
              <w:jc w:val="both"/>
            </w:pPr>
            <w:r w:rsidRPr="0042626A">
              <w:t>Expedición de nota simple, positiva o negativa, por cada una</w:t>
            </w:r>
          </w:p>
        </w:tc>
        <w:tc>
          <w:tcPr>
            <w:tcW w:w="2545" w:type="dxa"/>
          </w:tcPr>
          <w:p w14:paraId="397A3B23" w14:textId="4FC1A4D3" w:rsidR="0042626A" w:rsidRDefault="0042626A" w:rsidP="0042626A">
            <w:pPr>
              <w:jc w:val="both"/>
            </w:pPr>
            <w:r w:rsidRPr="0042626A">
              <w:t xml:space="preserve">4,47 </w:t>
            </w:r>
            <w:r>
              <w:t>€</w:t>
            </w:r>
          </w:p>
        </w:tc>
      </w:tr>
      <w:tr w:rsidR="0042626A" w14:paraId="2AA99ECE" w14:textId="77777777" w:rsidTr="0042626A">
        <w:tc>
          <w:tcPr>
            <w:tcW w:w="5949" w:type="dxa"/>
          </w:tcPr>
          <w:p w14:paraId="02F784D6" w14:textId="2E057071" w:rsidR="0042626A" w:rsidRDefault="0042626A" w:rsidP="0042626A">
            <w:pPr>
              <w:jc w:val="both"/>
            </w:pPr>
            <w:r w:rsidRPr="0042626A">
              <w:t>Diligencia de autentificación de firma, por cada una</w:t>
            </w:r>
          </w:p>
        </w:tc>
        <w:tc>
          <w:tcPr>
            <w:tcW w:w="2545" w:type="dxa"/>
          </w:tcPr>
          <w:p w14:paraId="6CAFADC0" w14:textId="73F7A306" w:rsidR="0042626A" w:rsidRDefault="0042626A" w:rsidP="0042626A">
            <w:pPr>
              <w:jc w:val="both"/>
            </w:pPr>
            <w:r w:rsidRPr="0042626A">
              <w:t xml:space="preserve">4,47 </w:t>
            </w:r>
            <w:r>
              <w:t>€</w:t>
            </w:r>
          </w:p>
        </w:tc>
      </w:tr>
    </w:tbl>
    <w:p w14:paraId="4D6307DD" w14:textId="77777777" w:rsidR="0042626A" w:rsidRDefault="0042626A" w:rsidP="0042626A">
      <w:pPr>
        <w:jc w:val="both"/>
      </w:pPr>
    </w:p>
    <w:p w14:paraId="3AE67320" w14:textId="1CF7CE42" w:rsidR="00A137AA" w:rsidRDefault="00F05112" w:rsidP="00F05112">
      <w:pPr>
        <w:jc w:val="both"/>
        <w:rPr>
          <w:b/>
          <w:bCs/>
        </w:rPr>
      </w:pPr>
      <w:r w:rsidRPr="00F05112">
        <w:rPr>
          <w:b/>
          <w:bCs/>
        </w:rPr>
        <w:t>b. Rellena los documentos necesarios para registrar el programa de autónomos de la práctica.</w:t>
      </w:r>
    </w:p>
    <w:p w14:paraId="69B08BDF" w14:textId="776C8687" w:rsidR="00F05112" w:rsidRDefault="00A805FB" w:rsidP="00F05112">
      <w:pPr>
        <w:jc w:val="both"/>
      </w:pPr>
      <w:r>
        <w:t xml:space="preserve">Habría que rellenar dos </w:t>
      </w:r>
      <w:r w:rsidR="007B5810">
        <w:t xml:space="preserve">impresos, </w:t>
      </w:r>
      <w:r>
        <w:t xml:space="preserve">el de Autores 1 A-T </w:t>
      </w:r>
      <w:r w:rsidR="007B5810">
        <w:t>a cumplimentar por los titulares de derechos de propiedad intelectual que sean autores y titulares y además el de Autores 2 correspondiente según la clase de obra.</w:t>
      </w:r>
    </w:p>
    <w:p w14:paraId="63D3F3FC" w14:textId="0BAA04B3" w:rsidR="007B5810" w:rsidRDefault="00F47AC3" w:rsidP="00F47AC3">
      <w:pPr>
        <w:jc w:val="both"/>
      </w:pPr>
      <w:r w:rsidRPr="00F47AC3">
        <w:rPr>
          <w:b/>
          <w:bCs/>
        </w:rPr>
        <w:t xml:space="preserve">- </w:t>
      </w:r>
      <w:r w:rsidR="007B5810" w:rsidRPr="00F47AC3">
        <w:rPr>
          <w:b/>
          <w:bCs/>
        </w:rPr>
        <w:t>Autores 1 A-T</w:t>
      </w:r>
      <w:r w:rsidR="00E96C42">
        <w:t xml:space="preserve"> (“AUTORES1A-T.pdf”)</w:t>
      </w:r>
      <w:r w:rsidR="007B5810">
        <w:t>:</w:t>
      </w:r>
      <w:r w:rsidR="00E96C42">
        <w:t xml:space="preserve"> </w:t>
      </w:r>
    </w:p>
    <w:p w14:paraId="432A83A1" w14:textId="39AD78B2" w:rsidR="007B5810" w:rsidRDefault="00E96C42" w:rsidP="00F05112">
      <w:pPr>
        <w:jc w:val="both"/>
      </w:pPr>
      <w:r>
        <w:rPr>
          <w:noProof/>
        </w:rPr>
        <w:drawing>
          <wp:inline distT="0" distB="0" distL="0" distR="0" wp14:anchorId="7359A4EA" wp14:editId="0069B655">
            <wp:extent cx="5397500" cy="3691101"/>
            <wp:effectExtent l="0" t="0" r="0" b="5080"/>
            <wp:docPr id="1" name="Imagen 1" descr="https://i.gyazo.com/36e0bea4e22941c8b44444c1078f77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e0bea4e22941c8b44444c1078f770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1" b="35419"/>
                    <a:stretch/>
                  </pic:blipFill>
                  <pic:spPr bwMode="auto">
                    <a:xfrm>
                      <a:off x="0" y="0"/>
                      <a:ext cx="5400040" cy="369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2EB8FE" w14:textId="4794252C" w:rsidR="007B5810" w:rsidRDefault="00F47AC3" w:rsidP="00F47AC3">
      <w:pPr>
        <w:jc w:val="both"/>
      </w:pPr>
      <w:r>
        <w:lastRenderedPageBreak/>
        <w:t xml:space="preserve">- </w:t>
      </w:r>
      <w:r w:rsidR="007B5810" w:rsidRPr="00F47AC3">
        <w:rPr>
          <w:b/>
          <w:bCs/>
        </w:rPr>
        <w:t>Autores 2</w:t>
      </w:r>
      <w:r w:rsidR="00E96C42">
        <w:t xml:space="preserve"> (“ProgramaOrdenador.pdf”)</w:t>
      </w:r>
      <w:r w:rsidR="007B5810">
        <w:t>:</w:t>
      </w:r>
    </w:p>
    <w:p w14:paraId="7C9F9948" w14:textId="7A0EA4D8" w:rsidR="007B5810" w:rsidRDefault="00E96C42" w:rsidP="00F05112">
      <w:pPr>
        <w:jc w:val="both"/>
      </w:pPr>
      <w:r>
        <w:rPr>
          <w:noProof/>
        </w:rPr>
        <w:drawing>
          <wp:inline distT="0" distB="0" distL="0" distR="0" wp14:anchorId="586CEDE6" wp14:editId="05F749F1">
            <wp:extent cx="5398477" cy="5379720"/>
            <wp:effectExtent l="0" t="0" r="0" b="0"/>
            <wp:docPr id="2" name="Imagen 2" descr="https://i.gyazo.com/38ddcf0b2db2e2239ee131c4b6f407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gyazo.com/38ddcf0b2db2e2239ee131c4b6f407e7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4253" r="5" b="2777"/>
                    <a:stretch/>
                  </pic:blipFill>
                  <pic:spPr bwMode="auto">
                    <a:xfrm>
                      <a:off x="0" y="0"/>
                      <a:ext cx="5399844" cy="5381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D6E9D5" w14:textId="77777777" w:rsidR="00E96C42" w:rsidRPr="00A805FB" w:rsidRDefault="00E96C42" w:rsidP="00F05112">
      <w:pPr>
        <w:jc w:val="both"/>
      </w:pPr>
    </w:p>
    <w:p w14:paraId="6361108F" w14:textId="55D4A105" w:rsidR="00F05112" w:rsidRDefault="00F05112" w:rsidP="00F05112">
      <w:pPr>
        <w:jc w:val="both"/>
        <w:rPr>
          <w:rStyle w:val="Textoennegrita"/>
        </w:rPr>
      </w:pPr>
      <w:r w:rsidRPr="00F05112">
        <w:rPr>
          <w:rStyle w:val="Textoennegrita"/>
        </w:rPr>
        <w:t>3)  Supongamos que como empresa de desarrollo del programa de gestión de autónomos os vierais obligados a contratar a alguien para ayudaros en el desarrollo de dicho software. Entonces, ¿este trabajador sería también titular de los derechos de explotación del programa? ¿Tendría que rellenar algún impreso oficial relativo a esta cuestión? ¿Por qué?</w:t>
      </w:r>
    </w:p>
    <w:p w14:paraId="59321BC0" w14:textId="18577FBF" w:rsidR="00521998" w:rsidRDefault="0042626A" w:rsidP="00F05112">
      <w:pPr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Dicho trabajador también sería titular de los derechos de explotación del programa</w:t>
      </w:r>
      <w:r w:rsidR="00A805FB">
        <w:rPr>
          <w:rStyle w:val="Textoennegrita"/>
          <w:b w:val="0"/>
          <w:bCs w:val="0"/>
        </w:rPr>
        <w:t xml:space="preserve"> exceptuando cuando cree un programa durante su empleo, se</w:t>
      </w:r>
      <w:r w:rsidR="00A805FB" w:rsidRPr="00A805FB">
        <w:rPr>
          <w:rStyle w:val="Textoennegrita"/>
          <w:b w:val="0"/>
          <w:bCs w:val="0"/>
        </w:rPr>
        <w:t xml:space="preserve"> pueden ceder libremente</w:t>
      </w:r>
      <w:r w:rsidR="00A805FB">
        <w:rPr>
          <w:rStyle w:val="Textoennegrita"/>
          <w:b w:val="0"/>
          <w:bCs w:val="0"/>
        </w:rPr>
        <w:t>.</w:t>
      </w:r>
      <w:r w:rsidR="00A805FB" w:rsidRPr="00A805FB">
        <w:rPr>
          <w:rStyle w:val="Textoennegrita"/>
          <w:b w:val="0"/>
          <w:bCs w:val="0"/>
        </w:rPr>
        <w:t xml:space="preserve"> </w:t>
      </w:r>
      <w:r w:rsidR="00A805FB">
        <w:rPr>
          <w:rStyle w:val="Textoennegrita"/>
          <w:b w:val="0"/>
          <w:bCs w:val="0"/>
        </w:rPr>
        <w:t>S</w:t>
      </w:r>
      <w:r w:rsidR="00A805FB" w:rsidRPr="00A805FB">
        <w:rPr>
          <w:rStyle w:val="Textoennegrita"/>
          <w:b w:val="0"/>
          <w:bCs w:val="0"/>
        </w:rPr>
        <w:t>i pagas por ejemplo a un programador para que escriba un programa</w:t>
      </w:r>
      <w:r w:rsidR="00A805FB">
        <w:rPr>
          <w:rStyle w:val="Textoennegrita"/>
          <w:b w:val="0"/>
          <w:bCs w:val="0"/>
        </w:rPr>
        <w:t xml:space="preserve"> (como en este caso)</w:t>
      </w:r>
      <w:r w:rsidR="00A805FB" w:rsidRPr="00A805FB">
        <w:rPr>
          <w:rStyle w:val="Textoennegrita"/>
          <w:b w:val="0"/>
          <w:bCs w:val="0"/>
        </w:rPr>
        <w:t>, se puede estipular en el contrato que el cliente será el titular de los derechos.</w:t>
      </w:r>
    </w:p>
    <w:p w14:paraId="487F068C" w14:textId="108F33CF" w:rsidR="0042626A" w:rsidRDefault="00A805FB" w:rsidP="00F05112">
      <w:pPr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 xml:space="preserve">Dicho trabajador deberá rellenar un registro que </w:t>
      </w:r>
      <w:r w:rsidR="0042626A" w:rsidRPr="0042626A">
        <w:rPr>
          <w:rStyle w:val="Textoennegrita"/>
          <w:b w:val="0"/>
          <w:bCs w:val="0"/>
        </w:rPr>
        <w:t xml:space="preserve">se realiza para dejar constancia de la creación de </w:t>
      </w:r>
      <w:r w:rsidRPr="0042626A">
        <w:rPr>
          <w:rStyle w:val="Textoennegrita"/>
          <w:b w:val="0"/>
          <w:bCs w:val="0"/>
        </w:rPr>
        <w:t>esta</w:t>
      </w:r>
      <w:r w:rsidR="0042626A" w:rsidRPr="0042626A">
        <w:rPr>
          <w:rStyle w:val="Textoennegrita"/>
          <w:b w:val="0"/>
          <w:bCs w:val="0"/>
        </w:rPr>
        <w:t xml:space="preserve"> y su contenido. Este registro se debe realizar ante un tercero, pero dicho registro no asegura que no exista la posibilidad de que la obra sea robada.</w:t>
      </w:r>
    </w:p>
    <w:p w14:paraId="1C2419DA" w14:textId="77777777" w:rsidR="00E96C42" w:rsidRDefault="00E96C42" w:rsidP="00F05112">
      <w:pPr>
        <w:jc w:val="both"/>
        <w:rPr>
          <w:rStyle w:val="Textoennegrita"/>
          <w:b w:val="0"/>
          <w:bCs w:val="0"/>
        </w:rPr>
      </w:pPr>
    </w:p>
    <w:p w14:paraId="1C31815B" w14:textId="77777777" w:rsidR="00E96C42" w:rsidRDefault="00E96C42" w:rsidP="00F05112">
      <w:pPr>
        <w:jc w:val="both"/>
        <w:rPr>
          <w:rStyle w:val="Textoennegrita"/>
          <w:b w:val="0"/>
          <w:bCs w:val="0"/>
        </w:rPr>
      </w:pPr>
    </w:p>
    <w:p w14:paraId="54A64B8F" w14:textId="323C52C8" w:rsidR="00521998" w:rsidRDefault="00521998" w:rsidP="00F05112">
      <w:pPr>
        <w:jc w:val="both"/>
        <w:rPr>
          <w:rStyle w:val="Textoennegrita"/>
        </w:rPr>
      </w:pPr>
      <w:r>
        <w:rPr>
          <w:rStyle w:val="Textoennegrita"/>
        </w:rPr>
        <w:lastRenderedPageBreak/>
        <w:t>Bibliografía:</w:t>
      </w:r>
    </w:p>
    <w:p w14:paraId="36B90C4C" w14:textId="30AA8F0B" w:rsidR="00521998" w:rsidRDefault="00E10DFB" w:rsidP="00F05112">
      <w:pPr>
        <w:jc w:val="both"/>
        <w:rPr>
          <w:rStyle w:val="Textoennegrita"/>
          <w:u w:val="single"/>
        </w:rPr>
      </w:pPr>
      <w:hyperlink r:id="rId9" w:history="1">
        <w:r w:rsidR="00521998" w:rsidRPr="00CE7A7B">
          <w:rPr>
            <w:rStyle w:val="Hipervnculo"/>
          </w:rPr>
          <w:t>https://www.larioja.org/innovacion/en/noticias/historico-noticias/noticia-innovacion/proteccion-software-patente-vs-derechos-autor</w:t>
        </w:r>
      </w:hyperlink>
    </w:p>
    <w:p w14:paraId="14483735" w14:textId="1A3E5CE2" w:rsidR="00521998" w:rsidRDefault="00E10DFB" w:rsidP="00F05112">
      <w:pPr>
        <w:jc w:val="both"/>
        <w:rPr>
          <w:rStyle w:val="Textoennegrita"/>
          <w:b w:val="0"/>
          <w:bCs w:val="0"/>
        </w:rPr>
      </w:pPr>
      <w:hyperlink r:id="rId10" w:history="1">
        <w:r w:rsidR="00521998" w:rsidRPr="00CE7A7B">
          <w:rPr>
            <w:rStyle w:val="Hipervnculo"/>
          </w:rPr>
          <w:t>http://www.culturaydeporte.gob.es/cultura-mecd/areas-cultura/propiedadintelectual/registro-de-la-propiedad-intelectual.html</w:t>
        </w:r>
      </w:hyperlink>
    </w:p>
    <w:p w14:paraId="657E134E" w14:textId="3FA53616" w:rsidR="00521998" w:rsidRDefault="00E10DFB" w:rsidP="00521998">
      <w:pPr>
        <w:rPr>
          <w:rStyle w:val="Hipervnculo"/>
          <w:color w:val="auto"/>
          <w:u w:val="none"/>
        </w:rPr>
      </w:pPr>
      <w:hyperlink r:id="rId11" w:history="1">
        <w:r w:rsidR="00521998" w:rsidRPr="00CE7A7B">
          <w:rPr>
            <w:rStyle w:val="Hipervnculo"/>
          </w:rPr>
          <w:t>http://www.culturaydeporte.gob.es/cultura-mecd/areas-cultura/propiedadintelectual/registro-de-la-propiedad-intelectual/solicitudes-de-inscripcion/impresos-de-solicitud.html</w:t>
        </w:r>
      </w:hyperlink>
    </w:p>
    <w:p w14:paraId="4018AE07" w14:textId="5314424A" w:rsidR="0042626A" w:rsidRDefault="00E10DFB" w:rsidP="00521998">
      <w:pPr>
        <w:rPr>
          <w:rStyle w:val="Hipervnculo"/>
          <w:color w:val="auto"/>
        </w:rPr>
      </w:pPr>
      <w:hyperlink r:id="rId12" w:history="1">
        <w:r w:rsidR="0042626A" w:rsidRPr="00CE7A7B">
          <w:rPr>
            <w:rStyle w:val="Hipervnculo"/>
          </w:rPr>
          <w:t>http://www.culturaydeporte.gob.es/cultura-mecd/areas-cultura/propiedadintelectual/registro-de-la-propiedad-intelectual/solicitudes-de-inscripcion/tasas.html</w:t>
        </w:r>
      </w:hyperlink>
    </w:p>
    <w:p w14:paraId="74BBED0B" w14:textId="339770C0" w:rsidR="00521998" w:rsidRDefault="00E10DFB" w:rsidP="00521998">
      <w:pPr>
        <w:rPr>
          <w:rStyle w:val="Hipervnculo"/>
          <w:color w:val="auto"/>
          <w:u w:val="none"/>
        </w:rPr>
      </w:pPr>
      <w:hyperlink r:id="rId13" w:history="1">
        <w:r w:rsidR="00521998" w:rsidRPr="00CE7A7B">
          <w:rPr>
            <w:rStyle w:val="Hipervnculo"/>
          </w:rPr>
          <w:t>https://www.cedro.org/blog/articulo/blog.cedro.org/2018/04/05/pasos-para-inscribir-una-obra</w:t>
        </w:r>
      </w:hyperlink>
    </w:p>
    <w:p w14:paraId="38E6AED8" w14:textId="476F0C8A" w:rsidR="00521998" w:rsidRDefault="00521998" w:rsidP="00F05112">
      <w:pPr>
        <w:jc w:val="both"/>
        <w:rPr>
          <w:rStyle w:val="Textoennegrita"/>
          <w:b w:val="0"/>
          <w:bCs w:val="0"/>
        </w:rPr>
      </w:pPr>
      <w:r>
        <w:rPr>
          <w:rStyle w:val="Textoennegrita"/>
          <w:b w:val="0"/>
          <w:bCs w:val="0"/>
        </w:rPr>
        <w:t>Temario del tema 8 realizado por el grupo de clase.</w:t>
      </w:r>
    </w:p>
    <w:p w14:paraId="686FE56B" w14:textId="77777777" w:rsidR="00521998" w:rsidRPr="00521998" w:rsidRDefault="00521998" w:rsidP="00F05112">
      <w:pPr>
        <w:jc w:val="both"/>
        <w:rPr>
          <w:rStyle w:val="Textoennegrita"/>
          <w:b w:val="0"/>
          <w:bCs w:val="0"/>
        </w:rPr>
      </w:pPr>
    </w:p>
    <w:sectPr w:rsidR="00521998" w:rsidRPr="00521998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0EDA7" w14:textId="77777777" w:rsidR="00E10DFB" w:rsidRDefault="00E10DFB" w:rsidP="003643D1">
      <w:pPr>
        <w:spacing w:after="0" w:line="240" w:lineRule="auto"/>
      </w:pPr>
      <w:r>
        <w:separator/>
      </w:r>
    </w:p>
  </w:endnote>
  <w:endnote w:type="continuationSeparator" w:id="0">
    <w:p w14:paraId="3C20D3A8" w14:textId="77777777" w:rsidR="00E10DFB" w:rsidRDefault="00E10DFB" w:rsidP="00364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ACB9B9" w14:textId="77777777" w:rsidR="003643D1" w:rsidRDefault="003643D1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445DD4A2" w14:textId="77777777" w:rsidR="003643D1" w:rsidRDefault="003643D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41BEFA" w14:textId="77777777" w:rsidR="00E10DFB" w:rsidRDefault="00E10DFB" w:rsidP="003643D1">
      <w:pPr>
        <w:spacing w:after="0" w:line="240" w:lineRule="auto"/>
      </w:pPr>
      <w:r>
        <w:separator/>
      </w:r>
    </w:p>
  </w:footnote>
  <w:footnote w:type="continuationSeparator" w:id="0">
    <w:p w14:paraId="08732913" w14:textId="77777777" w:rsidR="00E10DFB" w:rsidRDefault="00E10DFB" w:rsidP="00364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2ABABF" w14:textId="77777777" w:rsidR="003643D1" w:rsidRDefault="003643D1">
    <w:pPr>
      <w:pStyle w:val="Encabezado"/>
    </w:pPr>
    <w:r>
      <w:t>GPI</w:t>
    </w:r>
    <w:r>
      <w:tab/>
    </w:r>
    <w:r>
      <w:tab/>
      <w:t>Pedro Giménez Aldeguer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9566D"/>
    <w:multiLevelType w:val="hybridMultilevel"/>
    <w:tmpl w:val="51E2CA08"/>
    <w:lvl w:ilvl="0" w:tplc="AE9AE0C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B0604"/>
    <w:multiLevelType w:val="hybridMultilevel"/>
    <w:tmpl w:val="2D4E5A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BE5789"/>
    <w:multiLevelType w:val="hybridMultilevel"/>
    <w:tmpl w:val="73864E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D7369"/>
    <w:multiLevelType w:val="hybridMultilevel"/>
    <w:tmpl w:val="DBB2CC8E"/>
    <w:lvl w:ilvl="0" w:tplc="83E21F0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30029"/>
    <w:multiLevelType w:val="hybridMultilevel"/>
    <w:tmpl w:val="B57040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93811"/>
    <w:multiLevelType w:val="multilevel"/>
    <w:tmpl w:val="512A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61FD4"/>
    <w:multiLevelType w:val="multilevel"/>
    <w:tmpl w:val="9D3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1312C"/>
    <w:multiLevelType w:val="hybridMultilevel"/>
    <w:tmpl w:val="7FA0AB3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2D6007"/>
    <w:multiLevelType w:val="hybridMultilevel"/>
    <w:tmpl w:val="8DAA36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2E76F0"/>
    <w:multiLevelType w:val="hybridMultilevel"/>
    <w:tmpl w:val="44A00A8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925D63"/>
    <w:multiLevelType w:val="hybridMultilevel"/>
    <w:tmpl w:val="DAEAD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F1853"/>
    <w:multiLevelType w:val="hybridMultilevel"/>
    <w:tmpl w:val="DC20794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80089"/>
    <w:multiLevelType w:val="hybridMultilevel"/>
    <w:tmpl w:val="56BAA6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8"/>
  </w:num>
  <w:num w:numId="4">
    <w:abstractNumId w:val="5"/>
  </w:num>
  <w:num w:numId="5">
    <w:abstractNumId w:val="4"/>
  </w:num>
  <w:num w:numId="6">
    <w:abstractNumId w:val="1"/>
  </w:num>
  <w:num w:numId="7">
    <w:abstractNumId w:val="11"/>
  </w:num>
  <w:num w:numId="8">
    <w:abstractNumId w:val="2"/>
  </w:num>
  <w:num w:numId="9">
    <w:abstractNumId w:val="12"/>
  </w:num>
  <w:num w:numId="10">
    <w:abstractNumId w:val="9"/>
  </w:num>
  <w:num w:numId="11">
    <w:abstractNumId w:val="10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081"/>
    <w:rsid w:val="000D1081"/>
    <w:rsid w:val="001F53C8"/>
    <w:rsid w:val="002C683F"/>
    <w:rsid w:val="003643D1"/>
    <w:rsid w:val="0042626A"/>
    <w:rsid w:val="00432FC9"/>
    <w:rsid w:val="00493497"/>
    <w:rsid w:val="00521998"/>
    <w:rsid w:val="00563F57"/>
    <w:rsid w:val="005E4311"/>
    <w:rsid w:val="007B5810"/>
    <w:rsid w:val="007B6DF6"/>
    <w:rsid w:val="00A137AA"/>
    <w:rsid w:val="00A34182"/>
    <w:rsid w:val="00A56AA0"/>
    <w:rsid w:val="00A805FB"/>
    <w:rsid w:val="00AE44C7"/>
    <w:rsid w:val="00CB0201"/>
    <w:rsid w:val="00E10DFB"/>
    <w:rsid w:val="00E96C42"/>
    <w:rsid w:val="00F05112"/>
    <w:rsid w:val="00F427C2"/>
    <w:rsid w:val="00F47AC3"/>
    <w:rsid w:val="00F8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BB1AB1"/>
  <w15:chartTrackingRefBased/>
  <w15:docId w15:val="{66E949EC-72E2-4074-B38F-489D0DB0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219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D108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0D1081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A137AA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364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3D1"/>
  </w:style>
  <w:style w:type="paragraph" w:styleId="Piedepgina">
    <w:name w:val="footer"/>
    <w:basedOn w:val="Normal"/>
    <w:link w:val="PiedepginaCar"/>
    <w:uiPriority w:val="99"/>
    <w:unhideWhenUsed/>
    <w:rsid w:val="003643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3D1"/>
  </w:style>
  <w:style w:type="character" w:styleId="Mencinsinresolver">
    <w:name w:val="Unresolved Mention"/>
    <w:basedOn w:val="Fuentedeprrafopredeter"/>
    <w:uiPriority w:val="99"/>
    <w:semiHidden/>
    <w:unhideWhenUsed/>
    <w:rsid w:val="00521998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52199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21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426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262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917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cedro.org/blog/articulo/blog.cedro.org/2018/04/05/pasos-para-inscribir-una-obr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culturaydeporte.gob.es/cultura-mecd/areas-cultura/propiedadintelectual/registro-de-la-propiedad-intelectual/solicitudes-de-inscripcion/tasas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ulturaydeporte.gob.es/cultura-mecd/areas-cultura/propiedadintelectual/registro-de-la-propiedad-intelectual/solicitudes-de-inscripcion/impresos-de-solicitud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culturaydeporte.gob.es/cultura-mecd/areas-cultura/propiedadintelectual/registro-de-la-propiedad-intelectu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rioja.org/innovacion/en/noticias/historico-noticias/noticia-innovacion/proteccion-software-patente-vs-derechos-auto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879</Words>
  <Characters>4840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Giménez</dc:creator>
  <cp:keywords/>
  <dc:description/>
  <cp:lastModifiedBy>Pedro Giménez</cp:lastModifiedBy>
  <cp:revision>5</cp:revision>
  <dcterms:created xsi:type="dcterms:W3CDTF">2019-05-24T16:56:00Z</dcterms:created>
  <dcterms:modified xsi:type="dcterms:W3CDTF">2019-05-24T18:23:00Z</dcterms:modified>
</cp:coreProperties>
</file>