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6BBA" w14:textId="0B4F2CF4" w:rsidR="00024596" w:rsidRPr="00EA3B45" w:rsidRDefault="00024596" w:rsidP="0007006C">
      <w:pPr>
        <w:rPr>
          <w:sz w:val="36"/>
          <w:szCs w:val="36"/>
        </w:rPr>
      </w:pPr>
      <w:r>
        <w:rPr>
          <w:sz w:val="36"/>
          <w:szCs w:val="36"/>
        </w:rPr>
        <w:t xml:space="preserve">Práctica </w:t>
      </w:r>
      <w:r w:rsidR="00AE3FA5">
        <w:rPr>
          <w:sz w:val="36"/>
          <w:szCs w:val="36"/>
        </w:rPr>
        <w:t>3 (P3</w:t>
      </w:r>
      <w:r w:rsidR="00391484">
        <w:rPr>
          <w:sz w:val="36"/>
          <w:szCs w:val="36"/>
        </w:rPr>
        <w:t>)</w:t>
      </w:r>
      <w:r>
        <w:rPr>
          <w:sz w:val="36"/>
          <w:szCs w:val="36"/>
        </w:rPr>
        <w:t xml:space="preserve">. </w:t>
      </w:r>
      <w:r w:rsidR="00573AE1">
        <w:rPr>
          <w:sz w:val="36"/>
          <w:szCs w:val="36"/>
        </w:rPr>
        <w:t xml:space="preserve">MS Project: Seguimiento </w:t>
      </w:r>
      <w:r w:rsidR="00494130">
        <w:rPr>
          <w:sz w:val="36"/>
          <w:szCs w:val="36"/>
        </w:rPr>
        <w:t xml:space="preserve">y control </w:t>
      </w:r>
      <w:r w:rsidR="00573AE1">
        <w:rPr>
          <w:sz w:val="36"/>
          <w:szCs w:val="36"/>
        </w:rPr>
        <w:t>de proyectos</w:t>
      </w:r>
    </w:p>
    <w:p w14:paraId="1BD77D10" w14:textId="77777777" w:rsidR="00024596" w:rsidRDefault="00024596" w:rsidP="00024596">
      <w:pPr>
        <w:pStyle w:val="Default"/>
        <w:jc w:val="both"/>
      </w:pPr>
    </w:p>
    <w:p w14:paraId="34E59505"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Objetivos </w:t>
      </w:r>
    </w:p>
    <w:p w14:paraId="35DCCB79" w14:textId="477C3F55" w:rsidR="00AE3FA5" w:rsidRPr="004825D1" w:rsidRDefault="00AE3FA5" w:rsidP="00AE3FA5">
      <w:pPr>
        <w:pStyle w:val="CM7"/>
        <w:numPr>
          <w:ilvl w:val="0"/>
          <w:numId w:val="2"/>
        </w:numPr>
        <w:tabs>
          <w:tab w:val="clear" w:pos="1083"/>
          <w:tab w:val="num" w:pos="993"/>
        </w:tabs>
        <w:spacing w:after="0"/>
        <w:ind w:left="993" w:hanging="283"/>
      </w:pPr>
      <w:r w:rsidRPr="004825D1">
        <w:rPr>
          <w:color w:val="000000"/>
        </w:rPr>
        <w:t xml:space="preserve">Poner en práctica </w:t>
      </w:r>
      <w:r>
        <w:rPr>
          <w:color w:val="000000"/>
        </w:rPr>
        <w:t>la aplicabilidad de las métricas de seguimiento y control de proyectos (holguras y análisis EVA)</w:t>
      </w:r>
      <w:r w:rsidRPr="004825D1">
        <w:rPr>
          <w:color w:val="000000"/>
        </w:rPr>
        <w:t xml:space="preserve">. </w:t>
      </w:r>
    </w:p>
    <w:p w14:paraId="2731E3A5" w14:textId="77777777" w:rsidR="00024596"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Herramientas </w:t>
      </w:r>
    </w:p>
    <w:p w14:paraId="3FF6E9BD" w14:textId="77777777" w:rsidR="00024596" w:rsidRPr="004E32DC" w:rsidRDefault="00024596" w:rsidP="00886C5B">
      <w:pPr>
        <w:pStyle w:val="CM7"/>
        <w:numPr>
          <w:ilvl w:val="0"/>
          <w:numId w:val="2"/>
        </w:numPr>
        <w:tabs>
          <w:tab w:val="clear" w:pos="1083"/>
          <w:tab w:val="num" w:pos="993"/>
        </w:tabs>
        <w:spacing w:after="0"/>
        <w:ind w:left="993" w:hanging="283"/>
        <w:rPr>
          <w:sz w:val="20"/>
          <w:szCs w:val="20"/>
        </w:rPr>
      </w:pPr>
      <w:r w:rsidRPr="004E32DC">
        <w:rPr>
          <w:color w:val="000000"/>
          <w:sz w:val="20"/>
          <w:szCs w:val="20"/>
        </w:rPr>
        <w:t xml:space="preserve">Microsoft Project </w:t>
      </w:r>
    </w:p>
    <w:p w14:paraId="7E71C55B"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rPr>
        <w:t></w:t>
      </w:r>
      <w:r>
        <w:rPr>
          <w:rFonts w:ascii="Wingdings" w:hAnsi="Wingdings" w:cs="Wingdings"/>
        </w:rPr>
        <w:tab/>
      </w:r>
      <w:r>
        <w:t xml:space="preserve">Material de consulta </w:t>
      </w:r>
    </w:p>
    <w:p w14:paraId="6DAD421F"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http://www.projectlearning.net/pdf/X3.1.pdf</w:t>
      </w:r>
    </w:p>
    <w:p w14:paraId="2ACE8817"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http://www.projectlearning.net/pdf/I1.1.pdf</w:t>
      </w:r>
    </w:p>
    <w:p w14:paraId="50479254"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E60B31">
        <w:rPr>
          <w:sz w:val="20"/>
          <w:szCs w:val="20"/>
        </w:rPr>
        <w:t>http://www.projectlearning.net/pdf/I2.1.pdf</w:t>
      </w:r>
    </w:p>
    <w:p w14:paraId="64C56E4A"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CF7872">
        <w:rPr>
          <w:sz w:val="20"/>
          <w:szCs w:val="20"/>
        </w:rPr>
        <w:t>http://www.projectlearning.net/pdf/I2.2.pdf</w:t>
      </w:r>
    </w:p>
    <w:p w14:paraId="0524FB8E" w14:textId="77777777" w:rsidR="00024596" w:rsidRPr="00E601B8" w:rsidRDefault="00024596" w:rsidP="00024596">
      <w:pPr>
        <w:pStyle w:val="Default"/>
      </w:pPr>
    </w:p>
    <w:p w14:paraId="76D334EC" w14:textId="77777777"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La siguiente tabla muestra las tareas de un proyecto denominado “ProyectoPR3”. Dicho proyecto consta de 11 tareas: T1, T2, ..., T11. En la tabla se indica, para cada tarea, la lista de tareas predecesoras, así como su duración</w:t>
      </w:r>
      <w:r w:rsidRPr="00301347">
        <w:t xml:space="preserve">. </w:t>
      </w:r>
      <w:r>
        <w:t>A partir de la información de la tabla s</w:t>
      </w:r>
      <w:r w:rsidRPr="00301347">
        <w:t>e pide:</w:t>
      </w:r>
      <w: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544"/>
        <w:gridCol w:w="1984"/>
      </w:tblGrid>
      <w:tr w:rsidR="00024596" w14:paraId="12067C29" w14:textId="77777777">
        <w:tc>
          <w:tcPr>
            <w:tcW w:w="1701" w:type="dxa"/>
            <w:tcBorders>
              <w:top w:val="nil"/>
              <w:left w:val="nil"/>
              <w:bottom w:val="single" w:sz="4" w:space="0" w:color="auto"/>
              <w:right w:val="nil"/>
            </w:tcBorders>
          </w:tcPr>
          <w:p w14:paraId="1FA246BC" w14:textId="77777777" w:rsidR="00024596" w:rsidRPr="00584906" w:rsidRDefault="00024596" w:rsidP="00024596">
            <w:pPr>
              <w:rPr>
                <w:b/>
              </w:rPr>
            </w:pPr>
            <w:r>
              <w:rPr>
                <w:b/>
              </w:rPr>
              <w:t>ProyectoPR3</w:t>
            </w:r>
          </w:p>
        </w:tc>
        <w:tc>
          <w:tcPr>
            <w:tcW w:w="3544" w:type="dxa"/>
            <w:tcBorders>
              <w:top w:val="nil"/>
              <w:left w:val="nil"/>
              <w:bottom w:val="single" w:sz="4" w:space="0" w:color="auto"/>
              <w:right w:val="nil"/>
            </w:tcBorders>
          </w:tcPr>
          <w:p w14:paraId="2F805DA9" w14:textId="77777777" w:rsidR="00024596" w:rsidRPr="00584906" w:rsidRDefault="00024596" w:rsidP="00024596">
            <w:pPr>
              <w:rPr>
                <w:b/>
              </w:rPr>
            </w:pPr>
          </w:p>
        </w:tc>
        <w:tc>
          <w:tcPr>
            <w:tcW w:w="1984" w:type="dxa"/>
            <w:tcBorders>
              <w:top w:val="nil"/>
              <w:left w:val="nil"/>
              <w:bottom w:val="single" w:sz="4" w:space="0" w:color="auto"/>
              <w:right w:val="nil"/>
            </w:tcBorders>
          </w:tcPr>
          <w:p w14:paraId="6A95DB2F" w14:textId="77777777" w:rsidR="00024596" w:rsidRPr="00584906" w:rsidRDefault="00024596" w:rsidP="00024596">
            <w:pPr>
              <w:rPr>
                <w:b/>
              </w:rPr>
            </w:pPr>
          </w:p>
        </w:tc>
      </w:tr>
      <w:tr w:rsidR="00024596" w14:paraId="2B98A154" w14:textId="77777777">
        <w:tc>
          <w:tcPr>
            <w:tcW w:w="1701" w:type="dxa"/>
            <w:tcBorders>
              <w:top w:val="single" w:sz="4" w:space="0" w:color="auto"/>
              <w:left w:val="single" w:sz="4" w:space="0" w:color="auto"/>
              <w:bottom w:val="double" w:sz="4" w:space="0" w:color="auto"/>
            </w:tcBorders>
          </w:tcPr>
          <w:p w14:paraId="1DD5DB75" w14:textId="77777777" w:rsidR="00024596" w:rsidRDefault="00024596" w:rsidP="00024596">
            <w:pPr>
              <w:jc w:val="center"/>
            </w:pPr>
            <w:r>
              <w:t>Tareas</w:t>
            </w:r>
          </w:p>
        </w:tc>
        <w:tc>
          <w:tcPr>
            <w:tcW w:w="3544" w:type="dxa"/>
            <w:tcBorders>
              <w:top w:val="single" w:sz="4" w:space="0" w:color="auto"/>
              <w:bottom w:val="double" w:sz="4" w:space="0" w:color="auto"/>
              <w:right w:val="single" w:sz="4" w:space="0" w:color="auto"/>
            </w:tcBorders>
          </w:tcPr>
          <w:p w14:paraId="3050D193" w14:textId="77777777" w:rsidR="00024596" w:rsidRDefault="00024596" w:rsidP="00024596">
            <w:pPr>
              <w:jc w:val="center"/>
            </w:pPr>
            <w:r>
              <w:t>Predecesoras</w:t>
            </w:r>
          </w:p>
        </w:tc>
        <w:tc>
          <w:tcPr>
            <w:tcW w:w="1984" w:type="dxa"/>
            <w:tcBorders>
              <w:top w:val="single" w:sz="4" w:space="0" w:color="auto"/>
              <w:bottom w:val="double" w:sz="4" w:space="0" w:color="auto"/>
              <w:right w:val="single" w:sz="4" w:space="0" w:color="auto"/>
            </w:tcBorders>
          </w:tcPr>
          <w:p w14:paraId="2784C57A" w14:textId="77777777" w:rsidR="00024596" w:rsidRDefault="00024596" w:rsidP="00024596">
            <w:pPr>
              <w:jc w:val="center"/>
            </w:pPr>
            <w:r>
              <w:t>Duración (días)</w:t>
            </w:r>
          </w:p>
        </w:tc>
      </w:tr>
      <w:tr w:rsidR="00024596" w14:paraId="502BD859" w14:textId="77777777">
        <w:tc>
          <w:tcPr>
            <w:tcW w:w="1701" w:type="dxa"/>
            <w:tcBorders>
              <w:top w:val="double" w:sz="4" w:space="0" w:color="auto"/>
            </w:tcBorders>
          </w:tcPr>
          <w:p w14:paraId="1971DC59" w14:textId="77777777" w:rsidR="00024596" w:rsidRDefault="00024596" w:rsidP="00024596">
            <w:pPr>
              <w:jc w:val="center"/>
            </w:pPr>
            <w:r>
              <w:t>T1</w:t>
            </w:r>
          </w:p>
        </w:tc>
        <w:tc>
          <w:tcPr>
            <w:tcW w:w="3544" w:type="dxa"/>
            <w:tcBorders>
              <w:top w:val="double" w:sz="4" w:space="0" w:color="auto"/>
            </w:tcBorders>
          </w:tcPr>
          <w:p w14:paraId="401F0B16" w14:textId="77777777" w:rsidR="00024596" w:rsidRDefault="00024596" w:rsidP="00024596">
            <w:pPr>
              <w:jc w:val="center"/>
            </w:pPr>
            <w:r>
              <w:t>-</w:t>
            </w:r>
          </w:p>
        </w:tc>
        <w:tc>
          <w:tcPr>
            <w:tcW w:w="1984" w:type="dxa"/>
            <w:tcBorders>
              <w:top w:val="double" w:sz="4" w:space="0" w:color="auto"/>
            </w:tcBorders>
          </w:tcPr>
          <w:p w14:paraId="01F93326" w14:textId="77777777" w:rsidR="00024596" w:rsidRDefault="00024596" w:rsidP="00024596">
            <w:pPr>
              <w:jc w:val="center"/>
            </w:pPr>
            <w:r>
              <w:t>5</w:t>
            </w:r>
          </w:p>
        </w:tc>
      </w:tr>
      <w:tr w:rsidR="00024596" w14:paraId="089261C3" w14:textId="77777777">
        <w:tc>
          <w:tcPr>
            <w:tcW w:w="1701" w:type="dxa"/>
          </w:tcPr>
          <w:p w14:paraId="3D17BA3B" w14:textId="77777777" w:rsidR="00024596" w:rsidRDefault="00024596" w:rsidP="00024596">
            <w:pPr>
              <w:jc w:val="center"/>
            </w:pPr>
            <w:r>
              <w:t>T2</w:t>
            </w:r>
          </w:p>
        </w:tc>
        <w:tc>
          <w:tcPr>
            <w:tcW w:w="3544" w:type="dxa"/>
          </w:tcPr>
          <w:p w14:paraId="5250497E" w14:textId="77777777" w:rsidR="00024596" w:rsidRDefault="00024596" w:rsidP="00024596">
            <w:pPr>
              <w:jc w:val="center"/>
            </w:pPr>
            <w:r>
              <w:t>-</w:t>
            </w:r>
          </w:p>
        </w:tc>
        <w:tc>
          <w:tcPr>
            <w:tcW w:w="1984" w:type="dxa"/>
          </w:tcPr>
          <w:p w14:paraId="6D203B5D" w14:textId="77777777" w:rsidR="00024596" w:rsidRDefault="00024596" w:rsidP="00024596">
            <w:pPr>
              <w:jc w:val="center"/>
            </w:pPr>
            <w:r>
              <w:t>2</w:t>
            </w:r>
          </w:p>
        </w:tc>
      </w:tr>
      <w:tr w:rsidR="00024596" w14:paraId="0F7086A5" w14:textId="77777777">
        <w:tc>
          <w:tcPr>
            <w:tcW w:w="1701" w:type="dxa"/>
          </w:tcPr>
          <w:p w14:paraId="72BD3CCB" w14:textId="77777777" w:rsidR="00024596" w:rsidRDefault="00024596" w:rsidP="00024596">
            <w:pPr>
              <w:jc w:val="center"/>
            </w:pPr>
            <w:r>
              <w:t>T3</w:t>
            </w:r>
          </w:p>
        </w:tc>
        <w:tc>
          <w:tcPr>
            <w:tcW w:w="3544" w:type="dxa"/>
          </w:tcPr>
          <w:p w14:paraId="60D23879" w14:textId="77777777" w:rsidR="00024596" w:rsidRDefault="00024596" w:rsidP="00024596">
            <w:pPr>
              <w:jc w:val="center"/>
            </w:pPr>
            <w:r>
              <w:t>-</w:t>
            </w:r>
          </w:p>
        </w:tc>
        <w:tc>
          <w:tcPr>
            <w:tcW w:w="1984" w:type="dxa"/>
          </w:tcPr>
          <w:p w14:paraId="7BCD5631" w14:textId="77777777" w:rsidR="00024596" w:rsidRDefault="00024596" w:rsidP="00024596">
            <w:pPr>
              <w:jc w:val="center"/>
            </w:pPr>
            <w:r>
              <w:t>4</w:t>
            </w:r>
          </w:p>
        </w:tc>
      </w:tr>
      <w:tr w:rsidR="00024596" w14:paraId="180B1605" w14:textId="77777777">
        <w:tc>
          <w:tcPr>
            <w:tcW w:w="1701" w:type="dxa"/>
          </w:tcPr>
          <w:p w14:paraId="6AEA30B2" w14:textId="77777777" w:rsidR="00024596" w:rsidRDefault="00024596" w:rsidP="00024596">
            <w:pPr>
              <w:jc w:val="center"/>
            </w:pPr>
            <w:r>
              <w:t>T4</w:t>
            </w:r>
          </w:p>
        </w:tc>
        <w:tc>
          <w:tcPr>
            <w:tcW w:w="3544" w:type="dxa"/>
          </w:tcPr>
          <w:p w14:paraId="355B04D1" w14:textId="77777777" w:rsidR="00024596" w:rsidRDefault="00024596" w:rsidP="00024596">
            <w:pPr>
              <w:jc w:val="center"/>
            </w:pPr>
            <w:r>
              <w:t>T1</w:t>
            </w:r>
          </w:p>
        </w:tc>
        <w:tc>
          <w:tcPr>
            <w:tcW w:w="1984" w:type="dxa"/>
          </w:tcPr>
          <w:p w14:paraId="7FD48BFB" w14:textId="77777777" w:rsidR="00024596" w:rsidRDefault="00024596" w:rsidP="00024596">
            <w:pPr>
              <w:jc w:val="center"/>
            </w:pPr>
            <w:r>
              <w:t>3</w:t>
            </w:r>
          </w:p>
        </w:tc>
      </w:tr>
      <w:tr w:rsidR="00024596" w14:paraId="12E92E4F" w14:textId="77777777">
        <w:tc>
          <w:tcPr>
            <w:tcW w:w="1701" w:type="dxa"/>
          </w:tcPr>
          <w:p w14:paraId="7C587EC7" w14:textId="77777777" w:rsidR="00024596" w:rsidRDefault="00024596" w:rsidP="00024596">
            <w:pPr>
              <w:jc w:val="center"/>
            </w:pPr>
            <w:r>
              <w:t>T5</w:t>
            </w:r>
          </w:p>
        </w:tc>
        <w:tc>
          <w:tcPr>
            <w:tcW w:w="3544" w:type="dxa"/>
          </w:tcPr>
          <w:p w14:paraId="6A0484A3" w14:textId="77777777" w:rsidR="00024596" w:rsidRDefault="00024596" w:rsidP="00024596">
            <w:pPr>
              <w:jc w:val="center"/>
            </w:pPr>
            <w:r>
              <w:t>T1, T2</w:t>
            </w:r>
          </w:p>
        </w:tc>
        <w:tc>
          <w:tcPr>
            <w:tcW w:w="1984" w:type="dxa"/>
          </w:tcPr>
          <w:p w14:paraId="4A61543B" w14:textId="77777777" w:rsidR="00024596" w:rsidRDefault="00024596" w:rsidP="00024596">
            <w:pPr>
              <w:jc w:val="center"/>
            </w:pPr>
            <w:r>
              <w:t>4</w:t>
            </w:r>
          </w:p>
        </w:tc>
      </w:tr>
      <w:tr w:rsidR="00024596" w14:paraId="5879B987" w14:textId="77777777">
        <w:tc>
          <w:tcPr>
            <w:tcW w:w="1701" w:type="dxa"/>
          </w:tcPr>
          <w:p w14:paraId="16A23C22" w14:textId="77777777" w:rsidR="00024596" w:rsidRDefault="00024596" w:rsidP="00024596">
            <w:pPr>
              <w:jc w:val="center"/>
            </w:pPr>
            <w:r>
              <w:t>T6</w:t>
            </w:r>
          </w:p>
        </w:tc>
        <w:tc>
          <w:tcPr>
            <w:tcW w:w="3544" w:type="dxa"/>
          </w:tcPr>
          <w:p w14:paraId="68E99700" w14:textId="77777777" w:rsidR="00024596" w:rsidRDefault="00024596" w:rsidP="00024596">
            <w:pPr>
              <w:jc w:val="center"/>
            </w:pPr>
            <w:r>
              <w:t>T3</w:t>
            </w:r>
          </w:p>
        </w:tc>
        <w:tc>
          <w:tcPr>
            <w:tcW w:w="1984" w:type="dxa"/>
          </w:tcPr>
          <w:p w14:paraId="6452D31C" w14:textId="77777777" w:rsidR="00024596" w:rsidRDefault="00024596" w:rsidP="00024596">
            <w:pPr>
              <w:jc w:val="center"/>
            </w:pPr>
            <w:r>
              <w:t>3</w:t>
            </w:r>
          </w:p>
        </w:tc>
      </w:tr>
      <w:tr w:rsidR="00024596" w14:paraId="3D3EDA40" w14:textId="77777777">
        <w:tc>
          <w:tcPr>
            <w:tcW w:w="1701" w:type="dxa"/>
          </w:tcPr>
          <w:p w14:paraId="50CF6082" w14:textId="77777777" w:rsidR="00024596" w:rsidRDefault="00024596" w:rsidP="00024596">
            <w:pPr>
              <w:jc w:val="center"/>
            </w:pPr>
            <w:r>
              <w:t>T7</w:t>
            </w:r>
          </w:p>
        </w:tc>
        <w:tc>
          <w:tcPr>
            <w:tcW w:w="3544" w:type="dxa"/>
          </w:tcPr>
          <w:p w14:paraId="3EB64DB8" w14:textId="77777777" w:rsidR="00024596" w:rsidRDefault="00024596" w:rsidP="00024596">
            <w:pPr>
              <w:jc w:val="center"/>
            </w:pPr>
            <w:r>
              <w:t>T3</w:t>
            </w:r>
          </w:p>
        </w:tc>
        <w:tc>
          <w:tcPr>
            <w:tcW w:w="1984" w:type="dxa"/>
          </w:tcPr>
          <w:p w14:paraId="72D0544C" w14:textId="77777777" w:rsidR="00024596" w:rsidRDefault="00024596" w:rsidP="00024596">
            <w:pPr>
              <w:jc w:val="center"/>
            </w:pPr>
            <w:r>
              <w:t>2</w:t>
            </w:r>
          </w:p>
        </w:tc>
      </w:tr>
      <w:tr w:rsidR="00024596" w14:paraId="28D49A21" w14:textId="77777777">
        <w:tc>
          <w:tcPr>
            <w:tcW w:w="1701" w:type="dxa"/>
          </w:tcPr>
          <w:p w14:paraId="2F479FCB" w14:textId="77777777" w:rsidR="00024596" w:rsidRDefault="00024596" w:rsidP="00024596">
            <w:pPr>
              <w:jc w:val="center"/>
            </w:pPr>
            <w:r>
              <w:t>T8</w:t>
            </w:r>
          </w:p>
        </w:tc>
        <w:tc>
          <w:tcPr>
            <w:tcW w:w="3544" w:type="dxa"/>
          </w:tcPr>
          <w:p w14:paraId="69CA00B7" w14:textId="77777777" w:rsidR="00024596" w:rsidRDefault="00024596" w:rsidP="00024596">
            <w:pPr>
              <w:jc w:val="center"/>
            </w:pPr>
            <w:r>
              <w:t>T4</w:t>
            </w:r>
          </w:p>
        </w:tc>
        <w:tc>
          <w:tcPr>
            <w:tcW w:w="1984" w:type="dxa"/>
          </w:tcPr>
          <w:p w14:paraId="058A61BF" w14:textId="77777777" w:rsidR="00024596" w:rsidRDefault="00024596" w:rsidP="00024596">
            <w:pPr>
              <w:jc w:val="center"/>
            </w:pPr>
            <w:r>
              <w:t>3</w:t>
            </w:r>
          </w:p>
        </w:tc>
      </w:tr>
      <w:tr w:rsidR="00024596" w14:paraId="29F8AE7E" w14:textId="77777777">
        <w:tc>
          <w:tcPr>
            <w:tcW w:w="1701" w:type="dxa"/>
          </w:tcPr>
          <w:p w14:paraId="7F29B13C" w14:textId="77777777" w:rsidR="00024596" w:rsidRDefault="00024596" w:rsidP="00024596">
            <w:pPr>
              <w:jc w:val="center"/>
            </w:pPr>
            <w:r>
              <w:t>T9</w:t>
            </w:r>
          </w:p>
        </w:tc>
        <w:tc>
          <w:tcPr>
            <w:tcW w:w="3544" w:type="dxa"/>
          </w:tcPr>
          <w:p w14:paraId="7D815569" w14:textId="77777777" w:rsidR="00024596" w:rsidRDefault="00024596" w:rsidP="00024596">
            <w:pPr>
              <w:jc w:val="center"/>
            </w:pPr>
            <w:r>
              <w:t>T5, T6</w:t>
            </w:r>
          </w:p>
        </w:tc>
        <w:tc>
          <w:tcPr>
            <w:tcW w:w="1984" w:type="dxa"/>
          </w:tcPr>
          <w:p w14:paraId="65B69ED8" w14:textId="77777777" w:rsidR="00024596" w:rsidRDefault="00024596" w:rsidP="00024596">
            <w:pPr>
              <w:jc w:val="center"/>
            </w:pPr>
            <w:r>
              <w:t>4</w:t>
            </w:r>
          </w:p>
        </w:tc>
      </w:tr>
      <w:tr w:rsidR="00024596" w14:paraId="5D150DE5" w14:textId="77777777">
        <w:tc>
          <w:tcPr>
            <w:tcW w:w="1701" w:type="dxa"/>
          </w:tcPr>
          <w:p w14:paraId="444AF270" w14:textId="77777777" w:rsidR="00024596" w:rsidRDefault="00024596" w:rsidP="00024596">
            <w:pPr>
              <w:jc w:val="center"/>
            </w:pPr>
            <w:r>
              <w:t>T10</w:t>
            </w:r>
          </w:p>
        </w:tc>
        <w:tc>
          <w:tcPr>
            <w:tcW w:w="3544" w:type="dxa"/>
          </w:tcPr>
          <w:p w14:paraId="0A43844A" w14:textId="77777777" w:rsidR="00024596" w:rsidRDefault="00024596" w:rsidP="00024596">
            <w:pPr>
              <w:jc w:val="center"/>
            </w:pPr>
            <w:r>
              <w:t>T7</w:t>
            </w:r>
          </w:p>
        </w:tc>
        <w:tc>
          <w:tcPr>
            <w:tcW w:w="1984" w:type="dxa"/>
          </w:tcPr>
          <w:p w14:paraId="5B36B6F0" w14:textId="77777777" w:rsidR="00024596" w:rsidRDefault="00024596" w:rsidP="00024596">
            <w:pPr>
              <w:jc w:val="center"/>
            </w:pPr>
            <w:r>
              <w:t>2</w:t>
            </w:r>
          </w:p>
        </w:tc>
      </w:tr>
      <w:tr w:rsidR="00024596" w:rsidRPr="00584906" w14:paraId="41D1E070" w14:textId="77777777">
        <w:tc>
          <w:tcPr>
            <w:tcW w:w="1701" w:type="dxa"/>
          </w:tcPr>
          <w:p w14:paraId="0BC2FBF0" w14:textId="77777777" w:rsidR="00024596" w:rsidRDefault="00024596" w:rsidP="00024596">
            <w:pPr>
              <w:jc w:val="center"/>
            </w:pPr>
            <w:r>
              <w:t>T11</w:t>
            </w:r>
          </w:p>
        </w:tc>
        <w:tc>
          <w:tcPr>
            <w:tcW w:w="3544" w:type="dxa"/>
          </w:tcPr>
          <w:p w14:paraId="5247CF53" w14:textId="77777777" w:rsidR="00024596" w:rsidRPr="00584906" w:rsidRDefault="00024596" w:rsidP="00024596">
            <w:pPr>
              <w:jc w:val="center"/>
              <w:rPr>
                <w:lang w:val="en-GB"/>
              </w:rPr>
            </w:pPr>
            <w:r w:rsidRPr="00584906">
              <w:rPr>
                <w:lang w:val="en-GB"/>
              </w:rPr>
              <w:t>T8, T9, T10</w:t>
            </w:r>
          </w:p>
        </w:tc>
        <w:tc>
          <w:tcPr>
            <w:tcW w:w="1984" w:type="dxa"/>
          </w:tcPr>
          <w:p w14:paraId="27E97247" w14:textId="77777777" w:rsidR="00024596" w:rsidRPr="00584906" w:rsidRDefault="00024596" w:rsidP="00024596">
            <w:pPr>
              <w:jc w:val="center"/>
              <w:rPr>
                <w:lang w:val="en-GB"/>
              </w:rPr>
            </w:pPr>
            <w:r w:rsidRPr="00584906">
              <w:rPr>
                <w:lang w:val="en-GB"/>
              </w:rPr>
              <w:t>4</w:t>
            </w:r>
          </w:p>
        </w:tc>
      </w:tr>
    </w:tbl>
    <w:p w14:paraId="2B9C0FF1" w14:textId="77777777" w:rsidR="00024596" w:rsidRDefault="00024596" w:rsidP="00024596">
      <w:pPr>
        <w:pStyle w:val="Default"/>
      </w:pPr>
    </w:p>
    <w:p w14:paraId="192A4111" w14:textId="77777777" w:rsidR="008A6188" w:rsidRDefault="008A6188" w:rsidP="00024596">
      <w:pPr>
        <w:pStyle w:val="Default"/>
      </w:pPr>
    </w:p>
    <w:p w14:paraId="050EF7B4" w14:textId="77777777" w:rsidR="008A6188" w:rsidRDefault="008A6188" w:rsidP="00024596">
      <w:pPr>
        <w:pStyle w:val="Default"/>
      </w:pPr>
    </w:p>
    <w:p w14:paraId="2A4175A8" w14:textId="77777777" w:rsidR="008A6188" w:rsidRDefault="008A6188" w:rsidP="00024596">
      <w:pPr>
        <w:pStyle w:val="Default"/>
      </w:pPr>
    </w:p>
    <w:p w14:paraId="2C4B6987" w14:textId="77777777" w:rsidR="008A6188" w:rsidRDefault="008A6188" w:rsidP="00024596">
      <w:pPr>
        <w:pStyle w:val="Default"/>
      </w:pPr>
    </w:p>
    <w:p w14:paraId="641C1C0F" w14:textId="77777777" w:rsidR="008A6188" w:rsidRDefault="008A6188" w:rsidP="00024596">
      <w:pPr>
        <w:pStyle w:val="Default"/>
      </w:pPr>
    </w:p>
    <w:p w14:paraId="256D583F" w14:textId="77777777" w:rsidR="008A6188" w:rsidRDefault="008A6188" w:rsidP="00024596">
      <w:pPr>
        <w:pStyle w:val="Default"/>
      </w:pPr>
    </w:p>
    <w:p w14:paraId="6EDF38D5" w14:textId="77777777" w:rsidR="008A6188" w:rsidRDefault="008A6188" w:rsidP="00024596">
      <w:pPr>
        <w:pStyle w:val="Default"/>
      </w:pPr>
    </w:p>
    <w:p w14:paraId="04943C51" w14:textId="77777777" w:rsidR="008A6188" w:rsidRDefault="008A6188" w:rsidP="00024596">
      <w:pPr>
        <w:pStyle w:val="Default"/>
      </w:pPr>
    </w:p>
    <w:p w14:paraId="45DAA958" w14:textId="77777777" w:rsidR="008A6188" w:rsidRDefault="008A6188" w:rsidP="00024596">
      <w:pPr>
        <w:pStyle w:val="Default"/>
      </w:pPr>
    </w:p>
    <w:p w14:paraId="709F7E77" w14:textId="77777777" w:rsidR="008A6188" w:rsidRDefault="008A6188" w:rsidP="00024596">
      <w:pPr>
        <w:pStyle w:val="Default"/>
      </w:pPr>
    </w:p>
    <w:p w14:paraId="31C391D8" w14:textId="77777777" w:rsidR="008A6188" w:rsidRDefault="008A6188" w:rsidP="00024596">
      <w:pPr>
        <w:pStyle w:val="Default"/>
      </w:pPr>
    </w:p>
    <w:p w14:paraId="36BED3A0" w14:textId="77777777" w:rsidR="008A6188" w:rsidRDefault="008A6188" w:rsidP="00024596">
      <w:pPr>
        <w:pStyle w:val="Default"/>
      </w:pPr>
    </w:p>
    <w:p w14:paraId="51C977E4" w14:textId="77777777" w:rsidR="008A6188" w:rsidRDefault="008A6188" w:rsidP="00024596">
      <w:pPr>
        <w:pStyle w:val="Default"/>
      </w:pPr>
    </w:p>
    <w:p w14:paraId="39094CB5" w14:textId="77777777" w:rsidR="008A6188" w:rsidRDefault="008A6188" w:rsidP="00024596">
      <w:pPr>
        <w:pStyle w:val="Default"/>
      </w:pPr>
    </w:p>
    <w:p w14:paraId="34D07E4B" w14:textId="77777777" w:rsidR="008A6188" w:rsidRDefault="008A6188" w:rsidP="00024596">
      <w:pPr>
        <w:pStyle w:val="Default"/>
      </w:pPr>
    </w:p>
    <w:p w14:paraId="3D89C21D" w14:textId="77777777" w:rsidR="008A6188" w:rsidRDefault="008A6188" w:rsidP="00024596">
      <w:pPr>
        <w:pStyle w:val="Default"/>
      </w:pPr>
    </w:p>
    <w:p w14:paraId="68E89538" w14:textId="77777777" w:rsidR="008A6188" w:rsidRPr="00301347" w:rsidRDefault="008A6188" w:rsidP="00024596">
      <w:pPr>
        <w:pStyle w:val="Default"/>
      </w:pPr>
    </w:p>
    <w:p w14:paraId="1D1C4F91" w14:textId="2CE748ED" w:rsidR="00024596" w:rsidRPr="00B41A23" w:rsidRDefault="00024596" w:rsidP="00024596">
      <w:pPr>
        <w:pStyle w:val="CM6"/>
        <w:numPr>
          <w:ilvl w:val="0"/>
          <w:numId w:val="5"/>
        </w:numPr>
        <w:jc w:val="both"/>
        <w:rPr>
          <w:b/>
        </w:rPr>
      </w:pPr>
      <w:r w:rsidRPr="00B41A23">
        <w:rPr>
          <w:b/>
        </w:rPr>
        <w:lastRenderedPageBreak/>
        <w:t xml:space="preserve">Crea el proyecto con la información de la tabla anterior. La tarea “ProyectoPR3” será una tarea resumen del proyecto. Los nombres de las tareas serán, tal y como indica la tabla, T1, T2, </w:t>
      </w:r>
      <w:r w:rsidR="00F968C6" w:rsidRPr="00B41A23">
        <w:rPr>
          <w:b/>
        </w:rPr>
        <w:t>..., T</w:t>
      </w:r>
      <w:r w:rsidRPr="00B41A23">
        <w:rPr>
          <w:b/>
        </w:rPr>
        <w:t>11.</w:t>
      </w:r>
    </w:p>
    <w:p w14:paraId="600B7E8F" w14:textId="77777777" w:rsidR="007D74DA" w:rsidRDefault="007D74DA" w:rsidP="007D74DA">
      <w:pPr>
        <w:pStyle w:val="Default"/>
        <w:ind w:left="1068"/>
      </w:pPr>
    </w:p>
    <w:p w14:paraId="63F51C0F" w14:textId="7215FEB3" w:rsidR="008A6188" w:rsidRPr="008A6188" w:rsidRDefault="004A3047" w:rsidP="001637D7">
      <w:pPr>
        <w:pStyle w:val="Default"/>
        <w:ind w:left="1068" w:firstLine="372"/>
      </w:pPr>
      <w:r>
        <w:t xml:space="preserve">Creado en el </w:t>
      </w:r>
      <w:r w:rsidR="007309F0">
        <w:t>archivo</w:t>
      </w:r>
      <w:r>
        <w:t xml:space="preserve"> ProyectoPR3</w:t>
      </w:r>
      <w:r w:rsidR="008E6075">
        <w:t>.mpp</w:t>
      </w:r>
      <w:r w:rsidR="008A6188">
        <w:br w:type="textWrapping" w:clear="all"/>
      </w:r>
    </w:p>
    <w:p w14:paraId="62253E4C" w14:textId="15B9576D" w:rsidR="00024596" w:rsidRPr="00B41A23" w:rsidRDefault="00024596" w:rsidP="00024596">
      <w:pPr>
        <w:pStyle w:val="CM6"/>
        <w:numPr>
          <w:ilvl w:val="0"/>
          <w:numId w:val="5"/>
        </w:numPr>
        <w:jc w:val="both"/>
        <w:rPr>
          <w:b/>
        </w:rPr>
      </w:pPr>
      <w:r w:rsidRPr="00B41A23">
        <w:rPr>
          <w:b/>
        </w:rPr>
        <w:t>Indicar cuál es la duración del proyecto y cuáles son las tareas críticas. Justifica tu respuesta.</w:t>
      </w:r>
    </w:p>
    <w:p w14:paraId="3651C5B8" w14:textId="77777777" w:rsidR="001637D7" w:rsidRDefault="001637D7" w:rsidP="001637D7">
      <w:pPr>
        <w:pStyle w:val="Default"/>
        <w:ind w:left="1440"/>
      </w:pPr>
    </w:p>
    <w:p w14:paraId="299E0B29" w14:textId="6CB82F11" w:rsidR="001637D7" w:rsidRDefault="001637D7" w:rsidP="001637D7">
      <w:pPr>
        <w:pStyle w:val="Default"/>
        <w:ind w:left="1440"/>
      </w:pPr>
      <w:r>
        <w:t xml:space="preserve">La </w:t>
      </w:r>
      <w:r w:rsidR="00E540B3">
        <w:t>duración del proyecto es de 17 días</w:t>
      </w:r>
      <w:r w:rsidR="0008635E">
        <w:t xml:space="preserve">. Lo he obtenido </w:t>
      </w:r>
      <w:r w:rsidR="00A34D06">
        <w:t xml:space="preserve">restando la fecha de </w:t>
      </w:r>
      <w:r w:rsidR="00A477AE">
        <w:t>fin a la fecha de inicio del proyecto.</w:t>
      </w:r>
    </w:p>
    <w:p w14:paraId="4D99F777" w14:textId="32CEEEFC" w:rsidR="00837283" w:rsidRPr="00B05156" w:rsidRDefault="00B05156" w:rsidP="002B502F">
      <w:pPr>
        <w:pStyle w:val="Default"/>
        <w:ind w:left="1440"/>
      </w:pPr>
      <w:r>
        <w:t xml:space="preserve">Las </w:t>
      </w:r>
      <w:r w:rsidRPr="00837283">
        <w:rPr>
          <w:b/>
        </w:rPr>
        <w:t>tareas críticas</w:t>
      </w:r>
      <w:r>
        <w:t xml:space="preserve"> son aquellas </w:t>
      </w:r>
      <w:r w:rsidR="002B502F">
        <w:t>que no se pueden retrasar</w:t>
      </w:r>
      <w:r w:rsidR="000E6943">
        <w:t xml:space="preserve"> debido a que retrasarían al proyecto.</w:t>
      </w:r>
    </w:p>
    <w:p w14:paraId="31EF1219" w14:textId="1AC7B80A" w:rsidR="008E6075" w:rsidRPr="008E6075" w:rsidRDefault="00A30705" w:rsidP="001637D7">
      <w:pPr>
        <w:pStyle w:val="Default"/>
        <w:ind w:left="1440"/>
      </w:pPr>
      <w:r>
        <w:t xml:space="preserve">Por lo </w:t>
      </w:r>
      <w:r w:rsidR="00700935">
        <w:t>tanto,</w:t>
      </w:r>
      <w:r>
        <w:t xml:space="preserve"> corresponderían a las tareas </w:t>
      </w:r>
      <w:r w:rsidR="00C55408">
        <w:t>T1, T5</w:t>
      </w:r>
      <w:r w:rsidR="00750202">
        <w:t xml:space="preserve">, T9, </w:t>
      </w:r>
      <w:r w:rsidR="004B135F">
        <w:t>T11</w:t>
      </w:r>
    </w:p>
    <w:p w14:paraId="3DB17882" w14:textId="77777777" w:rsidR="008A6188" w:rsidRPr="00B41A23" w:rsidRDefault="008A6188" w:rsidP="008A6188">
      <w:pPr>
        <w:pStyle w:val="Default"/>
        <w:rPr>
          <w:b/>
        </w:rPr>
      </w:pPr>
    </w:p>
    <w:p w14:paraId="4BB586A2" w14:textId="77777777" w:rsidR="008A6188" w:rsidRPr="00B41A23" w:rsidRDefault="00024596" w:rsidP="00024596">
      <w:pPr>
        <w:pStyle w:val="CM6"/>
        <w:numPr>
          <w:ilvl w:val="0"/>
          <w:numId w:val="5"/>
        </w:numPr>
        <w:jc w:val="both"/>
        <w:rPr>
          <w:b/>
        </w:rPr>
      </w:pPr>
      <w:r w:rsidRPr="00B41A23">
        <w:rPr>
          <w:b/>
        </w:rPr>
        <w:t xml:space="preserve">¿Qué pasa si la actividad T7 se retrasa 3 días? </w:t>
      </w:r>
    </w:p>
    <w:p w14:paraId="6CE32AEC" w14:textId="77777777" w:rsidR="008A6188" w:rsidRDefault="008A6188" w:rsidP="008A6188">
      <w:pPr>
        <w:pStyle w:val="CM6"/>
        <w:ind w:left="1068"/>
        <w:jc w:val="both"/>
      </w:pPr>
    </w:p>
    <w:p w14:paraId="0A2D7164" w14:textId="4E9023F1" w:rsidR="008A6188" w:rsidRDefault="00A52129" w:rsidP="008A6188">
      <w:pPr>
        <w:pStyle w:val="Default"/>
        <w:ind w:left="1440"/>
      </w:pPr>
      <w:r>
        <w:t xml:space="preserve">Al retrasarse la actividad T7 su fecha de fin </w:t>
      </w:r>
      <w:r w:rsidR="00F74330">
        <w:t>se atrasará a su vez haciendo que la T10 la cual tiene de predecesora a la</w:t>
      </w:r>
      <w:r w:rsidR="00B859E8">
        <w:t xml:space="preserve"> actividad</w:t>
      </w:r>
      <w:r w:rsidR="00F74330">
        <w:t xml:space="preserve"> T7</w:t>
      </w:r>
      <w:r w:rsidR="005373A6">
        <w:t>, vea afectada su fecha de comienzo y fin.</w:t>
      </w:r>
    </w:p>
    <w:p w14:paraId="76F83044" w14:textId="2CC072D5" w:rsidR="005373A6" w:rsidRDefault="005373A6" w:rsidP="008A6188">
      <w:pPr>
        <w:pStyle w:val="Default"/>
        <w:ind w:left="1440"/>
      </w:pPr>
      <w:r>
        <w:t xml:space="preserve">A pesar de esto, </w:t>
      </w:r>
      <w:r w:rsidR="00425762">
        <w:t xml:space="preserve">ninguna de las dos </w:t>
      </w:r>
      <w:r w:rsidR="00FE74C9">
        <w:t>se convertirían en tareas críticas.</w:t>
      </w:r>
    </w:p>
    <w:p w14:paraId="6E021AC3" w14:textId="77777777" w:rsidR="00FE74C9" w:rsidRPr="008A6188" w:rsidRDefault="00FE74C9" w:rsidP="008A6188">
      <w:pPr>
        <w:pStyle w:val="Default"/>
        <w:ind w:left="1440"/>
      </w:pPr>
    </w:p>
    <w:p w14:paraId="49D3D488" w14:textId="0DFAE300" w:rsidR="00024596" w:rsidRPr="00B41A23" w:rsidRDefault="00024596" w:rsidP="008A6188">
      <w:pPr>
        <w:pStyle w:val="CM6"/>
        <w:ind w:left="1068"/>
        <w:jc w:val="both"/>
        <w:rPr>
          <w:b/>
        </w:rPr>
      </w:pPr>
      <w:r w:rsidRPr="00B41A23">
        <w:rPr>
          <w:b/>
        </w:rPr>
        <w:t>¿Qué pasaría si retraso la actividad T7 en 5 días y la actividad T10 1 día? Justifica tus respuestas.</w:t>
      </w:r>
    </w:p>
    <w:p w14:paraId="2E932B56" w14:textId="0B6F07C5" w:rsidR="008A6188" w:rsidRDefault="0050644A" w:rsidP="008A6188">
      <w:pPr>
        <w:pStyle w:val="Default"/>
      </w:pPr>
      <w:r>
        <w:tab/>
      </w:r>
    </w:p>
    <w:p w14:paraId="3D89B98D" w14:textId="7B0DB9F5" w:rsidR="0050644A" w:rsidRDefault="0050644A" w:rsidP="00394B95">
      <w:pPr>
        <w:pStyle w:val="Default"/>
        <w:ind w:left="1440"/>
      </w:pPr>
      <w:r>
        <w:t xml:space="preserve">En este supuesto, al aumentar en 5 días la </w:t>
      </w:r>
      <w:r w:rsidR="00B859E8">
        <w:t xml:space="preserve">actividad T7 </w:t>
      </w:r>
      <w:r w:rsidR="00394B95">
        <w:t xml:space="preserve">si la convierte en crítica ya que aumentarla supondría retrasar el proyecto. Esto provoca a su vez </w:t>
      </w:r>
      <w:r w:rsidR="000B6640">
        <w:t>que la actividad T10 también lo sea por lo que al aumentar en un día la actividad T10 se retrasaría en 1 día el proyecto.</w:t>
      </w:r>
    </w:p>
    <w:p w14:paraId="06AFE75B" w14:textId="77777777" w:rsidR="009948EE" w:rsidRPr="008A6188" w:rsidRDefault="009948EE" w:rsidP="008A6188">
      <w:pPr>
        <w:pStyle w:val="Default"/>
      </w:pPr>
    </w:p>
    <w:p w14:paraId="5E8D46F6" w14:textId="77777777" w:rsidR="00024596" w:rsidRPr="00B41A23" w:rsidRDefault="00024596" w:rsidP="00024596">
      <w:pPr>
        <w:pStyle w:val="CM6"/>
        <w:numPr>
          <w:ilvl w:val="0"/>
          <w:numId w:val="5"/>
        </w:numPr>
        <w:jc w:val="both"/>
        <w:rPr>
          <w:b/>
        </w:rPr>
      </w:pPr>
      <w:r w:rsidRPr="00B41A23">
        <w:rPr>
          <w:b/>
        </w:rPr>
        <w:t>Vamos a considerar que las tareas son del tipo “duración fija” y Sí son condicionadas por el esfuerzo. Explica qué significa exactamente esta asunción. Pon un ejemplo concreto.</w:t>
      </w:r>
    </w:p>
    <w:p w14:paraId="3D454D7E" w14:textId="756545CD" w:rsidR="00F0440E" w:rsidRPr="00534DE5" w:rsidRDefault="00F0440E" w:rsidP="00F0440E">
      <w:pPr>
        <w:pStyle w:val="Default"/>
        <w:ind w:left="1068"/>
        <w:rPr>
          <w:u w:val="single"/>
        </w:rPr>
      </w:pPr>
      <w:bookmarkStart w:id="0" w:name="_GoBack"/>
      <w:bookmarkEnd w:id="0"/>
    </w:p>
    <w:p w14:paraId="7F07626E" w14:textId="04B38651" w:rsidR="00F017DE" w:rsidRDefault="0000153D" w:rsidP="00833D33">
      <w:pPr>
        <w:pStyle w:val="Default"/>
        <w:ind w:left="1068"/>
      </w:pPr>
      <w:r>
        <w:t>L</w:t>
      </w:r>
      <w:r w:rsidR="00927733">
        <w:t>a configuración de duración fija</w:t>
      </w:r>
      <w:r w:rsidR="00833D33" w:rsidRPr="00833D33">
        <w:t xml:space="preserve"> supone que la duración no cambia, incluso cuando se asignan más personas a la tarea</w:t>
      </w:r>
      <w:r>
        <w:t xml:space="preserve">. </w:t>
      </w:r>
    </w:p>
    <w:p w14:paraId="76348799" w14:textId="77777777" w:rsidR="00B1714B" w:rsidRDefault="00B1714B" w:rsidP="00833D33">
      <w:pPr>
        <w:pStyle w:val="Default"/>
        <w:ind w:left="1068"/>
      </w:pPr>
    </w:p>
    <w:p w14:paraId="519ECA76" w14:textId="04A83000" w:rsidR="00E54B34" w:rsidRDefault="00F017DE" w:rsidP="00833D33">
      <w:pPr>
        <w:pStyle w:val="Default"/>
        <w:ind w:left="1068"/>
      </w:pPr>
      <w:r>
        <w:t>Por ejemplo, u</w:t>
      </w:r>
      <w:r w:rsidR="00D412D3">
        <w:t>na reunión de inicio de sprint</w:t>
      </w:r>
      <w:r w:rsidR="00D412D3" w:rsidRPr="00D412D3">
        <w:t xml:space="preserve"> puede demorar una hora. </w:t>
      </w:r>
      <w:r w:rsidR="00277883">
        <w:t>Si no</w:t>
      </w:r>
      <w:r>
        <w:t xml:space="preserve"> establece</w:t>
      </w:r>
      <w:r w:rsidR="00277883">
        <w:t>mos</w:t>
      </w:r>
      <w:r>
        <w:t xml:space="preserve"> la</w:t>
      </w:r>
      <w:r w:rsidR="00D412D3" w:rsidRPr="00D412D3">
        <w:t xml:space="preserve"> tarea en duración fija, a medida que asigne personas a la tarea, la duración de la reunión disminuirá.</w:t>
      </w:r>
      <w:r w:rsidR="00941CD6">
        <w:t xml:space="preserve"> Para </w:t>
      </w:r>
      <w:r w:rsidR="00277883">
        <w:t>evitarlo</w:t>
      </w:r>
      <w:r w:rsidR="00AF0CBE">
        <w:t>,</w:t>
      </w:r>
      <w:r w:rsidR="00277883">
        <w:t xml:space="preserve"> marcaremos la tarea como duración fija para evitar que su duración se reduzca</w:t>
      </w:r>
      <w:r w:rsidR="00AF0CBE">
        <w:t xml:space="preserve"> al </w:t>
      </w:r>
      <w:r w:rsidR="006B4AD7">
        <w:t>agregar personas.</w:t>
      </w:r>
    </w:p>
    <w:p w14:paraId="43462C2B" w14:textId="761941FD" w:rsidR="00F0440E" w:rsidRDefault="00F0440E" w:rsidP="00833D33">
      <w:pPr>
        <w:pStyle w:val="Default"/>
        <w:ind w:left="1068"/>
      </w:pPr>
    </w:p>
    <w:p w14:paraId="420574FB" w14:textId="337A6950" w:rsidR="00F0440E" w:rsidRDefault="00815CF8" w:rsidP="00833D33">
      <w:pPr>
        <w:pStyle w:val="Default"/>
        <w:ind w:left="1068"/>
      </w:pPr>
      <w:r>
        <w:t>Al condicionar una tarea por el esfuerzo</w:t>
      </w:r>
      <w:r w:rsidR="00C910F4">
        <w:t>, el trabajo total de la tarea se mantiene independientemente del n</w:t>
      </w:r>
      <w:r w:rsidR="00A74B6E">
        <w:t>úmero de recursos que se le asignen. Al asignar nuevos recursos</w:t>
      </w:r>
      <w:r w:rsidR="00B1714B">
        <w:t>, el trabajo que resta se distribuye entre estos.</w:t>
      </w:r>
    </w:p>
    <w:p w14:paraId="7A26FAB3" w14:textId="446CA0A9" w:rsidR="00FC399D" w:rsidRDefault="00FC399D" w:rsidP="00833D33">
      <w:pPr>
        <w:pStyle w:val="Default"/>
        <w:ind w:left="1068"/>
      </w:pPr>
    </w:p>
    <w:p w14:paraId="165C4226" w14:textId="455A12C9" w:rsidR="00FC399D" w:rsidRDefault="002D4C73" w:rsidP="00833D33">
      <w:pPr>
        <w:pStyle w:val="Default"/>
        <w:ind w:left="1068"/>
      </w:pPr>
      <w:r>
        <w:t xml:space="preserve">Por ejemplo, imaginemos que </w:t>
      </w:r>
      <w:r w:rsidR="00643798">
        <w:t xml:space="preserve">nuestro proyecto incluye una tarea en la cual hemos de diseñar una serie de diagramas de control de flujo con una duración </w:t>
      </w:r>
      <w:r w:rsidR="00D90F25">
        <w:t>de 3 semanas para un solo individuo. Al estar la tarea condicionada por el esfuerzo, al asignar a 3 personas a la tarea</w:t>
      </w:r>
      <w:r w:rsidR="007010F5">
        <w:t>, Project programará la tarea para que se finalice en 1 semana.</w:t>
      </w:r>
    </w:p>
    <w:p w14:paraId="0658AC32" w14:textId="7D52D0CE" w:rsidR="00FC399D" w:rsidRDefault="00FC399D" w:rsidP="009948EE">
      <w:pPr>
        <w:pStyle w:val="Default"/>
      </w:pPr>
      <w:r>
        <w:lastRenderedPageBreak/>
        <w:tab/>
      </w:r>
      <w:r>
        <w:tab/>
      </w:r>
    </w:p>
    <w:p w14:paraId="6D2159AE" w14:textId="77777777" w:rsidR="00FC399D" w:rsidRPr="00B41A23" w:rsidRDefault="00FC399D" w:rsidP="009948EE">
      <w:pPr>
        <w:pStyle w:val="Default"/>
        <w:rPr>
          <w:b/>
        </w:rPr>
      </w:pPr>
    </w:p>
    <w:p w14:paraId="6CE8383C" w14:textId="77777777" w:rsidR="00024596" w:rsidRPr="00B41A23" w:rsidRDefault="00024596" w:rsidP="00024596">
      <w:pPr>
        <w:pStyle w:val="CM6"/>
        <w:numPr>
          <w:ilvl w:val="0"/>
          <w:numId w:val="5"/>
        </w:numPr>
        <w:jc w:val="both"/>
        <w:rPr>
          <w:b/>
        </w:rPr>
      </w:pPr>
      <w:r w:rsidRPr="00B41A23">
        <w:rPr>
          <w:b/>
        </w:rPr>
        <w:t xml:space="preserve">Realizar las asignaciones de los recursos: Raúl, Juan, Carlos, David (Utilizaremos para ello el botón </w:t>
      </w:r>
      <w:r w:rsidR="00646219" w:rsidRPr="00B41A23">
        <w:rPr>
          <w:b/>
          <w:noProof/>
        </w:rPr>
        <w:drawing>
          <wp:inline distT="0" distB="0" distL="0" distR="0" wp14:anchorId="75909065" wp14:editId="46007212">
            <wp:extent cx="220345" cy="1778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75095" t="5299" r="21924" b="91873"/>
                    <a:stretch>
                      <a:fillRect/>
                    </a:stretch>
                  </pic:blipFill>
                  <pic:spPr bwMode="auto">
                    <a:xfrm>
                      <a:off x="0" y="0"/>
                      <a:ext cx="220345" cy="177800"/>
                    </a:xfrm>
                    <a:prstGeom prst="rect">
                      <a:avLst/>
                    </a:prstGeom>
                    <a:noFill/>
                    <a:ln>
                      <a:noFill/>
                    </a:ln>
                  </pic:spPr>
                </pic:pic>
              </a:graphicData>
            </a:graphic>
          </wp:inline>
        </w:drawing>
      </w:r>
      <w:r w:rsidRPr="00B41A23">
        <w:rPr>
          <w:b/>
        </w:rPr>
        <w:t xml:space="preserve"> de la barra de herramientas). La tasa estándar será 50€/hora, todos trabajan a tiempo completo (100% de su capacidad). La jornada laboral será de 8 horas (en Herramientas</w:t>
      </w:r>
      <w:r w:rsidRPr="00B41A23">
        <w:rPr>
          <w:b/>
        </w:rPr>
        <w:sym w:font="Symbol" w:char="F0AE"/>
      </w:r>
      <w:r w:rsidRPr="00B41A23">
        <w:rPr>
          <w:b/>
        </w:rPr>
        <w:t>Opciones</w:t>
      </w:r>
      <w:r w:rsidRPr="00B41A23">
        <w:rPr>
          <w:b/>
        </w:rPr>
        <w:sym w:font="Symbol" w:char="F0AE"/>
      </w:r>
      <w:r w:rsidRPr="00B41A23">
        <w:rPr>
          <w:b/>
        </w:rPr>
        <w:t>Calendario). Queremos realizar una asignación de forma que, si es posible, no haya tareas que compartan recursos (para ello haremos uso del filtrado de recursos, indicando la disponibilidad requerida en horas).</w:t>
      </w:r>
    </w:p>
    <w:p w14:paraId="03A0D83A" w14:textId="6DAA61B7" w:rsidR="00ED4547" w:rsidRDefault="00ED4547" w:rsidP="00713ABF">
      <w:pPr>
        <w:pStyle w:val="Default"/>
        <w:ind w:left="708"/>
      </w:pPr>
    </w:p>
    <w:p w14:paraId="3C73A350" w14:textId="3DEB07EA" w:rsidR="00713ABF" w:rsidRDefault="00713ABF" w:rsidP="00713ABF">
      <w:pPr>
        <w:pStyle w:val="Default"/>
        <w:ind w:left="1068"/>
      </w:pPr>
      <w:r>
        <w:t>Los recursos han sido añadidos correspondientemente a la especificación en la hoja de recursos.</w:t>
      </w:r>
    </w:p>
    <w:p w14:paraId="4C93D4D4" w14:textId="77777777" w:rsidR="00ED4547" w:rsidRDefault="00ED4547" w:rsidP="00ED4547">
      <w:pPr>
        <w:pStyle w:val="Default"/>
        <w:ind w:left="1440"/>
      </w:pPr>
    </w:p>
    <w:p w14:paraId="5E58A5DA" w14:textId="77777777" w:rsidR="00ED4547" w:rsidRPr="00ED4547" w:rsidRDefault="00ED4547" w:rsidP="00ED4547">
      <w:pPr>
        <w:pStyle w:val="Default"/>
      </w:pPr>
    </w:p>
    <w:p w14:paraId="23C25314" w14:textId="61F5C644" w:rsidR="00024596" w:rsidRPr="00B41A23" w:rsidRDefault="00024596" w:rsidP="00024596">
      <w:pPr>
        <w:pStyle w:val="CM6"/>
        <w:numPr>
          <w:ilvl w:val="0"/>
          <w:numId w:val="5"/>
        </w:numPr>
        <w:jc w:val="both"/>
        <w:rPr>
          <w:b/>
        </w:rPr>
      </w:pPr>
      <w:r w:rsidRPr="00B41A23">
        <w:rPr>
          <w:b/>
        </w:rPr>
        <w:t>Establecemos la f</w:t>
      </w:r>
      <w:r w:rsidR="00BD35CB" w:rsidRPr="00B41A23">
        <w:rPr>
          <w:b/>
        </w:rPr>
        <w:t xml:space="preserve">echa de inicio del proyecto a </w:t>
      </w:r>
      <w:r w:rsidR="00F968C6" w:rsidRPr="00B41A23">
        <w:rPr>
          <w:b/>
        </w:rPr>
        <w:t>28</w:t>
      </w:r>
      <w:r w:rsidR="00BD35CB" w:rsidRPr="00B41A23">
        <w:rPr>
          <w:b/>
        </w:rPr>
        <w:t xml:space="preserve"> de </w:t>
      </w:r>
      <w:r w:rsidR="00F968C6" w:rsidRPr="00B41A23">
        <w:rPr>
          <w:b/>
        </w:rPr>
        <w:t>enero</w:t>
      </w:r>
      <w:r w:rsidR="00BD35CB" w:rsidRPr="00B41A23">
        <w:rPr>
          <w:b/>
        </w:rPr>
        <w:t xml:space="preserve"> de 201</w:t>
      </w:r>
      <w:r w:rsidR="00F968C6" w:rsidRPr="00B41A23">
        <w:rPr>
          <w:b/>
        </w:rPr>
        <w:t>9</w:t>
      </w:r>
      <w:r w:rsidRPr="00B41A23">
        <w:rPr>
          <w:b/>
        </w:rPr>
        <w:t xml:space="preserve"> (en Proyecto</w:t>
      </w:r>
      <w:r w:rsidRPr="00B41A23">
        <w:rPr>
          <w:b/>
        </w:rPr>
        <w:sym w:font="Symbol" w:char="F0AE"/>
      </w:r>
      <w:r w:rsidRPr="00B41A23">
        <w:rPr>
          <w:b/>
        </w:rPr>
        <w:t>Información del proyecto</w:t>
      </w:r>
      <w:r w:rsidRPr="00B41A23">
        <w:rPr>
          <w:b/>
        </w:rPr>
        <w:sym w:font="Symbol" w:char="F0AE"/>
      </w:r>
      <w:r w:rsidRPr="00B41A23">
        <w:rPr>
          <w:b/>
        </w:rPr>
        <w:t xml:space="preserve">Fecha de inicio). A </w:t>
      </w:r>
      <w:proofErr w:type="gramStart"/>
      <w:r w:rsidRPr="00B41A23">
        <w:rPr>
          <w:b/>
        </w:rPr>
        <w:t>continuación</w:t>
      </w:r>
      <w:proofErr w:type="gramEnd"/>
      <w:r w:rsidRPr="00B41A23">
        <w:rPr>
          <w:b/>
        </w:rPr>
        <w:t xml:space="preserve"> guardamos todos los datos de los apartados anteriores como línea base del proyecto. Explica qué es la línea base del proyecto, para qué sirve y qué datos concretos contiene. Acuérdate de</w:t>
      </w:r>
      <w:r w:rsidR="00BD35CB" w:rsidRPr="00B41A23">
        <w:rPr>
          <w:b/>
        </w:rPr>
        <w:t xml:space="preserve"> cambiar la fecha de estado a </w:t>
      </w:r>
      <w:r w:rsidR="00F968C6" w:rsidRPr="00B41A23">
        <w:rPr>
          <w:b/>
        </w:rPr>
        <w:t>28</w:t>
      </w:r>
      <w:r w:rsidR="00BD35CB" w:rsidRPr="00B41A23">
        <w:rPr>
          <w:b/>
        </w:rPr>
        <w:t xml:space="preserve"> de </w:t>
      </w:r>
      <w:r w:rsidR="00F968C6" w:rsidRPr="00B41A23">
        <w:rPr>
          <w:b/>
        </w:rPr>
        <w:t>enero</w:t>
      </w:r>
      <w:r w:rsidR="00BD35CB" w:rsidRPr="00B41A23">
        <w:rPr>
          <w:b/>
        </w:rPr>
        <w:t xml:space="preserve"> de 201</w:t>
      </w:r>
      <w:r w:rsidR="00F968C6" w:rsidRPr="00B41A23">
        <w:rPr>
          <w:b/>
        </w:rPr>
        <w:t>9</w:t>
      </w:r>
      <w:r w:rsidRPr="00B41A23">
        <w:rPr>
          <w:b/>
        </w:rPr>
        <w:t xml:space="preserve"> antes de guardar la línea base. Muestra los datos en una vista de Gantt de Seguimiento y explica lo que muestra la gráfica.</w:t>
      </w:r>
    </w:p>
    <w:p w14:paraId="09DF7810" w14:textId="7C9B80A2" w:rsidR="00ED4547" w:rsidRDefault="00ED4547" w:rsidP="00ED4547">
      <w:pPr>
        <w:pStyle w:val="Default"/>
      </w:pPr>
    </w:p>
    <w:p w14:paraId="43499238" w14:textId="0F292349" w:rsidR="00E93367" w:rsidRDefault="002953FB" w:rsidP="00713ABF">
      <w:pPr>
        <w:pStyle w:val="Default"/>
        <w:ind w:left="1068"/>
        <w:rPr>
          <w:noProof/>
        </w:rPr>
      </w:pPr>
      <w:r>
        <w:t xml:space="preserve">Una línea base de proyecto es una versión </w:t>
      </w:r>
      <w:r w:rsidR="002A3919">
        <w:t>inicial del proyecto que sirve como punto de orientación para medir el avance del proyecto.</w:t>
      </w:r>
      <w:r w:rsidR="005803A8">
        <w:t xml:space="preserve"> Esta línea base define los objetivos del proyecto </w:t>
      </w:r>
      <w:r w:rsidR="00E93367">
        <w:t>en relación con</w:t>
      </w:r>
      <w:r w:rsidR="005803A8">
        <w:t xml:space="preserve"> los plazos de este.</w:t>
      </w:r>
    </w:p>
    <w:p w14:paraId="635AA2F2" w14:textId="77777777" w:rsidR="00E93367" w:rsidRDefault="00E93367" w:rsidP="00713ABF">
      <w:pPr>
        <w:pStyle w:val="Default"/>
        <w:ind w:left="1068"/>
        <w:rPr>
          <w:noProof/>
        </w:rPr>
      </w:pPr>
    </w:p>
    <w:p w14:paraId="211E04B1" w14:textId="77777777" w:rsidR="00E93367" w:rsidRDefault="00E93367" w:rsidP="00713ABF">
      <w:pPr>
        <w:pStyle w:val="Default"/>
        <w:ind w:left="1068"/>
        <w:rPr>
          <w:noProof/>
        </w:rPr>
      </w:pPr>
    </w:p>
    <w:p w14:paraId="74A2C4E1" w14:textId="7C8E6300" w:rsidR="00713ABF" w:rsidRDefault="00CE3C2B" w:rsidP="00713ABF">
      <w:pPr>
        <w:pStyle w:val="Default"/>
        <w:ind w:left="1068"/>
      </w:pPr>
      <w:r>
        <w:rPr>
          <w:noProof/>
        </w:rPr>
        <w:drawing>
          <wp:inline distT="0" distB="0" distL="0" distR="0" wp14:anchorId="7241E5D6" wp14:editId="280C6954">
            <wp:extent cx="5265420" cy="17830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0232" t="7642" r="14892" b="42675"/>
                    <a:stretch/>
                  </pic:blipFill>
                  <pic:spPr bwMode="auto">
                    <a:xfrm>
                      <a:off x="0" y="0"/>
                      <a:ext cx="5265420" cy="1783080"/>
                    </a:xfrm>
                    <a:prstGeom prst="rect">
                      <a:avLst/>
                    </a:prstGeom>
                    <a:noFill/>
                    <a:ln>
                      <a:noFill/>
                    </a:ln>
                    <a:extLst>
                      <a:ext uri="{53640926-AAD7-44D8-BBD7-CCE9431645EC}">
                        <a14:shadowObscured xmlns:a14="http://schemas.microsoft.com/office/drawing/2010/main"/>
                      </a:ext>
                    </a:extLst>
                  </pic:spPr>
                </pic:pic>
              </a:graphicData>
            </a:graphic>
          </wp:inline>
        </w:drawing>
      </w:r>
    </w:p>
    <w:p w14:paraId="7D78F3FA" w14:textId="2434BD20" w:rsidR="0024611A" w:rsidRDefault="0024611A" w:rsidP="00713ABF">
      <w:pPr>
        <w:pStyle w:val="Default"/>
        <w:ind w:left="1068"/>
      </w:pPr>
    </w:p>
    <w:p w14:paraId="16483F7B" w14:textId="1758EDBC" w:rsidR="0024611A" w:rsidRDefault="0024611A" w:rsidP="00713ABF">
      <w:pPr>
        <w:pStyle w:val="Default"/>
        <w:ind w:left="1068"/>
      </w:pPr>
      <w:r>
        <w:t xml:space="preserve">La gráfica muestra </w:t>
      </w:r>
      <w:r w:rsidR="004F48A5">
        <w:t xml:space="preserve">el avance actual respecto </w:t>
      </w:r>
      <w:r w:rsidR="00FB77E6">
        <w:t xml:space="preserve">a la línea base del proyecto que creamos. (Mostrada </w:t>
      </w:r>
      <w:proofErr w:type="gramStart"/>
      <w:r w:rsidR="00FB77E6">
        <w:t>en  gris</w:t>
      </w:r>
      <w:proofErr w:type="gramEnd"/>
      <w:r w:rsidR="00FB77E6">
        <w:t xml:space="preserve"> debajo del avance actual)</w:t>
      </w:r>
    </w:p>
    <w:p w14:paraId="18FEF165" w14:textId="77777777" w:rsidR="003C1F13" w:rsidRDefault="003C1F13" w:rsidP="00ED4547">
      <w:pPr>
        <w:pStyle w:val="Default"/>
      </w:pPr>
    </w:p>
    <w:p w14:paraId="70F9F4B6" w14:textId="5C789AE7" w:rsidR="00024596" w:rsidRDefault="00024596" w:rsidP="00DA47F2">
      <w:pPr>
        <w:pStyle w:val="CM6"/>
        <w:numPr>
          <w:ilvl w:val="0"/>
          <w:numId w:val="5"/>
        </w:numPr>
        <w:jc w:val="both"/>
        <w:rPr>
          <w:b/>
        </w:rPr>
      </w:pPr>
      <w:r w:rsidRPr="00B41A23">
        <w:rPr>
          <w:b/>
        </w:rPr>
        <w:t>Ahora vamos a introducir datos reales para poder hacer un seguimiento del proyecto. Supongamos que el segui</w:t>
      </w:r>
      <w:r w:rsidR="00BD35CB" w:rsidRPr="00B41A23">
        <w:rPr>
          <w:b/>
        </w:rPr>
        <w:t xml:space="preserve">miento lo realizamos el lunes </w:t>
      </w:r>
      <w:r w:rsidR="00F968C6" w:rsidRPr="00B41A23">
        <w:rPr>
          <w:b/>
        </w:rPr>
        <w:t>4</w:t>
      </w:r>
      <w:r w:rsidR="00BD35CB" w:rsidRPr="00B41A23">
        <w:rPr>
          <w:b/>
        </w:rPr>
        <w:t xml:space="preserve"> de </w:t>
      </w:r>
      <w:r w:rsidR="00F968C6" w:rsidRPr="00B41A23">
        <w:rPr>
          <w:b/>
        </w:rPr>
        <w:t>f</w:t>
      </w:r>
      <w:r w:rsidR="00BD35CB" w:rsidRPr="00B41A23">
        <w:rPr>
          <w:b/>
        </w:rPr>
        <w:t>ebr</w:t>
      </w:r>
      <w:r w:rsidRPr="00B41A23">
        <w:rPr>
          <w:b/>
        </w:rPr>
        <w:t>ero</w:t>
      </w:r>
      <w:r w:rsidR="00F968C6" w:rsidRPr="00B41A23">
        <w:rPr>
          <w:b/>
        </w:rPr>
        <w:t xml:space="preserve"> de 2019</w:t>
      </w:r>
      <w:r w:rsidRPr="00B41A23">
        <w:rPr>
          <w:b/>
        </w:rPr>
        <w:t xml:space="preserve"> (por lo </w:t>
      </w:r>
      <w:r w:rsidR="00F968C6" w:rsidRPr="00B41A23">
        <w:rPr>
          <w:b/>
        </w:rPr>
        <w:t>tanto,</w:t>
      </w:r>
      <w:r w:rsidRPr="00B41A23">
        <w:rPr>
          <w:b/>
        </w:rPr>
        <w:t xml:space="preserve"> cambiaremos la fecha de estado a lunes </w:t>
      </w:r>
      <w:r w:rsidR="00F968C6" w:rsidRPr="00B41A23">
        <w:rPr>
          <w:b/>
        </w:rPr>
        <w:t>4</w:t>
      </w:r>
      <w:r w:rsidR="00BD35CB" w:rsidRPr="00B41A23">
        <w:rPr>
          <w:b/>
        </w:rPr>
        <w:t xml:space="preserve"> de </w:t>
      </w:r>
      <w:r w:rsidR="002600FC" w:rsidRPr="00B41A23">
        <w:rPr>
          <w:b/>
        </w:rPr>
        <w:t>febrero</w:t>
      </w:r>
      <w:r w:rsidRPr="00B41A23">
        <w:rPr>
          <w:b/>
        </w:rPr>
        <w:t>, en Proyecto</w:t>
      </w:r>
      <w:r w:rsidRPr="00B41A23">
        <w:rPr>
          <w:b/>
        </w:rPr>
        <w:sym w:font="Symbol" w:char="F0AE"/>
      </w:r>
      <w:r w:rsidRPr="00B41A23">
        <w:rPr>
          <w:b/>
        </w:rPr>
        <w:t>Información del proyecto</w:t>
      </w:r>
      <w:r w:rsidRPr="00B41A23">
        <w:rPr>
          <w:b/>
        </w:rPr>
        <w:sym w:font="Symbol" w:char="F0AE"/>
      </w:r>
      <w:r w:rsidRPr="00B41A23">
        <w:rPr>
          <w:b/>
        </w:rPr>
        <w:t>Fecha de estado). Suponemos que durante la primera semana todo va según lo planificado. (Para introducir los datos reales actualizaremos el porcentaje de trabajo completado de las tareas).</w:t>
      </w:r>
    </w:p>
    <w:p w14:paraId="19DB64AA" w14:textId="77777777" w:rsidR="00B41A23" w:rsidRPr="00B41A23" w:rsidRDefault="00B41A23" w:rsidP="00B41A23">
      <w:pPr>
        <w:pStyle w:val="Default"/>
        <w:rPr>
          <w:u w:val="single"/>
        </w:rPr>
      </w:pPr>
    </w:p>
    <w:p w14:paraId="1794B317" w14:textId="3120A516" w:rsidR="0030632B" w:rsidRPr="0030632B" w:rsidRDefault="005E3F01" w:rsidP="0030632B">
      <w:pPr>
        <w:pStyle w:val="Default"/>
        <w:ind w:left="1068"/>
      </w:pPr>
      <w:r>
        <w:t>Se ha realizado los cambios necesarios en el proyecto</w:t>
      </w:r>
      <w:r w:rsidR="00D53616">
        <w:t xml:space="preserve"> ProyectoPR3.mpp</w:t>
      </w:r>
    </w:p>
    <w:p w14:paraId="2C1B06C1" w14:textId="77777777" w:rsidR="003C1F13" w:rsidRDefault="003C1F13" w:rsidP="003C1F13">
      <w:pPr>
        <w:pStyle w:val="Default"/>
      </w:pPr>
    </w:p>
    <w:p w14:paraId="23DEEB90" w14:textId="77777777" w:rsidR="003C1F13" w:rsidRDefault="003C1F13" w:rsidP="003C1F13">
      <w:pPr>
        <w:pStyle w:val="Default"/>
      </w:pPr>
    </w:p>
    <w:p w14:paraId="39FFB7CC" w14:textId="77777777" w:rsidR="003C1F13" w:rsidRPr="003C1F13" w:rsidRDefault="003C1F13" w:rsidP="003C1F13">
      <w:pPr>
        <w:pStyle w:val="Default"/>
      </w:pPr>
    </w:p>
    <w:p w14:paraId="402DF123" w14:textId="0D366235" w:rsidR="00024596" w:rsidRPr="00B41A23" w:rsidRDefault="00BD35CB" w:rsidP="00024596">
      <w:pPr>
        <w:pStyle w:val="CM6"/>
        <w:numPr>
          <w:ilvl w:val="0"/>
          <w:numId w:val="5"/>
        </w:numPr>
        <w:jc w:val="both"/>
        <w:rPr>
          <w:b/>
        </w:rPr>
      </w:pPr>
      <w:r w:rsidRPr="00B41A23">
        <w:rPr>
          <w:b/>
        </w:rPr>
        <w:t xml:space="preserve">Supongamos que el </w:t>
      </w:r>
      <w:r w:rsidR="00F968C6" w:rsidRPr="00B41A23">
        <w:rPr>
          <w:b/>
        </w:rPr>
        <w:t>4</w:t>
      </w:r>
      <w:r w:rsidRPr="00B41A23">
        <w:rPr>
          <w:b/>
        </w:rPr>
        <w:t xml:space="preserve"> de </w:t>
      </w:r>
      <w:r w:rsidR="002600FC" w:rsidRPr="00B41A23">
        <w:rPr>
          <w:b/>
        </w:rPr>
        <w:t>febrero</w:t>
      </w:r>
      <w:r w:rsidR="00024596" w:rsidRPr="00B41A23">
        <w:rPr>
          <w:b/>
        </w:rPr>
        <w:t>, la persona encargada de la tarea T4 tiene que ausentarse durante 3 días. Explica qué harías (enumera los pasos) para no retrasar la terminación del proyecto teniendo en cuenta que los recursos actualmente ocupados no deben interrumpir sus tareas actualmente asignadas, y que a cada tarea se le asigna un único recurso. Indica los pasos que sigues en Project y explica claramente las diferencias entre la planificación que muestra la línea base con la nueva programación (para ello puedes hacer uso de las vistas de Gantt detallado y Gantt de seguimiento).</w:t>
      </w:r>
    </w:p>
    <w:p w14:paraId="401B750C" w14:textId="750C14F4" w:rsidR="00024596" w:rsidRPr="00B41A23" w:rsidRDefault="00024596" w:rsidP="00AE3FA5">
      <w:pPr>
        <w:pStyle w:val="Default"/>
        <w:tabs>
          <w:tab w:val="left" w:pos="1066"/>
        </w:tabs>
        <w:ind w:left="1134"/>
        <w:jc w:val="both"/>
        <w:rPr>
          <w:b/>
        </w:rPr>
      </w:pPr>
      <w:r w:rsidRPr="00B41A23">
        <w:rPr>
          <w:b/>
        </w:rPr>
        <w:t xml:space="preserve">Nota: Acuérdate de reflejar la no disponibilidad de la persona encargada de la tarea T4. </w:t>
      </w:r>
      <w:r w:rsidR="00AE3FA5" w:rsidRPr="00B41A23">
        <w:rPr>
          <w:b/>
        </w:rPr>
        <w:t>E</w:t>
      </w:r>
      <w:r w:rsidRPr="00B41A23">
        <w:rPr>
          <w:b/>
        </w:rPr>
        <w:t>s importante para poder realizar la reasignación de recursos. Para reflejar la no disponibilidad de un recurso ir a Ver</w:t>
      </w:r>
      <w:r w:rsidRPr="00B41A23">
        <w:rPr>
          <w:b/>
        </w:rPr>
        <w:sym w:font="Symbol" w:char="F0AE"/>
      </w:r>
      <w:r w:rsidRPr="00B41A23">
        <w:rPr>
          <w:b/>
        </w:rPr>
        <w:t>Uso de recursos, pinchar con el</w:t>
      </w:r>
      <w:r w:rsidR="00AB5181" w:rsidRPr="00B41A23">
        <w:rPr>
          <w:b/>
        </w:rPr>
        <w:t xml:space="preserve"> botón derecho sobre el recurso, y en </w:t>
      </w:r>
      <w:r w:rsidRPr="00B41A23">
        <w:rPr>
          <w:b/>
        </w:rPr>
        <w:t>“Información del recurso”, en la pestaña “General”.</w:t>
      </w:r>
    </w:p>
    <w:p w14:paraId="451C4D1E" w14:textId="62CA5B06" w:rsidR="00276546" w:rsidRPr="006868AE" w:rsidRDefault="00276546" w:rsidP="00AE3FA5">
      <w:pPr>
        <w:pStyle w:val="Default"/>
        <w:tabs>
          <w:tab w:val="left" w:pos="1066"/>
        </w:tabs>
        <w:ind w:left="1134"/>
        <w:jc w:val="both"/>
      </w:pPr>
    </w:p>
    <w:p w14:paraId="6ABD3FA8" w14:textId="277EBD16" w:rsidR="007A7BB1" w:rsidRDefault="0040495F" w:rsidP="007A7BB1">
      <w:pPr>
        <w:ind w:left="1440"/>
      </w:pPr>
      <w:r>
        <w:t>En primer lugar</w:t>
      </w:r>
      <w:r w:rsidR="0026663F">
        <w:t>,</w:t>
      </w:r>
      <w:r>
        <w:t xml:space="preserve"> </w:t>
      </w:r>
      <w:r w:rsidR="009826E2">
        <w:t>reflejaríamos como indica el ejercicio la no disponibilidad del recurso</w:t>
      </w:r>
      <w:r w:rsidR="002C398A">
        <w:t xml:space="preserve"> para esos 3 días.</w:t>
      </w:r>
      <w:r w:rsidR="0026663F">
        <w:t xml:space="preserve"> En mi caso el recurso asignado para la tarea T4 sería Raúl y una vez reflejada su no disponibilidad pasaría a asignar un nuevo recurso a esa tarea, el recurso que asigné fue David, pero ello me creaba una sobre asignación por lo que tuve que atrasar esa tarea 2 días de forma que </w:t>
      </w:r>
      <w:r w:rsidR="00264276">
        <w:t>a David le diese tiempo a acabar la tarea que tenía en proceso en ese tiempo. Ello provoco un</w:t>
      </w:r>
      <w:r w:rsidR="00A32D9A">
        <w:t xml:space="preserve"> retraso a su vez de la tarea T8 en dos días ya que dependía de esta</w:t>
      </w:r>
      <w:r w:rsidR="007A7BB1">
        <w:t xml:space="preserve">, pero debido a que tenía una demora permisible de 2 días la duración del proyecto no se vio afectada. </w:t>
      </w:r>
    </w:p>
    <w:p w14:paraId="4428C9A9" w14:textId="77777777" w:rsidR="00AD61C5" w:rsidRDefault="00AD61C5" w:rsidP="007A7BB1">
      <w:pPr>
        <w:ind w:left="1440"/>
      </w:pPr>
    </w:p>
    <w:p w14:paraId="4E9659EE" w14:textId="33A0614D" w:rsidR="007A7BB1" w:rsidRDefault="007A7BB1" w:rsidP="007A7BB1">
      <w:pPr>
        <w:ind w:left="1440"/>
      </w:pPr>
      <w:r>
        <w:t xml:space="preserve">Ahora mostraré </w:t>
      </w:r>
      <w:r w:rsidR="00301463">
        <w:t>mediante Gantt de seguimiento la modificación respecto a la línea base.</w:t>
      </w:r>
    </w:p>
    <w:p w14:paraId="2AC19C18" w14:textId="77777777" w:rsidR="00AD61C5" w:rsidRDefault="00AD61C5" w:rsidP="007A7BB1">
      <w:pPr>
        <w:ind w:left="1440"/>
      </w:pPr>
    </w:p>
    <w:p w14:paraId="40B6E464" w14:textId="4364B5A2" w:rsidR="00250857" w:rsidRDefault="00AD61C5" w:rsidP="00250857">
      <w:pPr>
        <w:ind w:left="1440"/>
      </w:pPr>
      <w:r>
        <w:rPr>
          <w:noProof/>
        </w:rPr>
        <w:drawing>
          <wp:inline distT="0" distB="0" distL="0" distR="0" wp14:anchorId="602FD35A" wp14:editId="367A277C">
            <wp:extent cx="5594614" cy="218122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9822" cy="2183256"/>
                    </a:xfrm>
                    <a:prstGeom prst="rect">
                      <a:avLst/>
                    </a:prstGeom>
                    <a:noFill/>
                    <a:ln>
                      <a:noFill/>
                    </a:ln>
                  </pic:spPr>
                </pic:pic>
              </a:graphicData>
            </a:graphic>
          </wp:inline>
        </w:drawing>
      </w:r>
    </w:p>
    <w:p w14:paraId="0998D182" w14:textId="07DD0F81" w:rsidR="00250857" w:rsidRDefault="00250857" w:rsidP="00250857">
      <w:pPr>
        <w:ind w:left="1440"/>
        <w:jc w:val="both"/>
      </w:pPr>
    </w:p>
    <w:p w14:paraId="46A86E27" w14:textId="4696A10A" w:rsidR="00250857" w:rsidRDefault="00250857" w:rsidP="00250857">
      <w:pPr>
        <w:ind w:left="1440"/>
        <w:jc w:val="both"/>
      </w:pPr>
    </w:p>
    <w:p w14:paraId="1BACD26E" w14:textId="5011789D" w:rsidR="00250857" w:rsidRDefault="00250857" w:rsidP="00250857">
      <w:pPr>
        <w:ind w:left="1440"/>
        <w:jc w:val="both"/>
      </w:pPr>
    </w:p>
    <w:p w14:paraId="494CF0C8" w14:textId="27BE0904" w:rsidR="00250857" w:rsidRDefault="00250857" w:rsidP="00250857">
      <w:pPr>
        <w:ind w:left="1440"/>
        <w:jc w:val="both"/>
      </w:pPr>
    </w:p>
    <w:p w14:paraId="406CA88F" w14:textId="238B4214" w:rsidR="00250857" w:rsidRDefault="00250857" w:rsidP="00250857">
      <w:pPr>
        <w:ind w:left="1440"/>
        <w:jc w:val="both"/>
      </w:pPr>
    </w:p>
    <w:p w14:paraId="3072C1B9" w14:textId="7A856EE8" w:rsidR="00250857" w:rsidRDefault="00250857" w:rsidP="00250857">
      <w:pPr>
        <w:ind w:left="1440"/>
        <w:jc w:val="both"/>
      </w:pPr>
      <w:r>
        <w:t>Como se puede ver</w:t>
      </w:r>
      <w:r w:rsidR="00FF256A">
        <w:t>,</w:t>
      </w:r>
      <w:r>
        <w:t xml:space="preserve"> </w:t>
      </w:r>
      <w:r w:rsidR="00FF256A">
        <w:t>a pesar de que la T1 que es la predecesora de T4 ha acabado la tarea se retrasa 2 días para evitar la sobreasignación del recurso David.</w:t>
      </w:r>
    </w:p>
    <w:p w14:paraId="3E2C4571" w14:textId="77777777" w:rsidR="00250857" w:rsidRDefault="00250857" w:rsidP="00250857">
      <w:pPr>
        <w:ind w:left="1440"/>
        <w:jc w:val="both"/>
      </w:pPr>
    </w:p>
    <w:p w14:paraId="420420A8" w14:textId="50B16685" w:rsidR="00301463" w:rsidRDefault="00250857" w:rsidP="00250857">
      <w:pPr>
        <w:ind w:left="720" w:firstLine="720"/>
        <w:jc w:val="center"/>
      </w:pPr>
      <w:r>
        <w:rPr>
          <w:noProof/>
        </w:rPr>
        <w:lastRenderedPageBreak/>
        <w:drawing>
          <wp:inline distT="0" distB="0" distL="0" distR="0" wp14:anchorId="62CE7F7F" wp14:editId="2D607003">
            <wp:extent cx="5635388" cy="187071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293" cy="1884621"/>
                    </a:xfrm>
                    <a:prstGeom prst="rect">
                      <a:avLst/>
                    </a:prstGeom>
                  </pic:spPr>
                </pic:pic>
              </a:graphicData>
            </a:graphic>
          </wp:inline>
        </w:drawing>
      </w:r>
    </w:p>
    <w:p w14:paraId="6EA30444" w14:textId="77777777" w:rsidR="00DC044E" w:rsidRDefault="00DC044E" w:rsidP="00DC044E"/>
    <w:p w14:paraId="041CC8A2" w14:textId="636E5ECD" w:rsidR="00024596" w:rsidRDefault="00024596" w:rsidP="00DC044E">
      <w:r>
        <w:rPr>
          <w:rFonts w:ascii="Wingdings" w:hAnsi="Wingdings" w:cs="Wingdings"/>
        </w:rPr>
        <w:t></w:t>
      </w:r>
      <w:r>
        <w:rPr>
          <w:rFonts w:ascii="Wingdings" w:hAnsi="Wingdings" w:cs="Wingdings"/>
        </w:rPr>
        <w:tab/>
      </w:r>
      <w:r>
        <w:t>Dado el fichero que se adjunta (</w:t>
      </w:r>
      <w:proofErr w:type="spellStart"/>
      <w:r>
        <w:t>ejemploEVA.mpp</w:t>
      </w:r>
      <w:proofErr w:type="spellEnd"/>
      <w:r>
        <w:t xml:space="preserve">), se pide: </w:t>
      </w:r>
    </w:p>
    <w:p w14:paraId="1C37C175" w14:textId="77777777" w:rsidR="00B41A23" w:rsidRDefault="00B41A23" w:rsidP="00DC044E"/>
    <w:p w14:paraId="5F499224" w14:textId="5513FADD" w:rsidR="00024596" w:rsidRPr="00B41A23" w:rsidRDefault="00024596" w:rsidP="00024596">
      <w:pPr>
        <w:pStyle w:val="CM6"/>
        <w:numPr>
          <w:ilvl w:val="0"/>
          <w:numId w:val="6"/>
        </w:numPr>
        <w:jc w:val="both"/>
        <w:rPr>
          <w:b/>
        </w:rPr>
      </w:pPr>
      <w:r w:rsidRPr="00B41A23">
        <w:rPr>
          <w:b/>
        </w:rPr>
        <w:t>Mostrar las columnas correspondientes para ver la información SPI y CPI del proyecto. ¿Qué fecha hemos tomado como base para realizar el EVA?</w:t>
      </w:r>
    </w:p>
    <w:p w14:paraId="7A8BCF24" w14:textId="77777777" w:rsidR="00537ABC" w:rsidRPr="00537ABC" w:rsidRDefault="00537ABC" w:rsidP="00537ABC">
      <w:pPr>
        <w:pStyle w:val="Default"/>
      </w:pPr>
    </w:p>
    <w:p w14:paraId="186BCB61" w14:textId="34FE6EF2" w:rsidR="00537ABC" w:rsidRDefault="00537ABC" w:rsidP="00537ABC">
      <w:pPr>
        <w:pStyle w:val="Default"/>
        <w:ind w:left="720"/>
        <w:jc w:val="center"/>
      </w:pPr>
      <w:r>
        <w:rPr>
          <w:noProof/>
        </w:rPr>
        <w:drawing>
          <wp:inline distT="0" distB="0" distL="0" distR="0" wp14:anchorId="3724019A" wp14:editId="55706D0A">
            <wp:extent cx="4407724" cy="2141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424" cy="2143017"/>
                    </a:xfrm>
                    <a:prstGeom prst="rect">
                      <a:avLst/>
                    </a:prstGeom>
                    <a:noFill/>
                    <a:ln>
                      <a:noFill/>
                    </a:ln>
                  </pic:spPr>
                </pic:pic>
              </a:graphicData>
            </a:graphic>
          </wp:inline>
        </w:drawing>
      </w:r>
    </w:p>
    <w:p w14:paraId="1FF30991" w14:textId="49C2B660" w:rsidR="006B7A39" w:rsidRDefault="006B7A39" w:rsidP="00537ABC">
      <w:pPr>
        <w:pStyle w:val="Default"/>
        <w:ind w:left="720"/>
        <w:jc w:val="center"/>
      </w:pPr>
    </w:p>
    <w:p w14:paraId="4DDB4B47" w14:textId="1DC0FDE2" w:rsidR="006B7A39" w:rsidRDefault="001F0003" w:rsidP="00B7501C">
      <w:pPr>
        <w:pStyle w:val="Default"/>
        <w:ind w:left="1068"/>
        <w:jc w:val="both"/>
      </w:pPr>
      <w:r>
        <w:t xml:space="preserve">La fecha base es </w:t>
      </w:r>
      <w:r w:rsidR="006B7A39" w:rsidRPr="006B7A39">
        <w:t>lun 05/04/04</w:t>
      </w:r>
      <w:r>
        <w:t>, la hemos obtenido accediendo a la información del proyecto.</w:t>
      </w:r>
    </w:p>
    <w:p w14:paraId="0C1D96C0" w14:textId="77777777" w:rsidR="00537ABC" w:rsidRPr="00537ABC" w:rsidRDefault="00537ABC" w:rsidP="00537ABC">
      <w:pPr>
        <w:pStyle w:val="Default"/>
        <w:ind w:left="720"/>
      </w:pPr>
    </w:p>
    <w:p w14:paraId="5AFF7D5D" w14:textId="77777777" w:rsidR="005F28A9" w:rsidRPr="005F28A9" w:rsidRDefault="005F28A9" w:rsidP="005F28A9">
      <w:pPr>
        <w:pStyle w:val="Default"/>
      </w:pPr>
    </w:p>
    <w:p w14:paraId="24785E20" w14:textId="77777777" w:rsidR="00024596" w:rsidRPr="00B41A23" w:rsidRDefault="00024596" w:rsidP="00024596">
      <w:pPr>
        <w:pStyle w:val="CM6"/>
        <w:numPr>
          <w:ilvl w:val="0"/>
          <w:numId w:val="6"/>
        </w:numPr>
        <w:jc w:val="both"/>
        <w:rPr>
          <w:b/>
        </w:rPr>
      </w:pPr>
      <w:r w:rsidRPr="00B41A23">
        <w:rPr>
          <w:b/>
        </w:rPr>
        <w:t>Analiza la información que proporcionan los campos BCWS, BCWP y ACWP para las tareas 1, 2 y 3.</w:t>
      </w:r>
    </w:p>
    <w:p w14:paraId="3745E151" w14:textId="14A4072D" w:rsidR="005F28A9" w:rsidRDefault="005F28A9" w:rsidP="00B7501C">
      <w:pPr>
        <w:pStyle w:val="Default"/>
        <w:ind w:left="708"/>
        <w:jc w:val="both"/>
      </w:pPr>
    </w:p>
    <w:p w14:paraId="565AC017" w14:textId="5D7A03C3" w:rsidR="00B7501C" w:rsidRDefault="00B7501C" w:rsidP="00963CB9">
      <w:pPr>
        <w:pStyle w:val="Default"/>
        <w:ind w:left="1068"/>
        <w:jc w:val="both"/>
      </w:pPr>
      <w:r>
        <w:t>BCWS hace referencia</w:t>
      </w:r>
      <w:r w:rsidR="00963CB9">
        <w:t xml:space="preserve"> a</w:t>
      </w:r>
      <w:r>
        <w:t xml:space="preserve"> </w:t>
      </w:r>
      <w:r w:rsidR="00963CB9">
        <w:t>cuanto trabajo (del que se ha planificado) debería haberse completado hasta el momento</w:t>
      </w:r>
      <w:r>
        <w:t xml:space="preserve">. El ACWP nos indica </w:t>
      </w:r>
      <w:r w:rsidR="00963CB9">
        <w:t>cua</w:t>
      </w:r>
      <w:r w:rsidR="00963CB9" w:rsidRPr="00963CB9">
        <w:t>nto se ha gastado hasta el momento</w:t>
      </w:r>
      <w:r>
        <w:t xml:space="preserve">. Por último, </w:t>
      </w:r>
      <w:r w:rsidRPr="00B7501C">
        <w:t>BCWP</w:t>
      </w:r>
      <w:r>
        <w:t xml:space="preserve"> nos </w:t>
      </w:r>
      <w:r w:rsidR="00963CB9">
        <w:t>dice cuál es el valor, en términos del coste de línea base, del trabajo realizado hasta el momento</w:t>
      </w:r>
      <w:r>
        <w:t>.</w:t>
      </w:r>
    </w:p>
    <w:p w14:paraId="2CEF3B83" w14:textId="77777777" w:rsidR="00963CB9" w:rsidRDefault="00963CB9" w:rsidP="00963CB9">
      <w:pPr>
        <w:pStyle w:val="Default"/>
        <w:ind w:left="1068"/>
        <w:jc w:val="both"/>
      </w:pPr>
    </w:p>
    <w:p w14:paraId="2129DFFB" w14:textId="332F215B" w:rsidR="00B7501C" w:rsidRDefault="00B7501C" w:rsidP="00B7501C">
      <w:pPr>
        <w:pStyle w:val="Default"/>
        <w:ind w:left="1068"/>
        <w:jc w:val="both"/>
      </w:pPr>
      <w:r>
        <w:t xml:space="preserve">Para la tarea T1, podemos observar como el BCWS y el </w:t>
      </w:r>
      <w:r w:rsidR="00963CB9">
        <w:t xml:space="preserve">BCWP </w:t>
      </w:r>
      <w:r>
        <w:t xml:space="preserve">coinciden en valor, </w:t>
      </w:r>
      <w:r w:rsidR="00963CB9">
        <w:t>por lo tanto, lo que habíamos planificado coincide con el costo real. El</w:t>
      </w:r>
      <w:r w:rsidR="00963CB9" w:rsidRPr="00963CB9">
        <w:t xml:space="preserve"> </w:t>
      </w:r>
      <w:r w:rsidR="00963CB9">
        <w:t>ACWP nos indica que el recurso probablemente era más caro de lo que se supuso por lo que en vez de 600 nos ha costado 1000.</w:t>
      </w:r>
    </w:p>
    <w:p w14:paraId="321F7734" w14:textId="77777777" w:rsidR="00C71A93" w:rsidRDefault="00C71A93" w:rsidP="00B7501C">
      <w:pPr>
        <w:pStyle w:val="Default"/>
        <w:ind w:left="1068"/>
        <w:jc w:val="both"/>
      </w:pPr>
    </w:p>
    <w:p w14:paraId="5796E3D5" w14:textId="7C2CC2E1" w:rsidR="00963CB9" w:rsidRDefault="00963CB9" w:rsidP="00B7501C">
      <w:pPr>
        <w:pStyle w:val="Default"/>
        <w:ind w:left="1068"/>
        <w:jc w:val="both"/>
      </w:pPr>
      <w:r>
        <w:t>Para la T2 se repite el mismo patrón.</w:t>
      </w:r>
    </w:p>
    <w:p w14:paraId="5C3D2C65" w14:textId="77777777" w:rsidR="00C71A93" w:rsidRDefault="00C71A93" w:rsidP="00B7501C">
      <w:pPr>
        <w:pStyle w:val="Default"/>
        <w:ind w:left="1068"/>
        <w:jc w:val="both"/>
      </w:pPr>
    </w:p>
    <w:p w14:paraId="6BA151F3" w14:textId="02A1DE7A" w:rsidR="00963CB9" w:rsidRDefault="00963CB9" w:rsidP="00B7501C">
      <w:pPr>
        <w:pStyle w:val="Default"/>
        <w:ind w:left="1068"/>
        <w:jc w:val="both"/>
      </w:pPr>
      <w:r>
        <w:t xml:space="preserve">En el caso de la T3 podemos observar que es un caso distinto debido a que </w:t>
      </w:r>
      <w:r w:rsidR="00C71A93">
        <w:t xml:space="preserve">el BCWS </w:t>
      </w:r>
      <w:r w:rsidR="00C71A93">
        <w:lastRenderedPageBreak/>
        <w:t>y el BCWP no coinciden y este segundo es la mitad, por lo que solo se ha realizado la mitad del trabajo programado. Debido a esto el ACWP tampoco ha aumentado hasta el valor que debería quedándose en 740.</w:t>
      </w:r>
    </w:p>
    <w:p w14:paraId="0736F410" w14:textId="77777777" w:rsidR="00C71A93" w:rsidRDefault="00C71A93" w:rsidP="00B7501C">
      <w:pPr>
        <w:pStyle w:val="Default"/>
        <w:ind w:left="1068"/>
        <w:jc w:val="both"/>
      </w:pPr>
    </w:p>
    <w:p w14:paraId="38BFAC72" w14:textId="2C04C5F5" w:rsidR="00024596" w:rsidRDefault="00024596" w:rsidP="00024596">
      <w:pPr>
        <w:pStyle w:val="CM6"/>
        <w:numPr>
          <w:ilvl w:val="0"/>
          <w:numId w:val="6"/>
        </w:numPr>
        <w:jc w:val="both"/>
        <w:rPr>
          <w:b/>
        </w:rPr>
      </w:pPr>
      <w:r w:rsidRPr="00B41A23">
        <w:rPr>
          <w:b/>
        </w:rPr>
        <w:t>Analiza la información que proporcionan los campos SPI y CPI para las tareas 1, 2 y 3.</w:t>
      </w:r>
    </w:p>
    <w:p w14:paraId="4E2B0512" w14:textId="77777777" w:rsidR="00B41A23" w:rsidRPr="00B41A23" w:rsidRDefault="00B41A23" w:rsidP="00B41A23">
      <w:pPr>
        <w:pStyle w:val="Default"/>
      </w:pPr>
    </w:p>
    <w:p w14:paraId="3654E8D7" w14:textId="0EB294D4" w:rsidR="00C71A93" w:rsidRDefault="00C71A93" w:rsidP="00C71A93">
      <w:pPr>
        <w:pStyle w:val="Default"/>
        <w:ind w:left="348" w:firstLine="720"/>
      </w:pPr>
      <w:r w:rsidRPr="00C71A93">
        <w:t>SPI es un indicador de progreso; CPI es un indicador de productividad</w:t>
      </w:r>
    </w:p>
    <w:p w14:paraId="74043CA3" w14:textId="61973F2F" w:rsidR="00C71A93" w:rsidRDefault="00C71A93" w:rsidP="00C71A93">
      <w:pPr>
        <w:pStyle w:val="Default"/>
        <w:ind w:left="348" w:firstLine="720"/>
      </w:pPr>
    </w:p>
    <w:p w14:paraId="025FE597" w14:textId="41897E79" w:rsidR="00C71A93" w:rsidRDefault="00C71A93" w:rsidP="00C71A93">
      <w:pPr>
        <w:pStyle w:val="Default"/>
        <w:ind w:left="1068"/>
      </w:pPr>
      <w:r>
        <w:t>Teniendo esto en cuenta, podemos observar que como habíamos supuesto en el ejercicio anterior para la T1 y T2 el SPI es 1 ya que el progreso ha sido el esperado. Para la T3 esto no se ha dado y se ha quedado a la mitad 0,5.</w:t>
      </w:r>
    </w:p>
    <w:p w14:paraId="52C5D07B" w14:textId="77777777" w:rsidR="00C71A93" w:rsidRPr="00C71A93" w:rsidRDefault="00C71A93" w:rsidP="00C71A93">
      <w:pPr>
        <w:pStyle w:val="Default"/>
        <w:ind w:left="1068"/>
      </w:pPr>
    </w:p>
    <w:p w14:paraId="29690813" w14:textId="0CC375C3" w:rsidR="00C71A93" w:rsidRPr="00C71A93" w:rsidRDefault="00C71A93" w:rsidP="00C71A93">
      <w:pPr>
        <w:pStyle w:val="Default"/>
        <w:ind w:left="1068"/>
      </w:pPr>
      <w:r>
        <w:t>Si hablamos de CPI o de la productividad, cuanto más cercano sea esté valor de 1 mejor productividad, en este caso el mejor valor sería el de la T3 con la particularidad de que no ha tenido un gran progreso lo que puede suponer una falta de personal. Las tareas T1 y T2 nos muestran una productividad un tanto baja debido a que se ha gastado más de lo que estaba planificado.</w:t>
      </w:r>
    </w:p>
    <w:p w14:paraId="457F4725" w14:textId="77777777" w:rsidR="00BD7532" w:rsidRPr="00BD7532" w:rsidRDefault="00BD7532" w:rsidP="00BD7532">
      <w:pPr>
        <w:pStyle w:val="Default"/>
      </w:pPr>
    </w:p>
    <w:p w14:paraId="2C475B72" w14:textId="77777777" w:rsidR="00024596" w:rsidRPr="00B41A23" w:rsidRDefault="00024596" w:rsidP="00024596">
      <w:pPr>
        <w:pStyle w:val="CM6"/>
        <w:numPr>
          <w:ilvl w:val="0"/>
          <w:numId w:val="6"/>
        </w:numPr>
        <w:jc w:val="both"/>
        <w:rPr>
          <w:b/>
        </w:rPr>
      </w:pPr>
      <w:r w:rsidRPr="00B41A23">
        <w:rPr>
          <w:b/>
        </w:rPr>
        <w:t xml:space="preserve">Cambia la fecha de estado a </w:t>
      </w:r>
      <w:proofErr w:type="gramStart"/>
      <w:r w:rsidRPr="00B41A23">
        <w:rPr>
          <w:b/>
        </w:rPr>
        <w:t>Jueves</w:t>
      </w:r>
      <w:proofErr w:type="gramEnd"/>
      <w:r w:rsidRPr="00B41A23">
        <w:rPr>
          <w:b/>
        </w:rPr>
        <w:t xml:space="preserve"> 8 de Abril y </w:t>
      </w:r>
      <w:r w:rsidR="00AB5181" w:rsidRPr="00B41A23">
        <w:rPr>
          <w:b/>
        </w:rPr>
        <w:t>vuelve</w:t>
      </w:r>
      <w:r w:rsidRPr="00B41A23">
        <w:rPr>
          <w:b/>
        </w:rPr>
        <w:t xml:space="preserve"> a realizar un EVA. Explica el resultado obtenido y justifica las discrepancias con el caso anterior.</w:t>
      </w:r>
    </w:p>
    <w:p w14:paraId="00E6D977" w14:textId="2BB56887" w:rsidR="005936EB" w:rsidRDefault="005936EB" w:rsidP="005936EB">
      <w:pPr>
        <w:pStyle w:val="Default"/>
      </w:pPr>
    </w:p>
    <w:p w14:paraId="6977D370" w14:textId="414B712C" w:rsidR="00021765" w:rsidRDefault="00021765" w:rsidP="00021765">
      <w:pPr>
        <w:pStyle w:val="Default"/>
        <w:ind w:left="1068"/>
      </w:pPr>
      <w:r>
        <w:t xml:space="preserve">La T1 y la T2 se mantienen </w:t>
      </w:r>
      <w:r w:rsidR="00B41A23">
        <w:t>igual, pero la T3 es nefasta ya que en ese tiempo no ha realizado nada del trabajo que debería de haberse realizado para esa fecha. Siendo todos los valores 0 menos el BCWS que esperaría una producción de 640 $.</w:t>
      </w:r>
    </w:p>
    <w:p w14:paraId="0641789C" w14:textId="77777777" w:rsidR="00B41A23" w:rsidRPr="005936EB" w:rsidRDefault="00B41A23" w:rsidP="00021765">
      <w:pPr>
        <w:pStyle w:val="Default"/>
        <w:ind w:left="1068"/>
      </w:pPr>
    </w:p>
    <w:p w14:paraId="488BE993" w14:textId="77777777" w:rsidR="00024596" w:rsidRPr="00B41A23" w:rsidRDefault="00024596" w:rsidP="00024596">
      <w:pPr>
        <w:pStyle w:val="CM6"/>
        <w:numPr>
          <w:ilvl w:val="0"/>
          <w:numId w:val="6"/>
        </w:numPr>
        <w:jc w:val="both"/>
        <w:rPr>
          <w:b/>
        </w:rPr>
      </w:pPr>
      <w:r w:rsidRPr="00B41A23">
        <w:rPr>
          <w:b/>
        </w:rPr>
        <w:t xml:space="preserve">Explica qué pasaría con los valores del análisis EVA para la tarea 3 si lo hiciésemos teniendo en cuenta el martes 13 de </w:t>
      </w:r>
      <w:proofErr w:type="gramStart"/>
      <w:r w:rsidRPr="00B41A23">
        <w:rPr>
          <w:b/>
        </w:rPr>
        <w:t>Abril</w:t>
      </w:r>
      <w:proofErr w:type="gramEnd"/>
      <w:r w:rsidRPr="00B41A23">
        <w:rPr>
          <w:b/>
        </w:rPr>
        <w:t xml:space="preserve">. </w:t>
      </w:r>
    </w:p>
    <w:p w14:paraId="3A0A0116" w14:textId="7EE7A25B" w:rsidR="00024596" w:rsidRPr="005936EB" w:rsidRDefault="005936EB" w:rsidP="00DC044E">
      <w:pPr>
        <w:autoSpaceDE w:val="0"/>
        <w:autoSpaceDN w:val="0"/>
        <w:adjustRightInd w:val="0"/>
      </w:pPr>
      <w:r>
        <w:rPr>
          <w:color w:val="FF3300"/>
        </w:rPr>
        <w:tab/>
      </w:r>
      <w:r>
        <w:rPr>
          <w:color w:val="FF3300"/>
        </w:rPr>
        <w:tab/>
      </w:r>
      <w:r>
        <w:rPr>
          <w:color w:val="FF3300"/>
        </w:rPr>
        <w:tab/>
      </w:r>
    </w:p>
    <w:p w14:paraId="2CD882E8" w14:textId="03F98156" w:rsidR="00024596" w:rsidRPr="005936EB" w:rsidRDefault="00B41A23" w:rsidP="00B41A23">
      <w:pPr>
        <w:pStyle w:val="Default"/>
        <w:ind w:left="1068"/>
        <w:rPr>
          <w:color w:val="auto"/>
        </w:rPr>
      </w:pPr>
      <w:r>
        <w:rPr>
          <w:color w:val="auto"/>
        </w:rPr>
        <w:t>Como he nombrado anteriormente el trabajo realizado por esa tarea solo habría sido la mitad, por lo que para que la tarea se lleve a cabo de forma satisfactoria sería necesaria una ampliación del personal.</w:t>
      </w:r>
    </w:p>
    <w:p w14:paraId="0922D6ED" w14:textId="77777777" w:rsidR="00024596" w:rsidRPr="005936EB" w:rsidRDefault="00024596" w:rsidP="00024596">
      <w:pPr>
        <w:pStyle w:val="Default"/>
        <w:jc w:val="both"/>
        <w:rPr>
          <w:color w:val="auto"/>
        </w:rPr>
      </w:pPr>
    </w:p>
    <w:p w14:paraId="1B646558" w14:textId="7F53207A" w:rsidR="00024596" w:rsidRPr="005936EB" w:rsidRDefault="00024596" w:rsidP="00557BE8">
      <w:pPr>
        <w:pStyle w:val="Default"/>
        <w:jc w:val="center"/>
      </w:pPr>
    </w:p>
    <w:sectPr w:rsidR="00024596" w:rsidRPr="005936EB" w:rsidSect="00AB1B4D">
      <w:headerReference w:type="default" r:id="rId12"/>
      <w:pgSz w:w="11900" w:h="16840"/>
      <w:pgMar w:top="1418" w:right="1304" w:bottom="1418" w:left="130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2902D" w14:textId="77777777" w:rsidR="00957433" w:rsidRDefault="00957433">
      <w:r>
        <w:separator/>
      </w:r>
    </w:p>
  </w:endnote>
  <w:endnote w:type="continuationSeparator" w:id="0">
    <w:p w14:paraId="290C22F8" w14:textId="77777777" w:rsidR="00957433" w:rsidRDefault="0095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57990" w14:textId="77777777" w:rsidR="00957433" w:rsidRDefault="00957433">
      <w:r>
        <w:separator/>
      </w:r>
    </w:p>
  </w:footnote>
  <w:footnote w:type="continuationSeparator" w:id="0">
    <w:p w14:paraId="0733BBBE" w14:textId="77777777" w:rsidR="00957433" w:rsidRDefault="00957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3811" w14:textId="77777777" w:rsidR="002C528A" w:rsidRDefault="002C528A" w:rsidP="008A6188">
    <w:pPr>
      <w:pStyle w:val="Encabezado"/>
    </w:pPr>
  </w:p>
  <w:p w14:paraId="29F14B74" w14:textId="77777777" w:rsidR="008A6188" w:rsidRPr="008A6188" w:rsidRDefault="008A6188" w:rsidP="008A61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9"/>
    <w:lvl w:ilvl="0">
      <w:start w:val="1"/>
      <w:numFmt w:val="bullet"/>
      <w:lvlText w:val="o"/>
      <w:lvlJc w:val="left"/>
      <w:pPr>
        <w:tabs>
          <w:tab w:val="num" w:pos="1083"/>
        </w:tabs>
        <w:ind w:left="1083" w:hanging="360"/>
      </w:pPr>
      <w:rPr>
        <w:rFonts w:ascii="Courier New" w:hAnsi="Courier New"/>
      </w:rPr>
    </w:lvl>
  </w:abstractNum>
  <w:abstractNum w:abstractNumId="1" w15:restartNumberingAfterBreak="0">
    <w:nsid w:val="00000004"/>
    <w:multiLevelType w:val="singleLevel"/>
    <w:tmpl w:val="00000004"/>
    <w:name w:val="WW8Num16"/>
    <w:lvl w:ilvl="0">
      <w:start w:val="1"/>
      <w:numFmt w:val="lowerLetter"/>
      <w:lvlText w:val="%1)"/>
      <w:lvlJc w:val="left"/>
      <w:pPr>
        <w:tabs>
          <w:tab w:val="num" w:pos="1068"/>
        </w:tabs>
        <w:ind w:left="1068" w:hanging="360"/>
      </w:pPr>
      <w:rPr>
        <w:rFonts w:cs="Times New Roman"/>
      </w:rPr>
    </w:lvl>
  </w:abstractNum>
  <w:abstractNum w:abstractNumId="2" w15:restartNumberingAfterBreak="0">
    <w:nsid w:val="040575D4"/>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684D2D"/>
    <w:multiLevelType w:val="hybridMultilevel"/>
    <w:tmpl w:val="30C204E8"/>
    <w:lvl w:ilvl="0" w:tplc="0C0A0003">
      <w:start w:val="1"/>
      <w:numFmt w:val="bullet"/>
      <w:lvlText w:val="o"/>
      <w:lvlJc w:val="left"/>
      <w:pPr>
        <w:tabs>
          <w:tab w:val="num" w:pos="1083"/>
        </w:tabs>
        <w:ind w:left="1083" w:hanging="360"/>
      </w:pPr>
      <w:rPr>
        <w:rFonts w:ascii="Courier New" w:hAnsi="Courier New" w:cs="Cambria" w:hint="default"/>
      </w:rPr>
    </w:lvl>
    <w:lvl w:ilvl="1" w:tplc="0C0A0003" w:tentative="1">
      <w:start w:val="1"/>
      <w:numFmt w:val="bullet"/>
      <w:lvlText w:val="o"/>
      <w:lvlJc w:val="left"/>
      <w:pPr>
        <w:tabs>
          <w:tab w:val="num" w:pos="1803"/>
        </w:tabs>
        <w:ind w:left="1803" w:hanging="360"/>
      </w:pPr>
      <w:rPr>
        <w:rFonts w:ascii="Courier New" w:hAnsi="Courier New" w:cs="Cambria" w:hint="default"/>
      </w:rPr>
    </w:lvl>
    <w:lvl w:ilvl="2" w:tplc="0C0A0005" w:tentative="1">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cs="Cambria"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cs="Cambria"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4" w15:restartNumberingAfterBreak="0">
    <w:nsid w:val="145066D3"/>
    <w:multiLevelType w:val="hybridMultilevel"/>
    <w:tmpl w:val="D604CE64"/>
    <w:lvl w:ilvl="0" w:tplc="0C0A0017">
      <w:start w:val="1"/>
      <w:numFmt w:val="low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16F8665A"/>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79B5555"/>
    <w:multiLevelType w:val="multilevel"/>
    <w:tmpl w:val="9E1E6B3C"/>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C316A9"/>
    <w:multiLevelType w:val="multilevel"/>
    <w:tmpl w:val="30C204E8"/>
    <w:lvl w:ilvl="0">
      <w:start w:val="1"/>
      <w:numFmt w:val="bullet"/>
      <w:lvlText w:val="o"/>
      <w:lvlJc w:val="left"/>
      <w:pPr>
        <w:tabs>
          <w:tab w:val="num" w:pos="1083"/>
        </w:tabs>
        <w:ind w:left="1083" w:hanging="360"/>
      </w:pPr>
      <w:rPr>
        <w:rFonts w:ascii="Courier New" w:hAnsi="Courier New" w:cs="Cambria" w:hint="default"/>
      </w:rPr>
    </w:lvl>
    <w:lvl w:ilvl="1">
      <w:start w:val="1"/>
      <w:numFmt w:val="bullet"/>
      <w:lvlText w:val="o"/>
      <w:lvlJc w:val="left"/>
      <w:pPr>
        <w:tabs>
          <w:tab w:val="num" w:pos="1803"/>
        </w:tabs>
        <w:ind w:left="1803" w:hanging="360"/>
      </w:pPr>
      <w:rPr>
        <w:rFonts w:ascii="Courier New" w:hAnsi="Courier New" w:cs="Cambria" w:hint="default"/>
      </w:rPr>
    </w:lvl>
    <w:lvl w:ilvl="2">
      <w:start w:val="1"/>
      <w:numFmt w:val="bullet"/>
      <w:lvlText w:val=""/>
      <w:lvlJc w:val="left"/>
      <w:pPr>
        <w:tabs>
          <w:tab w:val="num" w:pos="2523"/>
        </w:tabs>
        <w:ind w:left="2523" w:hanging="360"/>
      </w:pPr>
      <w:rPr>
        <w:rFonts w:ascii="Wingdings" w:hAnsi="Wingdings" w:hint="default"/>
      </w:rPr>
    </w:lvl>
    <w:lvl w:ilvl="3">
      <w:start w:val="1"/>
      <w:numFmt w:val="bullet"/>
      <w:lvlText w:val=""/>
      <w:lvlJc w:val="left"/>
      <w:pPr>
        <w:tabs>
          <w:tab w:val="num" w:pos="3243"/>
        </w:tabs>
        <w:ind w:left="3243" w:hanging="360"/>
      </w:pPr>
      <w:rPr>
        <w:rFonts w:ascii="Symbol" w:hAnsi="Symbol" w:hint="default"/>
      </w:rPr>
    </w:lvl>
    <w:lvl w:ilvl="4">
      <w:start w:val="1"/>
      <w:numFmt w:val="bullet"/>
      <w:lvlText w:val="o"/>
      <w:lvlJc w:val="left"/>
      <w:pPr>
        <w:tabs>
          <w:tab w:val="num" w:pos="3963"/>
        </w:tabs>
        <w:ind w:left="3963" w:hanging="360"/>
      </w:pPr>
      <w:rPr>
        <w:rFonts w:ascii="Courier New" w:hAnsi="Courier New" w:cs="Cambria" w:hint="default"/>
      </w:rPr>
    </w:lvl>
    <w:lvl w:ilvl="5">
      <w:start w:val="1"/>
      <w:numFmt w:val="bullet"/>
      <w:lvlText w:val=""/>
      <w:lvlJc w:val="left"/>
      <w:pPr>
        <w:tabs>
          <w:tab w:val="num" w:pos="4683"/>
        </w:tabs>
        <w:ind w:left="4683" w:hanging="360"/>
      </w:pPr>
      <w:rPr>
        <w:rFonts w:ascii="Wingdings" w:hAnsi="Wingdings" w:hint="default"/>
      </w:rPr>
    </w:lvl>
    <w:lvl w:ilvl="6">
      <w:start w:val="1"/>
      <w:numFmt w:val="bullet"/>
      <w:lvlText w:val=""/>
      <w:lvlJc w:val="left"/>
      <w:pPr>
        <w:tabs>
          <w:tab w:val="num" w:pos="5403"/>
        </w:tabs>
        <w:ind w:left="5403" w:hanging="360"/>
      </w:pPr>
      <w:rPr>
        <w:rFonts w:ascii="Symbol" w:hAnsi="Symbol" w:hint="default"/>
      </w:rPr>
    </w:lvl>
    <w:lvl w:ilvl="7">
      <w:start w:val="1"/>
      <w:numFmt w:val="bullet"/>
      <w:lvlText w:val="o"/>
      <w:lvlJc w:val="left"/>
      <w:pPr>
        <w:tabs>
          <w:tab w:val="num" w:pos="6123"/>
        </w:tabs>
        <w:ind w:left="6123" w:hanging="360"/>
      </w:pPr>
      <w:rPr>
        <w:rFonts w:ascii="Courier New" w:hAnsi="Courier New" w:cs="Cambria" w:hint="default"/>
      </w:rPr>
    </w:lvl>
    <w:lvl w:ilvl="8">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1AD7658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 w15:restartNumberingAfterBreak="0">
    <w:nsid w:val="20F45966"/>
    <w:multiLevelType w:val="hybridMultilevel"/>
    <w:tmpl w:val="BF02286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 w15:restartNumberingAfterBreak="0">
    <w:nsid w:val="22501D67"/>
    <w:multiLevelType w:val="hybridMultilevel"/>
    <w:tmpl w:val="4AD43934"/>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1" w15:restartNumberingAfterBreak="0">
    <w:nsid w:val="2B3D7F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25534A"/>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C572E60"/>
    <w:multiLevelType w:val="multilevel"/>
    <w:tmpl w:val="DE5E6F00"/>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17D3977"/>
    <w:multiLevelType w:val="hybridMultilevel"/>
    <w:tmpl w:val="B3101E12"/>
    <w:lvl w:ilvl="0" w:tplc="0C0A000F">
      <w:start w:val="1"/>
      <w:numFmt w:val="decimal"/>
      <w:lvlText w:val="%1."/>
      <w:lvlJc w:val="left"/>
      <w:pPr>
        <w:ind w:left="2916" w:hanging="360"/>
      </w:pPr>
    </w:lvl>
    <w:lvl w:ilvl="1" w:tplc="0C0A0019" w:tentative="1">
      <w:start w:val="1"/>
      <w:numFmt w:val="lowerLetter"/>
      <w:lvlText w:val="%2."/>
      <w:lvlJc w:val="left"/>
      <w:pPr>
        <w:ind w:left="3636" w:hanging="360"/>
      </w:pPr>
    </w:lvl>
    <w:lvl w:ilvl="2" w:tplc="0C0A001B" w:tentative="1">
      <w:start w:val="1"/>
      <w:numFmt w:val="lowerRoman"/>
      <w:lvlText w:val="%3."/>
      <w:lvlJc w:val="right"/>
      <w:pPr>
        <w:ind w:left="4356" w:hanging="180"/>
      </w:pPr>
    </w:lvl>
    <w:lvl w:ilvl="3" w:tplc="0C0A000F" w:tentative="1">
      <w:start w:val="1"/>
      <w:numFmt w:val="decimal"/>
      <w:lvlText w:val="%4."/>
      <w:lvlJc w:val="left"/>
      <w:pPr>
        <w:ind w:left="5076" w:hanging="360"/>
      </w:pPr>
    </w:lvl>
    <w:lvl w:ilvl="4" w:tplc="0C0A0019" w:tentative="1">
      <w:start w:val="1"/>
      <w:numFmt w:val="lowerLetter"/>
      <w:lvlText w:val="%5."/>
      <w:lvlJc w:val="left"/>
      <w:pPr>
        <w:ind w:left="5796" w:hanging="360"/>
      </w:pPr>
    </w:lvl>
    <w:lvl w:ilvl="5" w:tplc="0C0A001B" w:tentative="1">
      <w:start w:val="1"/>
      <w:numFmt w:val="lowerRoman"/>
      <w:lvlText w:val="%6."/>
      <w:lvlJc w:val="right"/>
      <w:pPr>
        <w:ind w:left="6516" w:hanging="180"/>
      </w:pPr>
    </w:lvl>
    <w:lvl w:ilvl="6" w:tplc="0C0A000F" w:tentative="1">
      <w:start w:val="1"/>
      <w:numFmt w:val="decimal"/>
      <w:lvlText w:val="%7."/>
      <w:lvlJc w:val="left"/>
      <w:pPr>
        <w:ind w:left="7236" w:hanging="360"/>
      </w:pPr>
    </w:lvl>
    <w:lvl w:ilvl="7" w:tplc="0C0A0019" w:tentative="1">
      <w:start w:val="1"/>
      <w:numFmt w:val="lowerLetter"/>
      <w:lvlText w:val="%8."/>
      <w:lvlJc w:val="left"/>
      <w:pPr>
        <w:ind w:left="7956" w:hanging="360"/>
      </w:pPr>
    </w:lvl>
    <w:lvl w:ilvl="8" w:tplc="0C0A001B" w:tentative="1">
      <w:start w:val="1"/>
      <w:numFmt w:val="lowerRoman"/>
      <w:lvlText w:val="%9."/>
      <w:lvlJc w:val="right"/>
      <w:pPr>
        <w:ind w:left="8676" w:hanging="180"/>
      </w:pPr>
    </w:lvl>
  </w:abstractNum>
  <w:abstractNum w:abstractNumId="15" w15:restartNumberingAfterBreak="0">
    <w:nsid w:val="33336CE0"/>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 w15:restartNumberingAfterBreak="0">
    <w:nsid w:val="35791F9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7" w15:restartNumberingAfterBreak="0">
    <w:nsid w:val="399B1FDA"/>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D10913"/>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CF73A9"/>
    <w:multiLevelType w:val="hybridMultilevel"/>
    <w:tmpl w:val="93F49336"/>
    <w:lvl w:ilvl="0" w:tplc="0C0A0017">
      <w:start w:val="1"/>
      <w:numFmt w:val="lowerLetter"/>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20" w15:restartNumberingAfterBreak="0">
    <w:nsid w:val="47787DA9"/>
    <w:multiLevelType w:val="hybridMultilevel"/>
    <w:tmpl w:val="1E18D356"/>
    <w:lvl w:ilvl="0" w:tplc="0C0A0017">
      <w:start w:val="1"/>
      <w:numFmt w:val="lowerLetter"/>
      <w:lvlText w:val="%1)"/>
      <w:lvlJc w:val="left"/>
      <w:pPr>
        <w:ind w:left="786"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1" w15:restartNumberingAfterBreak="0">
    <w:nsid w:val="4A02744C"/>
    <w:multiLevelType w:val="hybridMultilevel"/>
    <w:tmpl w:val="89FE53A6"/>
    <w:lvl w:ilvl="0" w:tplc="A13C2C8E">
      <w:numFmt w:val="bullet"/>
      <w:lvlText w:val="–"/>
      <w:lvlJc w:val="left"/>
      <w:pPr>
        <w:ind w:left="720" w:hanging="360"/>
      </w:pPr>
      <w:rPr>
        <w:rFonts w:ascii="Helvetica" w:eastAsia="Times New Roman" w:hAnsi="Helvetica" w:cs="Helvetica" w:hint="default"/>
        <w:color w:val="FF33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760817"/>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CF643BA"/>
    <w:multiLevelType w:val="hybridMultilevel"/>
    <w:tmpl w:val="E36EB06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A74FBF"/>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59547E"/>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5A0664E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AFD6F2D"/>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4C144C"/>
    <w:multiLevelType w:val="multilevel"/>
    <w:tmpl w:val="7B82AF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435683"/>
    <w:multiLevelType w:val="hybridMultilevel"/>
    <w:tmpl w:val="58D8DF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0" w15:restartNumberingAfterBreak="0">
    <w:nsid w:val="65151F84"/>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1" w15:restartNumberingAfterBreak="0">
    <w:nsid w:val="667B4A45"/>
    <w:multiLevelType w:val="hybridMultilevel"/>
    <w:tmpl w:val="137022C0"/>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9B34793"/>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AF05840"/>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E810CFD"/>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5" w15:restartNumberingAfterBreak="0">
    <w:nsid w:val="715A50D6"/>
    <w:multiLevelType w:val="hybridMultilevel"/>
    <w:tmpl w:val="EBC2198C"/>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3597E8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3"/>
  </w:num>
  <w:num w:numId="3">
    <w:abstractNumId w:val="26"/>
  </w:num>
  <w:num w:numId="4">
    <w:abstractNumId w:val="32"/>
  </w:num>
  <w:num w:numId="5">
    <w:abstractNumId w:val="35"/>
  </w:num>
  <w:num w:numId="6">
    <w:abstractNumId w:val="31"/>
  </w:num>
  <w:num w:numId="7">
    <w:abstractNumId w:val="12"/>
  </w:num>
  <w:num w:numId="8">
    <w:abstractNumId w:val="25"/>
  </w:num>
  <w:num w:numId="9">
    <w:abstractNumId w:val="10"/>
  </w:num>
  <w:num w:numId="10">
    <w:abstractNumId w:val="0"/>
  </w:num>
  <w:num w:numId="11">
    <w:abstractNumId w:val="1"/>
  </w:num>
  <w:num w:numId="12">
    <w:abstractNumId w:val="22"/>
  </w:num>
  <w:num w:numId="13">
    <w:abstractNumId w:val="5"/>
  </w:num>
  <w:num w:numId="14">
    <w:abstractNumId w:val="29"/>
  </w:num>
  <w:num w:numId="15">
    <w:abstractNumId w:val="19"/>
  </w:num>
  <w:num w:numId="16">
    <w:abstractNumId w:val="36"/>
  </w:num>
  <w:num w:numId="17">
    <w:abstractNumId w:val="24"/>
  </w:num>
  <w:num w:numId="18">
    <w:abstractNumId w:val="11"/>
  </w:num>
  <w:num w:numId="19">
    <w:abstractNumId w:val="17"/>
  </w:num>
  <w:num w:numId="20">
    <w:abstractNumId w:val="13"/>
  </w:num>
  <w:num w:numId="21">
    <w:abstractNumId w:val="28"/>
  </w:num>
  <w:num w:numId="22">
    <w:abstractNumId w:val="6"/>
  </w:num>
  <w:num w:numId="23">
    <w:abstractNumId w:val="18"/>
  </w:num>
  <w:num w:numId="24">
    <w:abstractNumId w:val="27"/>
  </w:num>
  <w:num w:numId="25">
    <w:abstractNumId w:val="2"/>
  </w:num>
  <w:num w:numId="26">
    <w:abstractNumId w:val="33"/>
  </w:num>
  <w:num w:numId="27">
    <w:abstractNumId w:val="8"/>
  </w:num>
  <w:num w:numId="28">
    <w:abstractNumId w:val="9"/>
  </w:num>
  <w:num w:numId="29">
    <w:abstractNumId w:val="20"/>
  </w:num>
  <w:num w:numId="30">
    <w:abstractNumId w:val="4"/>
  </w:num>
  <w:num w:numId="31">
    <w:abstractNumId w:val="34"/>
  </w:num>
  <w:num w:numId="32">
    <w:abstractNumId w:val="15"/>
  </w:num>
  <w:num w:numId="33">
    <w:abstractNumId w:val="16"/>
  </w:num>
  <w:num w:numId="34">
    <w:abstractNumId w:val="30"/>
  </w:num>
  <w:num w:numId="35">
    <w:abstractNumId w:val="14"/>
  </w:num>
  <w:num w:numId="36">
    <w:abstractNumId w:val="7"/>
  </w:num>
  <w:num w:numId="37">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72C3"/>
    <w:rsid w:val="0000153D"/>
    <w:rsid w:val="00021765"/>
    <w:rsid w:val="00024596"/>
    <w:rsid w:val="000311E6"/>
    <w:rsid w:val="00043260"/>
    <w:rsid w:val="0004472B"/>
    <w:rsid w:val="00047654"/>
    <w:rsid w:val="00047B1E"/>
    <w:rsid w:val="0007006C"/>
    <w:rsid w:val="0008635E"/>
    <w:rsid w:val="00091D5E"/>
    <w:rsid w:val="000B3B49"/>
    <w:rsid w:val="000B40E1"/>
    <w:rsid w:val="000B4BB3"/>
    <w:rsid w:val="000B6640"/>
    <w:rsid w:val="000C67B0"/>
    <w:rsid w:val="000C7533"/>
    <w:rsid w:val="000D21B4"/>
    <w:rsid w:val="000D5954"/>
    <w:rsid w:val="000E6943"/>
    <w:rsid w:val="000F35FC"/>
    <w:rsid w:val="000F5A0C"/>
    <w:rsid w:val="00100108"/>
    <w:rsid w:val="00106AA2"/>
    <w:rsid w:val="001356B3"/>
    <w:rsid w:val="001429EA"/>
    <w:rsid w:val="00153AAD"/>
    <w:rsid w:val="00154A0F"/>
    <w:rsid w:val="001637D7"/>
    <w:rsid w:val="001679B4"/>
    <w:rsid w:val="00167AD2"/>
    <w:rsid w:val="00171259"/>
    <w:rsid w:val="00174926"/>
    <w:rsid w:val="00185B84"/>
    <w:rsid w:val="001927A0"/>
    <w:rsid w:val="001A2709"/>
    <w:rsid w:val="001A458D"/>
    <w:rsid w:val="001B3C54"/>
    <w:rsid w:val="001B5B89"/>
    <w:rsid w:val="001C1368"/>
    <w:rsid w:val="001C1D89"/>
    <w:rsid w:val="001C2AF9"/>
    <w:rsid w:val="001C7229"/>
    <w:rsid w:val="001D45C7"/>
    <w:rsid w:val="001E3AA9"/>
    <w:rsid w:val="001F0003"/>
    <w:rsid w:val="00203734"/>
    <w:rsid w:val="00203BB9"/>
    <w:rsid w:val="00206BF6"/>
    <w:rsid w:val="00213E8B"/>
    <w:rsid w:val="00243CDF"/>
    <w:rsid w:val="0024611A"/>
    <w:rsid w:val="00250857"/>
    <w:rsid w:val="002527A8"/>
    <w:rsid w:val="00254576"/>
    <w:rsid w:val="002600FC"/>
    <w:rsid w:val="00264276"/>
    <w:rsid w:val="0026572B"/>
    <w:rsid w:val="0026663F"/>
    <w:rsid w:val="00273DD8"/>
    <w:rsid w:val="00276546"/>
    <w:rsid w:val="00277883"/>
    <w:rsid w:val="002953FB"/>
    <w:rsid w:val="002A3919"/>
    <w:rsid w:val="002B502F"/>
    <w:rsid w:val="002B570F"/>
    <w:rsid w:val="002C398A"/>
    <w:rsid w:val="002C409B"/>
    <w:rsid w:val="002C4D4F"/>
    <w:rsid w:val="002C528A"/>
    <w:rsid w:val="002D4C73"/>
    <w:rsid w:val="002D7351"/>
    <w:rsid w:val="002E0A9B"/>
    <w:rsid w:val="002F48D7"/>
    <w:rsid w:val="00301463"/>
    <w:rsid w:val="0030632B"/>
    <w:rsid w:val="00310DB9"/>
    <w:rsid w:val="0033132F"/>
    <w:rsid w:val="003632E7"/>
    <w:rsid w:val="003705A9"/>
    <w:rsid w:val="003842C8"/>
    <w:rsid w:val="003855B8"/>
    <w:rsid w:val="00390943"/>
    <w:rsid w:val="00391484"/>
    <w:rsid w:val="00394B95"/>
    <w:rsid w:val="0039590F"/>
    <w:rsid w:val="00397AE5"/>
    <w:rsid w:val="003B00D9"/>
    <w:rsid w:val="003C1F13"/>
    <w:rsid w:val="003E3C71"/>
    <w:rsid w:val="003F035D"/>
    <w:rsid w:val="003F09D1"/>
    <w:rsid w:val="003F1407"/>
    <w:rsid w:val="003F698D"/>
    <w:rsid w:val="00402418"/>
    <w:rsid w:val="0040259F"/>
    <w:rsid w:val="0040495F"/>
    <w:rsid w:val="00410109"/>
    <w:rsid w:val="004153B2"/>
    <w:rsid w:val="0042293B"/>
    <w:rsid w:val="00425762"/>
    <w:rsid w:val="00433B03"/>
    <w:rsid w:val="00442710"/>
    <w:rsid w:val="004439BF"/>
    <w:rsid w:val="00451970"/>
    <w:rsid w:val="00456519"/>
    <w:rsid w:val="00470972"/>
    <w:rsid w:val="00486D9F"/>
    <w:rsid w:val="004913BB"/>
    <w:rsid w:val="00494130"/>
    <w:rsid w:val="004970C0"/>
    <w:rsid w:val="004A0EB0"/>
    <w:rsid w:val="004A3047"/>
    <w:rsid w:val="004A3AC5"/>
    <w:rsid w:val="004B135F"/>
    <w:rsid w:val="004C1797"/>
    <w:rsid w:val="004D27D7"/>
    <w:rsid w:val="004E173D"/>
    <w:rsid w:val="004E197A"/>
    <w:rsid w:val="004F48A5"/>
    <w:rsid w:val="005021CE"/>
    <w:rsid w:val="00504FC0"/>
    <w:rsid w:val="0050644A"/>
    <w:rsid w:val="005302BB"/>
    <w:rsid w:val="00532F45"/>
    <w:rsid w:val="00534DE5"/>
    <w:rsid w:val="005373A6"/>
    <w:rsid w:val="00537ABC"/>
    <w:rsid w:val="0054337A"/>
    <w:rsid w:val="005447F7"/>
    <w:rsid w:val="00557BE8"/>
    <w:rsid w:val="00561C24"/>
    <w:rsid w:val="005638CA"/>
    <w:rsid w:val="00570FA7"/>
    <w:rsid w:val="00572DBB"/>
    <w:rsid w:val="00573AE1"/>
    <w:rsid w:val="005772C3"/>
    <w:rsid w:val="005803A8"/>
    <w:rsid w:val="00590D31"/>
    <w:rsid w:val="005936EB"/>
    <w:rsid w:val="005950BE"/>
    <w:rsid w:val="00595674"/>
    <w:rsid w:val="005A2859"/>
    <w:rsid w:val="005C0C55"/>
    <w:rsid w:val="005C70CC"/>
    <w:rsid w:val="005E3F01"/>
    <w:rsid w:val="005F28A9"/>
    <w:rsid w:val="005F3A7E"/>
    <w:rsid w:val="00604D27"/>
    <w:rsid w:val="00607221"/>
    <w:rsid w:val="0062207B"/>
    <w:rsid w:val="00622AA5"/>
    <w:rsid w:val="0062738B"/>
    <w:rsid w:val="006321F2"/>
    <w:rsid w:val="00643798"/>
    <w:rsid w:val="0064548F"/>
    <w:rsid w:val="00646219"/>
    <w:rsid w:val="0066491E"/>
    <w:rsid w:val="00672A4A"/>
    <w:rsid w:val="00674237"/>
    <w:rsid w:val="00676D50"/>
    <w:rsid w:val="006A15A2"/>
    <w:rsid w:val="006A74E8"/>
    <w:rsid w:val="006B065F"/>
    <w:rsid w:val="006B4AD7"/>
    <w:rsid w:val="006B503E"/>
    <w:rsid w:val="006B7A39"/>
    <w:rsid w:val="006C0385"/>
    <w:rsid w:val="006C3B50"/>
    <w:rsid w:val="006C6AD1"/>
    <w:rsid w:val="006E181C"/>
    <w:rsid w:val="006F6255"/>
    <w:rsid w:val="00700935"/>
    <w:rsid w:val="007010F5"/>
    <w:rsid w:val="0070664D"/>
    <w:rsid w:val="00713ABF"/>
    <w:rsid w:val="007166C2"/>
    <w:rsid w:val="007260A4"/>
    <w:rsid w:val="007309F0"/>
    <w:rsid w:val="00733DED"/>
    <w:rsid w:val="00734687"/>
    <w:rsid w:val="00737098"/>
    <w:rsid w:val="007471A9"/>
    <w:rsid w:val="00750202"/>
    <w:rsid w:val="00756E7B"/>
    <w:rsid w:val="00760FF6"/>
    <w:rsid w:val="00761777"/>
    <w:rsid w:val="007A7BB1"/>
    <w:rsid w:val="007B0F73"/>
    <w:rsid w:val="007C752E"/>
    <w:rsid w:val="007D4AB3"/>
    <w:rsid w:val="007D74DA"/>
    <w:rsid w:val="007E6A21"/>
    <w:rsid w:val="007F4B91"/>
    <w:rsid w:val="00806647"/>
    <w:rsid w:val="00815CF8"/>
    <w:rsid w:val="00833443"/>
    <w:rsid w:val="00833D33"/>
    <w:rsid w:val="00837283"/>
    <w:rsid w:val="00851599"/>
    <w:rsid w:val="00856512"/>
    <w:rsid w:val="00860CFD"/>
    <w:rsid w:val="008644B5"/>
    <w:rsid w:val="00865C41"/>
    <w:rsid w:val="00881D37"/>
    <w:rsid w:val="00885742"/>
    <w:rsid w:val="00886C5B"/>
    <w:rsid w:val="008905F0"/>
    <w:rsid w:val="008A6188"/>
    <w:rsid w:val="008B182C"/>
    <w:rsid w:val="008B2DEB"/>
    <w:rsid w:val="008C1B18"/>
    <w:rsid w:val="008E6075"/>
    <w:rsid w:val="008E775E"/>
    <w:rsid w:val="008F56F6"/>
    <w:rsid w:val="009256DA"/>
    <w:rsid w:val="009262DB"/>
    <w:rsid w:val="00927733"/>
    <w:rsid w:val="009277D4"/>
    <w:rsid w:val="00941CD6"/>
    <w:rsid w:val="0094234F"/>
    <w:rsid w:val="009438F7"/>
    <w:rsid w:val="0095202A"/>
    <w:rsid w:val="0095279C"/>
    <w:rsid w:val="0095591A"/>
    <w:rsid w:val="00957433"/>
    <w:rsid w:val="00963CB9"/>
    <w:rsid w:val="00967940"/>
    <w:rsid w:val="009723A9"/>
    <w:rsid w:val="0098069C"/>
    <w:rsid w:val="009826E2"/>
    <w:rsid w:val="00984132"/>
    <w:rsid w:val="00991096"/>
    <w:rsid w:val="009948EE"/>
    <w:rsid w:val="009A246A"/>
    <w:rsid w:val="009A2624"/>
    <w:rsid w:val="009A64E3"/>
    <w:rsid w:val="009A79FC"/>
    <w:rsid w:val="009B09D4"/>
    <w:rsid w:val="009C761A"/>
    <w:rsid w:val="009D1B76"/>
    <w:rsid w:val="009E39DC"/>
    <w:rsid w:val="009E3AC5"/>
    <w:rsid w:val="009E5ECF"/>
    <w:rsid w:val="00A0038A"/>
    <w:rsid w:val="00A12407"/>
    <w:rsid w:val="00A15D34"/>
    <w:rsid w:val="00A2547A"/>
    <w:rsid w:val="00A30705"/>
    <w:rsid w:val="00A32D9A"/>
    <w:rsid w:val="00A34D06"/>
    <w:rsid w:val="00A35C5F"/>
    <w:rsid w:val="00A425E3"/>
    <w:rsid w:val="00A477AE"/>
    <w:rsid w:val="00A52129"/>
    <w:rsid w:val="00A54A44"/>
    <w:rsid w:val="00A6378D"/>
    <w:rsid w:val="00A63F89"/>
    <w:rsid w:val="00A6773C"/>
    <w:rsid w:val="00A74B6E"/>
    <w:rsid w:val="00A779CD"/>
    <w:rsid w:val="00A81E62"/>
    <w:rsid w:val="00A83AB8"/>
    <w:rsid w:val="00AB1B4D"/>
    <w:rsid w:val="00AB5181"/>
    <w:rsid w:val="00AC313C"/>
    <w:rsid w:val="00AC396B"/>
    <w:rsid w:val="00AD5727"/>
    <w:rsid w:val="00AD61C5"/>
    <w:rsid w:val="00AE3FA5"/>
    <w:rsid w:val="00AF0CBE"/>
    <w:rsid w:val="00AF50D7"/>
    <w:rsid w:val="00AF548C"/>
    <w:rsid w:val="00B05156"/>
    <w:rsid w:val="00B1714B"/>
    <w:rsid w:val="00B31260"/>
    <w:rsid w:val="00B40747"/>
    <w:rsid w:val="00B41140"/>
    <w:rsid w:val="00B41A23"/>
    <w:rsid w:val="00B42BC9"/>
    <w:rsid w:val="00B4796F"/>
    <w:rsid w:val="00B51BCD"/>
    <w:rsid w:val="00B53372"/>
    <w:rsid w:val="00B61F0A"/>
    <w:rsid w:val="00B7253D"/>
    <w:rsid w:val="00B7293C"/>
    <w:rsid w:val="00B7501C"/>
    <w:rsid w:val="00B859E8"/>
    <w:rsid w:val="00BA4274"/>
    <w:rsid w:val="00BA7B2C"/>
    <w:rsid w:val="00BD35CB"/>
    <w:rsid w:val="00BD7532"/>
    <w:rsid w:val="00BE537F"/>
    <w:rsid w:val="00C273FE"/>
    <w:rsid w:val="00C51A3E"/>
    <w:rsid w:val="00C53D0B"/>
    <w:rsid w:val="00C55408"/>
    <w:rsid w:val="00C639B0"/>
    <w:rsid w:val="00C70809"/>
    <w:rsid w:val="00C71A93"/>
    <w:rsid w:val="00C800AA"/>
    <w:rsid w:val="00C831FA"/>
    <w:rsid w:val="00C910F4"/>
    <w:rsid w:val="00C93527"/>
    <w:rsid w:val="00C95A8F"/>
    <w:rsid w:val="00CA4414"/>
    <w:rsid w:val="00CB0A22"/>
    <w:rsid w:val="00CD2923"/>
    <w:rsid w:val="00CD2E14"/>
    <w:rsid w:val="00CD755C"/>
    <w:rsid w:val="00CE07A6"/>
    <w:rsid w:val="00CE3C2B"/>
    <w:rsid w:val="00CE682B"/>
    <w:rsid w:val="00D37CBF"/>
    <w:rsid w:val="00D40F43"/>
    <w:rsid w:val="00D412D3"/>
    <w:rsid w:val="00D53616"/>
    <w:rsid w:val="00D60ED1"/>
    <w:rsid w:val="00D62284"/>
    <w:rsid w:val="00D63460"/>
    <w:rsid w:val="00D65EC3"/>
    <w:rsid w:val="00D85430"/>
    <w:rsid w:val="00D87E9F"/>
    <w:rsid w:val="00D90F25"/>
    <w:rsid w:val="00DA47F2"/>
    <w:rsid w:val="00DA7F59"/>
    <w:rsid w:val="00DB3AE5"/>
    <w:rsid w:val="00DB5AA4"/>
    <w:rsid w:val="00DB62F5"/>
    <w:rsid w:val="00DC044E"/>
    <w:rsid w:val="00DC0C1E"/>
    <w:rsid w:val="00DD356E"/>
    <w:rsid w:val="00DE2B0D"/>
    <w:rsid w:val="00DF2E17"/>
    <w:rsid w:val="00E03289"/>
    <w:rsid w:val="00E03846"/>
    <w:rsid w:val="00E05F15"/>
    <w:rsid w:val="00E17505"/>
    <w:rsid w:val="00E3311E"/>
    <w:rsid w:val="00E357CE"/>
    <w:rsid w:val="00E3621B"/>
    <w:rsid w:val="00E36CA3"/>
    <w:rsid w:val="00E421B7"/>
    <w:rsid w:val="00E43174"/>
    <w:rsid w:val="00E500C2"/>
    <w:rsid w:val="00E540B3"/>
    <w:rsid w:val="00E54B34"/>
    <w:rsid w:val="00E55A7E"/>
    <w:rsid w:val="00E5760E"/>
    <w:rsid w:val="00E93367"/>
    <w:rsid w:val="00E94F49"/>
    <w:rsid w:val="00EA106E"/>
    <w:rsid w:val="00EC6752"/>
    <w:rsid w:val="00ED4547"/>
    <w:rsid w:val="00EF2A22"/>
    <w:rsid w:val="00EF2C1A"/>
    <w:rsid w:val="00F013CA"/>
    <w:rsid w:val="00F017DE"/>
    <w:rsid w:val="00F043B7"/>
    <w:rsid w:val="00F0440E"/>
    <w:rsid w:val="00F1344E"/>
    <w:rsid w:val="00F1493B"/>
    <w:rsid w:val="00F20656"/>
    <w:rsid w:val="00F2067E"/>
    <w:rsid w:val="00F31DF8"/>
    <w:rsid w:val="00F5350D"/>
    <w:rsid w:val="00F5718C"/>
    <w:rsid w:val="00F64BC3"/>
    <w:rsid w:val="00F67EEF"/>
    <w:rsid w:val="00F72C65"/>
    <w:rsid w:val="00F73633"/>
    <w:rsid w:val="00F74330"/>
    <w:rsid w:val="00F87DD5"/>
    <w:rsid w:val="00F968C6"/>
    <w:rsid w:val="00F97E99"/>
    <w:rsid w:val="00FB77E6"/>
    <w:rsid w:val="00FC051D"/>
    <w:rsid w:val="00FC399D"/>
    <w:rsid w:val="00FE5153"/>
    <w:rsid w:val="00FE74C9"/>
    <w:rsid w:val="00FF256A"/>
    <w:rsid w:val="00FF4FE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5BE500FD"/>
  <w14:defaultImageDpi w14:val="300"/>
  <w15:docId w15:val="{E0A0E98D-30EE-4A42-B87C-7203E6DA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5CB0"/>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lang w:val="es-ES"/>
    </w:rPr>
  </w:style>
  <w:style w:type="paragraph" w:customStyle="1" w:styleId="CM1">
    <w:name w:val="CM1"/>
    <w:basedOn w:val="Default"/>
    <w:next w:val="Default"/>
    <w:rPr>
      <w:color w:val="auto"/>
    </w:rPr>
  </w:style>
  <w:style w:type="paragraph" w:customStyle="1" w:styleId="CM2">
    <w:name w:val="CM2"/>
    <w:basedOn w:val="Default"/>
    <w:next w:val="Default"/>
    <w:pPr>
      <w:spacing w:line="276" w:lineRule="atLeast"/>
    </w:pPr>
    <w:rPr>
      <w:color w:val="auto"/>
    </w:rPr>
  </w:style>
  <w:style w:type="paragraph" w:customStyle="1" w:styleId="CM7">
    <w:name w:val="CM7"/>
    <w:basedOn w:val="Default"/>
    <w:next w:val="Default"/>
    <w:pPr>
      <w:spacing w:after="278"/>
    </w:pPr>
    <w:rPr>
      <w:color w:val="auto"/>
    </w:rPr>
  </w:style>
  <w:style w:type="paragraph" w:customStyle="1" w:styleId="CM3">
    <w:name w:val="CM3"/>
    <w:basedOn w:val="Default"/>
    <w:next w:val="Default"/>
    <w:pPr>
      <w:spacing w:line="231" w:lineRule="atLeast"/>
    </w:pPr>
    <w:rPr>
      <w:color w:val="auto"/>
    </w:rPr>
  </w:style>
  <w:style w:type="paragraph" w:customStyle="1" w:styleId="CM8">
    <w:name w:val="CM8"/>
    <w:basedOn w:val="Default"/>
    <w:next w:val="Default"/>
    <w:pPr>
      <w:spacing w:after="228"/>
    </w:pPr>
    <w:rPr>
      <w:color w:val="auto"/>
    </w:rPr>
  </w:style>
  <w:style w:type="paragraph" w:customStyle="1" w:styleId="CM5">
    <w:name w:val="CM5"/>
    <w:basedOn w:val="Default"/>
    <w:next w:val="Default"/>
    <w:rPr>
      <w:color w:val="auto"/>
    </w:rPr>
  </w:style>
  <w:style w:type="paragraph" w:customStyle="1" w:styleId="CM6">
    <w:name w:val="CM6"/>
    <w:basedOn w:val="Default"/>
    <w:next w:val="Default"/>
    <w:pPr>
      <w:spacing w:line="276" w:lineRule="atLeast"/>
    </w:pPr>
    <w:rPr>
      <w:color w:val="auto"/>
    </w:rPr>
  </w:style>
  <w:style w:type="paragraph" w:styleId="Encabezado">
    <w:name w:val="header"/>
    <w:basedOn w:val="Normal"/>
    <w:rsid w:val="001A64DF"/>
    <w:pPr>
      <w:tabs>
        <w:tab w:val="center" w:pos="4252"/>
        <w:tab w:val="right" w:pos="8504"/>
      </w:tabs>
    </w:pPr>
  </w:style>
  <w:style w:type="paragraph" w:styleId="Piedepgina">
    <w:name w:val="footer"/>
    <w:basedOn w:val="Normal"/>
    <w:rsid w:val="001A64DF"/>
    <w:pPr>
      <w:tabs>
        <w:tab w:val="center" w:pos="4252"/>
        <w:tab w:val="right" w:pos="8504"/>
      </w:tabs>
    </w:pPr>
  </w:style>
  <w:style w:type="table" w:styleId="Tablaconcuadrcula">
    <w:name w:val="Table Grid"/>
    <w:basedOn w:val="Tablanormal"/>
    <w:rsid w:val="00A12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C661FD"/>
    <w:rPr>
      <w:color w:val="0000FF"/>
      <w:u w:val="single"/>
    </w:rPr>
  </w:style>
  <w:style w:type="paragraph" w:styleId="Textoindependiente">
    <w:name w:val="Body Text"/>
    <w:basedOn w:val="Normal"/>
    <w:rsid w:val="00DC5806"/>
    <w:pPr>
      <w:jc w:val="both"/>
    </w:pPr>
    <w:rPr>
      <w:sz w:val="22"/>
      <w:szCs w:val="20"/>
    </w:rPr>
  </w:style>
  <w:style w:type="paragraph" w:styleId="Prrafodelista">
    <w:name w:val="List Paragraph"/>
    <w:basedOn w:val="Normal"/>
    <w:qFormat/>
    <w:rsid w:val="00AD76E9"/>
    <w:pPr>
      <w:ind w:left="720"/>
      <w:contextualSpacing/>
    </w:pPr>
    <w:rPr>
      <w:rFonts w:ascii="Cambria" w:eastAsia="Cambria" w:hAnsi="Cambria"/>
      <w:lang w:val="es-ES_tradnl" w:eastAsia="en-US"/>
    </w:rPr>
  </w:style>
  <w:style w:type="character" w:styleId="Hipervnculovisitado">
    <w:name w:val="FollowedHyperlink"/>
    <w:rsid w:val="000663F3"/>
    <w:rPr>
      <w:color w:val="800080"/>
      <w:u w:val="single"/>
    </w:rPr>
  </w:style>
  <w:style w:type="paragraph" w:styleId="Textodeglobo">
    <w:name w:val="Balloon Text"/>
    <w:basedOn w:val="Normal"/>
    <w:link w:val="TextodegloboCar"/>
    <w:rsid w:val="00D40F43"/>
    <w:rPr>
      <w:rFonts w:ascii="Lucida Grande" w:hAnsi="Lucida Grande"/>
      <w:sz w:val="18"/>
      <w:szCs w:val="18"/>
    </w:rPr>
  </w:style>
  <w:style w:type="character" w:customStyle="1" w:styleId="TextodegloboCar">
    <w:name w:val="Texto de globo Car"/>
    <w:basedOn w:val="Fuentedeprrafopredeter"/>
    <w:link w:val="Textodeglobo"/>
    <w:rsid w:val="00D40F43"/>
    <w:rPr>
      <w:rFonts w:ascii="Lucida Grande" w:hAnsi="Lucida Grande"/>
      <w:sz w:val="18"/>
      <w:szCs w:val="18"/>
      <w:lang w:val="es-ES"/>
    </w:rPr>
  </w:style>
  <w:style w:type="character" w:styleId="Mencinsinresolver">
    <w:name w:val="Unresolved Mention"/>
    <w:basedOn w:val="Fuentedeprrafopredeter"/>
    <w:uiPriority w:val="99"/>
    <w:semiHidden/>
    <w:unhideWhenUsed/>
    <w:rsid w:val="00F0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796618">
      <w:bodyDiv w:val="1"/>
      <w:marLeft w:val="0"/>
      <w:marRight w:val="0"/>
      <w:marTop w:val="0"/>
      <w:marBottom w:val="0"/>
      <w:divBdr>
        <w:top w:val="none" w:sz="0" w:space="0" w:color="auto"/>
        <w:left w:val="none" w:sz="0" w:space="0" w:color="auto"/>
        <w:bottom w:val="none" w:sz="0" w:space="0" w:color="auto"/>
        <w:right w:val="none" w:sz="0" w:space="0" w:color="auto"/>
      </w:divBdr>
      <w:divsChild>
        <w:div w:id="1427924069">
          <w:marLeft w:val="0"/>
          <w:marRight w:val="0"/>
          <w:marTop w:val="0"/>
          <w:marBottom w:val="0"/>
          <w:divBdr>
            <w:top w:val="none" w:sz="0" w:space="0" w:color="auto"/>
            <w:left w:val="none" w:sz="0" w:space="0" w:color="auto"/>
            <w:bottom w:val="none" w:sz="0" w:space="0" w:color="auto"/>
            <w:right w:val="none" w:sz="0" w:space="0" w:color="auto"/>
          </w:divBdr>
          <w:divsChild>
            <w:div w:id="423188644">
              <w:marLeft w:val="0"/>
              <w:marRight w:val="0"/>
              <w:marTop w:val="0"/>
              <w:marBottom w:val="0"/>
              <w:divBdr>
                <w:top w:val="none" w:sz="0" w:space="0" w:color="auto"/>
                <w:left w:val="none" w:sz="0" w:space="0" w:color="auto"/>
                <w:bottom w:val="none" w:sz="0" w:space="0" w:color="auto"/>
                <w:right w:val="none" w:sz="0" w:space="0" w:color="auto"/>
              </w:divBdr>
            </w:div>
            <w:div w:id="9500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3855">
      <w:bodyDiv w:val="1"/>
      <w:marLeft w:val="0"/>
      <w:marRight w:val="0"/>
      <w:marTop w:val="0"/>
      <w:marBottom w:val="0"/>
      <w:divBdr>
        <w:top w:val="none" w:sz="0" w:space="0" w:color="auto"/>
        <w:left w:val="none" w:sz="0" w:space="0" w:color="auto"/>
        <w:bottom w:val="none" w:sz="0" w:space="0" w:color="auto"/>
        <w:right w:val="none" w:sz="0" w:space="0" w:color="auto"/>
      </w:divBdr>
      <w:divsChild>
        <w:div w:id="6550390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1530</Words>
  <Characters>8416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Microsoft Word - EnunciadoPráctica1IS2.doc</vt:lpstr>
    </vt:vector>
  </TitlesOfParts>
  <Company/>
  <LinksUpToDate>false</LinksUpToDate>
  <CharactersWithSpaces>9927</CharactersWithSpaces>
  <SharedDoc>false</SharedDoc>
  <HLinks>
    <vt:vector size="72" baseType="variant">
      <vt:variant>
        <vt:i4>5111859</vt:i4>
      </vt:variant>
      <vt:variant>
        <vt:i4>30</vt:i4>
      </vt:variant>
      <vt:variant>
        <vt:i4>0</vt:i4>
      </vt:variant>
      <vt:variant>
        <vt:i4>5</vt:i4>
      </vt:variant>
      <vt:variant>
        <vt:lpwstr>https://eclipse-tutorial.dev.java.net/eclipse-tutorial/part2.html</vt:lpwstr>
      </vt:variant>
      <vt:variant>
        <vt:lpwstr/>
      </vt:variant>
      <vt:variant>
        <vt:i4>5111859</vt:i4>
      </vt:variant>
      <vt:variant>
        <vt:i4>27</vt:i4>
      </vt:variant>
      <vt:variant>
        <vt:i4>0</vt:i4>
      </vt:variant>
      <vt:variant>
        <vt:i4>5</vt:i4>
      </vt:variant>
      <vt:variant>
        <vt:lpwstr>https://eclipse-tutorial.dev.java.net/eclipse-tutorial/part2.html</vt:lpwstr>
      </vt:variant>
      <vt:variant>
        <vt:lpwstr/>
      </vt:variant>
      <vt:variant>
        <vt:i4>5439526</vt:i4>
      </vt:variant>
      <vt:variant>
        <vt:i4>24</vt:i4>
      </vt:variant>
      <vt:variant>
        <vt:i4>0</vt:i4>
      </vt:variant>
      <vt:variant>
        <vt:i4>5</vt:i4>
      </vt:variant>
      <vt:variant>
        <vt:lpwstr>http://localhost:8080</vt:lpwstr>
      </vt:variant>
      <vt:variant>
        <vt:lpwstr/>
      </vt:variant>
      <vt:variant>
        <vt:i4>1114131</vt:i4>
      </vt:variant>
      <vt:variant>
        <vt:i4>21</vt:i4>
      </vt:variant>
      <vt:variant>
        <vt:i4>0</vt:i4>
      </vt:variant>
      <vt:variant>
        <vt:i4>5</vt:i4>
      </vt:variant>
      <vt:variant>
        <vt:lpwstr>http://wiki.eclipse.org/Jetty/Feature/Jetty_Maven_Plugin</vt:lpwstr>
      </vt:variant>
      <vt:variant>
        <vt:lpwstr/>
      </vt:variant>
      <vt:variant>
        <vt:i4>4849781</vt:i4>
      </vt:variant>
      <vt:variant>
        <vt:i4>18</vt:i4>
      </vt:variant>
      <vt:variant>
        <vt:i4>0</vt:i4>
      </vt:variant>
      <vt:variant>
        <vt:i4>5</vt:i4>
      </vt:variant>
      <vt:variant>
        <vt:lpwstr>http://maven.apache.org/download.html</vt:lpwstr>
      </vt:variant>
      <vt:variant>
        <vt:lpwstr/>
      </vt:variant>
      <vt:variant>
        <vt:i4>5701696</vt:i4>
      </vt:variant>
      <vt:variant>
        <vt:i4>15</vt:i4>
      </vt:variant>
      <vt:variant>
        <vt:i4>0</vt:i4>
      </vt:variant>
      <vt:variant>
        <vt:i4>5</vt:i4>
      </vt:variant>
      <vt:variant>
        <vt:lpwstr>http://www.construx.com/estimate</vt:lpwstr>
      </vt:variant>
      <vt:variant>
        <vt:lpwstr/>
      </vt:variant>
      <vt:variant>
        <vt:i4>4063301</vt:i4>
      </vt:variant>
      <vt:variant>
        <vt:i4>12</vt:i4>
      </vt:variant>
      <vt:variant>
        <vt:i4>0</vt:i4>
      </vt:variant>
      <vt:variant>
        <vt:i4>5</vt:i4>
      </vt:variant>
      <vt:variant>
        <vt:lpwstr>http://groups.engin.umd.umich.edu/CIS/course.des/cis525/js/f00/wang.htm</vt:lpwstr>
      </vt:variant>
      <vt:variant>
        <vt:lpwstr/>
      </vt:variant>
      <vt:variant>
        <vt:i4>6094925</vt:i4>
      </vt:variant>
      <vt:variant>
        <vt:i4>9</vt:i4>
      </vt:variant>
      <vt:variant>
        <vt:i4>0</vt:i4>
      </vt:variant>
      <vt:variant>
        <vt:i4>5</vt:i4>
      </vt:variant>
      <vt:variant>
        <vt:lpwstr>http://www.ibm.com/developerworks/rational/library/2831.html</vt:lpwstr>
      </vt:variant>
      <vt:variant>
        <vt:lpwstr/>
      </vt:variant>
      <vt:variant>
        <vt:i4>720921</vt:i4>
      </vt:variant>
      <vt:variant>
        <vt:i4>6</vt:i4>
      </vt:variant>
      <vt:variant>
        <vt:i4>0</vt:i4>
      </vt:variant>
      <vt:variant>
        <vt:i4>5</vt:i4>
      </vt:variant>
      <vt:variant>
        <vt:lpwstr>http://www.agilemodeling.com/essays/agileModelingRUP.htm</vt:lpwstr>
      </vt:variant>
      <vt:variant>
        <vt:lpwstr/>
      </vt:variant>
      <vt:variant>
        <vt:i4>852046</vt:i4>
      </vt:variant>
      <vt:variant>
        <vt:i4>3</vt:i4>
      </vt:variant>
      <vt:variant>
        <vt:i4>0</vt:i4>
      </vt:variant>
      <vt:variant>
        <vt:i4>5</vt:i4>
      </vt:variant>
      <vt:variant>
        <vt:lpwstr>http://www.ts.mah.se/RUP/RationalUnifiedProcess/</vt:lpwstr>
      </vt:variant>
      <vt:variant>
        <vt:lpwstr/>
      </vt:variant>
      <vt:variant>
        <vt:i4>2752520</vt:i4>
      </vt:variant>
      <vt:variant>
        <vt:i4>0</vt:i4>
      </vt:variant>
      <vt:variant>
        <vt:i4>0</vt:i4>
      </vt:variant>
      <vt:variant>
        <vt:i4>5</vt:i4>
      </vt:variant>
      <vt:variant>
        <vt:lpwstr>http://www.augustana.ab.ca/~mohrj/courses/2000.winter/csc220/papers/rup_best_practices/rup_bestpractices.pdf</vt:lpwstr>
      </vt:variant>
      <vt:variant>
        <vt:lpwstr/>
      </vt:variant>
      <vt:variant>
        <vt:i4>655472</vt:i4>
      </vt:variant>
      <vt:variant>
        <vt:i4>25490</vt:i4>
      </vt:variant>
      <vt:variant>
        <vt:i4>1028</vt:i4>
      </vt:variant>
      <vt:variant>
        <vt:i4>1</vt:i4>
      </vt:variant>
      <vt:variant>
        <vt:lpwstr>hotel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EnunciadoPráctica1IS2.doc</dc:title>
  <dc:subject/>
  <dc:creator>Maria Isabel Alfonso Galipienso</dc:creator>
  <cp:keywords/>
  <dc:description/>
  <cp:lastModifiedBy>Rafael Tomás Sanjuan</cp:lastModifiedBy>
  <cp:revision>94</cp:revision>
  <cp:lastPrinted>2012-05-07T10:46:00Z</cp:lastPrinted>
  <dcterms:created xsi:type="dcterms:W3CDTF">2013-04-22T09:18:00Z</dcterms:created>
  <dcterms:modified xsi:type="dcterms:W3CDTF">2019-05-28T13:53:00Z</dcterms:modified>
</cp:coreProperties>
</file>