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E0F8C" w14:textId="5777C580" w:rsidR="00B12859" w:rsidRDefault="00C1651F" w:rsidP="001421AF">
      <w:pPr>
        <w:jc w:val="both"/>
      </w:pPr>
      <w:r>
        <w:t>Daniel Asensi Roch</w:t>
      </w:r>
    </w:p>
    <w:p w14:paraId="28E09811" w14:textId="4B36927A" w:rsidR="00C1651F" w:rsidRDefault="00C1651F" w:rsidP="001421AF">
      <w:pPr>
        <w:jc w:val="both"/>
      </w:pPr>
    </w:p>
    <w:p w14:paraId="7122C49F" w14:textId="351F83DE" w:rsidR="00C1651F" w:rsidRPr="001421AF" w:rsidRDefault="00C1651F" w:rsidP="001421AF">
      <w:pPr>
        <w:jc w:val="both"/>
        <w:rPr>
          <w:u w:val="single"/>
        </w:rPr>
      </w:pPr>
      <w:r>
        <w:t xml:space="preserve">Diferencias entre </w:t>
      </w:r>
      <w:proofErr w:type="spellStart"/>
      <w:r>
        <w:t>Boosting</w:t>
      </w:r>
      <w:proofErr w:type="spellEnd"/>
      <w:r>
        <w:t xml:space="preserve"> y </w:t>
      </w:r>
      <w:proofErr w:type="spellStart"/>
      <w:r>
        <w:t>Bagging</w:t>
      </w:r>
      <w:proofErr w:type="spellEnd"/>
      <w:r>
        <w:t>:</w:t>
      </w:r>
    </w:p>
    <w:p w14:paraId="564C0F96" w14:textId="5145A1A0" w:rsidR="00C1651F" w:rsidRDefault="00C1651F" w:rsidP="001421AF">
      <w:pPr>
        <w:jc w:val="both"/>
      </w:pPr>
      <w:r>
        <w:t xml:space="preserve">Un clasificador más fuerte se puede formar por el conjunto de votos ponderados es decir de </w:t>
      </w:r>
      <w:proofErr w:type="spellStart"/>
      <w:r>
        <w:t>clasficadores</w:t>
      </w:r>
      <w:proofErr w:type="spellEnd"/>
      <w:r>
        <w:t xml:space="preserve"> y muestreo ponderado, es decir los ejemplos. Los clasificadores ponderados se utilizan en los clasificadores con el mismo peso en el voto.</w:t>
      </w:r>
    </w:p>
    <w:p w14:paraId="0A9044B9" w14:textId="60764AC6" w:rsidR="00C1651F" w:rsidRDefault="00C1651F" w:rsidP="001421AF">
      <w:pPr>
        <w:jc w:val="both"/>
      </w:pPr>
      <w:r>
        <w:t xml:space="preserve">Por un lado tenemos </w:t>
      </w:r>
      <w:proofErr w:type="spellStart"/>
      <w:r>
        <w:t>Boosting</w:t>
      </w:r>
      <w:proofErr w:type="spellEnd"/>
      <w:r>
        <w:t xml:space="preserve">, este no combina los clasificadores con el mismo peso en el voto, cada nuevo modelo está influenciado por el comportamiento de los anteriores, puede dañar su rendimiento con los </w:t>
      </w:r>
      <w:proofErr w:type="spellStart"/>
      <w:r>
        <w:t>datasets</w:t>
      </w:r>
      <w:proofErr w:type="spellEnd"/>
      <w:r>
        <w:t xml:space="preserve"> ruidosos, este será entrenado hasta que consiga clasificar bien el máximo de ejemplos posibles y se lleva </w:t>
      </w:r>
      <w:proofErr w:type="spellStart"/>
      <w:r>
        <w:t>acabo</w:t>
      </w:r>
      <w:proofErr w:type="spellEnd"/>
      <w:r>
        <w:t xml:space="preserve"> con </w:t>
      </w:r>
      <w:proofErr w:type="spellStart"/>
      <w:r>
        <w:t>Adaboost</w:t>
      </w:r>
      <w:proofErr w:type="spellEnd"/>
      <w:r>
        <w:t xml:space="preserve"> escogiendo un valor de confianza αt, además </w:t>
      </w:r>
      <w:proofErr w:type="spellStart"/>
      <w:r>
        <w:t>boosting</w:t>
      </w:r>
      <w:proofErr w:type="spellEnd"/>
      <w:r>
        <w:t xml:space="preserve"> concederá menor peso a las muestras que están clasificadas correctamente el más alto a los mal clasificados. </w:t>
      </w:r>
      <w:proofErr w:type="spellStart"/>
      <w:r>
        <w:t>Boosting</w:t>
      </w:r>
      <w:proofErr w:type="spellEnd"/>
      <w:r>
        <w:t xml:space="preserve"> realizará un muestreo ponderado mientras que </w:t>
      </w:r>
      <w:proofErr w:type="spellStart"/>
      <w:r>
        <w:t>Bagging</w:t>
      </w:r>
      <w:proofErr w:type="spellEnd"/>
      <w:r>
        <w:t xml:space="preserve"> no lo realizará. </w:t>
      </w:r>
      <w:proofErr w:type="spellStart"/>
      <w:r>
        <w:t>Bagging</w:t>
      </w:r>
      <w:proofErr w:type="spellEnd"/>
      <w:r>
        <w:t xml:space="preserve"> será capaz de ayudar a mejorar en redes neuronales y árboles de decisión</w:t>
      </w:r>
      <w:r w:rsidR="001421AF">
        <w:t>,</w:t>
      </w:r>
      <w:r w:rsidR="001421AF" w:rsidRPr="001421AF">
        <w:t xml:space="preserve"> e</w:t>
      </w:r>
      <w:r w:rsidR="001421AF" w:rsidRPr="001421AF">
        <w:t>n</w:t>
      </w:r>
      <w:r w:rsidR="001421AF">
        <w:t xml:space="preserve"> </w:t>
      </w:r>
      <w:proofErr w:type="spellStart"/>
      <w:r w:rsidR="001421AF">
        <w:t>Bagging</w:t>
      </w:r>
      <w:proofErr w:type="spellEnd"/>
      <w:r w:rsidR="001421AF">
        <w:t xml:space="preserve"> los elementos del conjunto de entrenamiento clasificados por h(t) se pueden usar en h(t+1) y la hipótesis final no se selecciona el clasificador que mejor haya evaluado el conjunto de entrenamiento</w:t>
      </w:r>
      <w:r w:rsidR="001421AF">
        <w:t>.</w:t>
      </w:r>
    </w:p>
    <w:p w14:paraId="1B016D8A" w14:textId="32F9A87F" w:rsidR="001421AF" w:rsidRPr="001421AF" w:rsidRDefault="001421AF" w:rsidP="001421AF">
      <w:pPr>
        <w:jc w:val="both"/>
        <w:rPr>
          <w:u w:val="single"/>
        </w:rPr>
      </w:pPr>
      <w:r>
        <w:t xml:space="preserve">Las diferencias más notables son que el </w:t>
      </w:r>
      <w:proofErr w:type="spellStart"/>
      <w:r>
        <w:t>boosting</w:t>
      </w:r>
      <w:proofErr w:type="spellEnd"/>
      <w:r>
        <w:t xml:space="preserve"> asignará los pesos a cada registro de entrenamiento y </w:t>
      </w:r>
      <w:proofErr w:type="spellStart"/>
      <w:r>
        <w:t>Bagging</w:t>
      </w:r>
      <w:proofErr w:type="spellEnd"/>
      <w:r>
        <w:t xml:space="preserve"> elige aleatoriamente los registros para formar los subconjuntos, ambos mejoran los clasificadores inestables, </w:t>
      </w:r>
      <w:proofErr w:type="spellStart"/>
      <w:r>
        <w:t>boosting</w:t>
      </w:r>
      <w:proofErr w:type="spellEnd"/>
      <w:r>
        <w:t xml:space="preserve"> pondera y da más pesos a los ejemplos que más cuestan de clasificar y </w:t>
      </w:r>
      <w:proofErr w:type="spellStart"/>
      <w:r>
        <w:t>bagging</w:t>
      </w:r>
      <w:proofErr w:type="spellEnd"/>
      <w:r>
        <w:t xml:space="preserve"> entrena un clasificador débil con el subconjunto cogido T veces.</w:t>
      </w:r>
    </w:p>
    <w:sectPr w:rsidR="001421AF" w:rsidRPr="00142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3C"/>
    <w:rsid w:val="001421AF"/>
    <w:rsid w:val="00767A3C"/>
    <w:rsid w:val="00B12859"/>
    <w:rsid w:val="00C1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5E016"/>
  <w15:chartTrackingRefBased/>
  <w15:docId w15:val="{ED8B6D7C-CA84-4973-8094-281BD42A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Asensi Roch</dc:creator>
  <cp:keywords/>
  <dc:description/>
  <cp:lastModifiedBy>Daniel Asensi Roch</cp:lastModifiedBy>
  <cp:revision>3</cp:revision>
  <cp:lastPrinted>2021-11-04T19:25:00Z</cp:lastPrinted>
  <dcterms:created xsi:type="dcterms:W3CDTF">2021-11-04T19:09:00Z</dcterms:created>
  <dcterms:modified xsi:type="dcterms:W3CDTF">2021-11-04T19:26:00Z</dcterms:modified>
</cp:coreProperties>
</file>