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Oferta: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Productos inventados que vendes.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Precio, precio sin IVA, precio con IVA, cantidad, producto.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 es lo mismo que te compre 1 ordenador que que te compre 10 ordenadores. Hay que hacer ofertas al por mayor.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Pedido: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 pide un número de productos el cliente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Albarán: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Albaran lleva IVA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