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59" w:lineRule="auto" w:before="59"/>
        <w:ind w:left="713" w:right="714" w:firstLine="2"/>
        <w:jc w:val="center"/>
        <w:rPr>
          <w:b/>
          <w:sz w:val="40"/>
        </w:rPr>
      </w:pPr>
      <w:r>
        <w:rPr>
          <w:b/>
          <w:sz w:val="44"/>
        </w:rPr>
        <w:t>LOAD CRUTCHES: SISTEMA DE </w:t>
      </w:r>
      <w:r>
        <w:rPr>
          <w:b/>
          <w:sz w:val="40"/>
        </w:rPr>
        <w:t>SOPORTE EN LA RECUPERACIÓN DE PACIENTES</w:t>
      </w:r>
      <w:r>
        <w:rPr>
          <w:b/>
          <w:spacing w:val="-9"/>
          <w:sz w:val="40"/>
        </w:rPr>
        <w:t> </w:t>
      </w:r>
      <w:r>
        <w:rPr>
          <w:b/>
          <w:sz w:val="40"/>
        </w:rPr>
        <w:t>QUE</w:t>
      </w:r>
      <w:r>
        <w:rPr>
          <w:b/>
          <w:spacing w:val="-8"/>
          <w:sz w:val="40"/>
        </w:rPr>
        <w:t> </w:t>
      </w:r>
      <w:r>
        <w:rPr>
          <w:b/>
          <w:sz w:val="40"/>
        </w:rPr>
        <w:t>REQUIEREN</w:t>
      </w:r>
      <w:r>
        <w:rPr>
          <w:b/>
          <w:spacing w:val="-8"/>
          <w:sz w:val="40"/>
        </w:rPr>
        <w:t> </w:t>
      </w:r>
      <w:r>
        <w:rPr>
          <w:b/>
          <w:sz w:val="40"/>
        </w:rPr>
        <w:t>USO</w:t>
      </w:r>
      <w:r>
        <w:rPr>
          <w:b/>
          <w:spacing w:val="-8"/>
          <w:sz w:val="40"/>
        </w:rPr>
        <w:t> </w:t>
      </w:r>
      <w:r>
        <w:rPr>
          <w:b/>
          <w:sz w:val="40"/>
        </w:rPr>
        <w:t>DE </w:t>
      </w:r>
      <w:r>
        <w:rPr>
          <w:b/>
          <w:spacing w:val="-2"/>
          <w:sz w:val="40"/>
        </w:rPr>
        <w:t>MULETAS</w:t>
      </w:r>
    </w:p>
    <w:p>
      <w:pPr>
        <w:spacing w:before="281"/>
        <w:ind w:left="98" w:right="1" w:firstLine="0"/>
        <w:jc w:val="center"/>
        <w:rPr>
          <w:b/>
          <w:sz w:val="40"/>
        </w:rPr>
      </w:pPr>
      <w:r>
        <w:rPr>
          <w:b/>
          <w:spacing w:val="-10"/>
          <w:sz w:val="40"/>
        </w:rPr>
        <w:t>-</w:t>
      </w:r>
    </w:p>
    <w:p>
      <w:pPr>
        <w:pStyle w:val="Title"/>
        <w:spacing w:line="259" w:lineRule="auto"/>
      </w:pPr>
      <w:r>
        <w:rPr/>
        <w:t>LOAD</w:t>
      </w:r>
      <w:r>
        <w:rPr>
          <w:spacing w:val="-9"/>
        </w:rPr>
        <w:t> </w:t>
      </w:r>
      <w:r>
        <w:rPr/>
        <w:t>CRUTCHES:</w:t>
      </w:r>
      <w:r>
        <w:rPr>
          <w:spacing w:val="-9"/>
        </w:rPr>
        <w:t> </w:t>
      </w:r>
      <w:r>
        <w:rPr/>
        <w:t>SUPPORT</w:t>
      </w:r>
      <w:r>
        <w:rPr>
          <w:spacing w:val="-9"/>
        </w:rPr>
        <w:t> </w:t>
      </w:r>
      <w:r>
        <w:rPr/>
        <w:t>SYSTEM</w:t>
      </w:r>
      <w:r>
        <w:rPr>
          <w:spacing w:val="-8"/>
        </w:rPr>
        <w:t> </w:t>
      </w:r>
      <w:r>
        <w:rPr/>
        <w:t>FOR THE RECOVERY OF PATIENTS WHO REQUIRE THE USE OF CRUTCHES</w:t>
      </w:r>
    </w:p>
    <w:p>
      <w:pPr>
        <w:pStyle w:val="BodyText"/>
        <w:rPr>
          <w:b/>
          <w:sz w:val="40"/>
        </w:rPr>
      </w:pPr>
    </w:p>
    <w:p>
      <w:pPr>
        <w:pStyle w:val="BodyText"/>
        <w:spacing w:before="84"/>
        <w:rPr>
          <w:b/>
          <w:sz w:val="40"/>
        </w:rPr>
      </w:pPr>
    </w:p>
    <w:p>
      <w:pPr>
        <w:spacing w:before="1"/>
        <w:ind w:left="0" w:right="1" w:firstLine="0"/>
        <w:jc w:val="center"/>
        <w:rPr>
          <w:sz w:val="36"/>
        </w:rPr>
      </w:pPr>
      <w:r>
        <w:rPr>
          <w:sz w:val="36"/>
        </w:rPr>
        <w:t>Memoria</w:t>
      </w:r>
      <w:r>
        <w:rPr>
          <w:spacing w:val="-6"/>
          <w:sz w:val="36"/>
        </w:rPr>
        <w:t> </w:t>
      </w:r>
      <w:r>
        <w:rPr>
          <w:sz w:val="36"/>
        </w:rPr>
        <w:t>principal</w:t>
      </w:r>
      <w:r>
        <w:rPr>
          <w:spacing w:val="-4"/>
          <w:sz w:val="36"/>
        </w:rPr>
        <w:t> </w:t>
      </w:r>
      <w:r>
        <w:rPr>
          <w:sz w:val="36"/>
        </w:rPr>
        <w:t>del</w:t>
      </w:r>
      <w:r>
        <w:rPr>
          <w:spacing w:val="-3"/>
          <w:sz w:val="36"/>
        </w:rPr>
        <w:t> </w:t>
      </w:r>
      <w:r>
        <w:rPr>
          <w:spacing w:val="-2"/>
          <w:sz w:val="36"/>
        </w:rPr>
        <w:t>proyecto</w:t>
      </w:r>
    </w:p>
    <w:p>
      <w:pPr>
        <w:pStyle w:val="BodyText"/>
        <w:spacing w:before="61"/>
        <w:rPr>
          <w:sz w:val="20"/>
        </w:rPr>
      </w:pPr>
      <w:r>
        <w:rPr>
          <w:sz w:val="20"/>
        </w:rPr>
        <w:drawing>
          <wp:anchor distT="0" distB="0" distL="0" distR="0" allowOverlap="1" layoutInCell="1" locked="0" behindDoc="1" simplePos="0" relativeHeight="487587840">
            <wp:simplePos x="0" y="0"/>
            <wp:positionH relativeFrom="page">
              <wp:posOffset>1728787</wp:posOffset>
            </wp:positionH>
            <wp:positionV relativeFrom="paragraph">
              <wp:posOffset>200388</wp:posOffset>
            </wp:positionV>
            <wp:extent cx="4146185" cy="114414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146185" cy="1144143"/>
                    </a:xfrm>
                    <a:prstGeom prst="rect">
                      <a:avLst/>
                    </a:prstGeom>
                  </pic:spPr>
                </pic:pic>
              </a:graphicData>
            </a:graphic>
          </wp:anchor>
        </w:drawing>
      </w:r>
    </w:p>
    <w:p>
      <w:pPr>
        <w:spacing w:line="441" w:lineRule="auto" w:before="304"/>
        <w:ind w:left="2326" w:right="2048" w:firstLine="492"/>
        <w:jc w:val="left"/>
        <w:rPr>
          <w:sz w:val="32"/>
        </w:rPr>
      </w:pPr>
      <w:r>
        <w:rPr>
          <w:sz w:val="32"/>
        </w:rPr>
        <w:t>Trabajo de Fin de Grado Grado</w:t>
      </w:r>
      <w:r>
        <w:rPr>
          <w:spacing w:val="-11"/>
          <w:sz w:val="32"/>
        </w:rPr>
        <w:t> </w:t>
      </w:r>
      <w:r>
        <w:rPr>
          <w:sz w:val="32"/>
        </w:rPr>
        <w:t>en</w:t>
      </w:r>
      <w:r>
        <w:rPr>
          <w:spacing w:val="-11"/>
          <w:sz w:val="32"/>
        </w:rPr>
        <w:t> </w:t>
      </w:r>
      <w:r>
        <w:rPr>
          <w:sz w:val="32"/>
        </w:rPr>
        <w:t>Ingeniería</w:t>
      </w:r>
      <w:r>
        <w:rPr>
          <w:spacing w:val="-11"/>
          <w:sz w:val="32"/>
        </w:rPr>
        <w:t> </w:t>
      </w:r>
      <w:r>
        <w:rPr>
          <w:sz w:val="32"/>
        </w:rPr>
        <w:t>Informática</w:t>
      </w:r>
    </w:p>
    <w:p>
      <w:pPr>
        <w:pStyle w:val="BodyText"/>
        <w:spacing w:before="308"/>
        <w:rPr>
          <w:sz w:val="32"/>
        </w:rPr>
      </w:pPr>
    </w:p>
    <w:p>
      <w:pPr>
        <w:spacing w:before="0"/>
        <w:ind w:left="97" w:right="98" w:firstLine="0"/>
        <w:jc w:val="center"/>
        <w:rPr>
          <w:b/>
          <w:sz w:val="32"/>
        </w:rPr>
      </w:pPr>
      <w:r>
        <w:rPr>
          <w:b/>
          <w:spacing w:val="-2"/>
          <w:sz w:val="32"/>
        </w:rPr>
        <w:t>Alumno:</w:t>
      </w:r>
    </w:p>
    <w:p>
      <w:pPr>
        <w:spacing w:before="309"/>
        <w:ind w:left="97" w:right="98" w:firstLine="0"/>
        <w:jc w:val="center"/>
        <w:rPr>
          <w:sz w:val="32"/>
        </w:rPr>
      </w:pPr>
      <w:r>
        <w:rPr>
          <w:sz w:val="32"/>
        </w:rPr>
        <w:t>Víctor</w:t>
      </w:r>
      <w:r>
        <w:rPr>
          <w:spacing w:val="-7"/>
          <w:sz w:val="32"/>
        </w:rPr>
        <w:t> </w:t>
      </w:r>
      <w:r>
        <w:rPr>
          <w:sz w:val="32"/>
        </w:rPr>
        <w:t>Martín</w:t>
      </w:r>
      <w:r>
        <w:rPr>
          <w:spacing w:val="-7"/>
          <w:sz w:val="32"/>
        </w:rPr>
        <w:t> </w:t>
      </w:r>
      <w:r>
        <w:rPr>
          <w:spacing w:val="-2"/>
          <w:sz w:val="32"/>
        </w:rPr>
        <w:t>Fuentes</w:t>
      </w:r>
    </w:p>
    <w:p>
      <w:pPr>
        <w:spacing w:before="309"/>
        <w:ind w:left="97" w:right="98" w:firstLine="0"/>
        <w:jc w:val="center"/>
        <w:rPr>
          <w:b/>
          <w:sz w:val="32"/>
        </w:rPr>
      </w:pPr>
      <w:r>
        <w:rPr>
          <w:b/>
          <w:spacing w:val="-2"/>
          <w:sz w:val="32"/>
        </w:rPr>
        <w:t>Tutor:</w:t>
      </w:r>
    </w:p>
    <w:p>
      <w:pPr>
        <w:spacing w:line="441" w:lineRule="auto" w:before="309"/>
        <w:ind w:left="2712" w:right="2713" w:firstLine="1"/>
        <w:jc w:val="center"/>
        <w:rPr>
          <w:sz w:val="32"/>
        </w:rPr>
      </w:pPr>
      <w:r>
        <w:rPr>
          <w:sz w:val="32"/>
        </w:rPr>
        <w:t>Pablo Chamoso Santos Salamanca,</w:t>
      </w:r>
      <w:r>
        <w:rPr>
          <w:spacing w:val="-11"/>
          <w:sz w:val="32"/>
        </w:rPr>
        <w:t> </w:t>
      </w:r>
      <w:r>
        <w:rPr>
          <w:sz w:val="32"/>
        </w:rPr>
        <w:t>enero</w:t>
      </w:r>
      <w:r>
        <w:rPr>
          <w:spacing w:val="-11"/>
          <w:sz w:val="32"/>
        </w:rPr>
        <w:t> </w:t>
      </w:r>
      <w:r>
        <w:rPr>
          <w:sz w:val="32"/>
        </w:rPr>
        <w:t>de</w:t>
      </w:r>
      <w:r>
        <w:rPr>
          <w:spacing w:val="-11"/>
          <w:sz w:val="32"/>
        </w:rPr>
        <w:t> </w:t>
      </w:r>
      <w:r>
        <w:rPr>
          <w:sz w:val="32"/>
        </w:rPr>
        <w:t>2026</w:t>
      </w:r>
    </w:p>
    <w:p>
      <w:pPr>
        <w:spacing w:after="0" w:line="441" w:lineRule="auto"/>
        <w:jc w:val="center"/>
        <w:rPr>
          <w:sz w:val="32"/>
        </w:rPr>
        <w:sectPr>
          <w:type w:val="continuous"/>
          <w:pgSz w:w="11910" w:h="16840"/>
          <w:pgMar w:top="1460" w:bottom="280" w:left="1559" w:right="1559"/>
        </w:sectPr>
      </w:pPr>
    </w:p>
    <w:p>
      <w:pPr>
        <w:pStyle w:val="BodyText"/>
        <w:spacing w:before="50"/>
        <w:rPr>
          <w:sz w:val="32"/>
        </w:rPr>
      </w:pPr>
    </w:p>
    <w:p>
      <w:pPr>
        <w:spacing w:before="0"/>
        <w:ind w:left="140" w:right="0" w:firstLine="0"/>
        <w:jc w:val="left"/>
        <w:rPr>
          <w:sz w:val="32"/>
        </w:rPr>
      </w:pPr>
      <w:r>
        <w:rPr>
          <w:color w:val="2F5496"/>
          <w:spacing w:val="-2"/>
          <w:sz w:val="32"/>
        </w:rPr>
        <w:t>Contenido</w:t>
      </w:r>
    </w:p>
    <w:sdt>
      <w:sdtPr>
        <w:docPartObj>
          <w:docPartGallery w:val="Table of Contents"/>
          <w:docPartUnique/>
        </w:docPartObj>
      </w:sdtPr>
      <w:sdtEndPr/>
      <w:sdtContent>
        <w:p>
          <w:pPr>
            <w:pStyle w:val="TOC1"/>
            <w:numPr>
              <w:ilvl w:val="0"/>
              <w:numId w:val="1"/>
            </w:numPr>
            <w:tabs>
              <w:tab w:pos="620" w:val="left" w:leader="none"/>
              <w:tab w:pos="8634" w:val="right" w:leader="dot"/>
            </w:tabs>
            <w:spacing w:line="240" w:lineRule="auto" w:before="144" w:after="0"/>
            <w:ind w:left="620" w:right="0" w:hanging="480"/>
            <w:jc w:val="left"/>
          </w:pPr>
          <w:hyperlink w:history="true" w:anchor="_bookmark0">
            <w:r>
              <w:rPr>
                <w:spacing w:val="-2"/>
              </w:rPr>
              <w:t>Introducción</w:t>
            </w:r>
            <w:r>
              <w:rPr/>
              <w:tab/>
            </w:r>
            <w:r>
              <w:rPr>
                <w:spacing w:val="-10"/>
              </w:rPr>
              <w:t>1</w:t>
            </w:r>
          </w:hyperlink>
        </w:p>
        <w:p>
          <w:pPr>
            <w:pStyle w:val="TOC1"/>
            <w:numPr>
              <w:ilvl w:val="0"/>
              <w:numId w:val="1"/>
            </w:numPr>
            <w:tabs>
              <w:tab w:pos="620" w:val="left" w:leader="none"/>
              <w:tab w:pos="8634" w:val="right" w:leader="dot"/>
            </w:tabs>
            <w:spacing w:line="240" w:lineRule="auto" w:before="142" w:after="0"/>
            <w:ind w:left="620" w:right="0" w:hanging="480"/>
            <w:jc w:val="left"/>
          </w:pPr>
          <w:hyperlink w:history="true" w:anchor="_bookmark1">
            <w:r>
              <w:rPr/>
              <w:t>Metodologías</w:t>
            </w:r>
            <w:r>
              <w:rPr>
                <w:spacing w:val="-2"/>
              </w:rPr>
              <w:t> </w:t>
            </w:r>
            <w:r>
              <w:rPr/>
              <w:t>de</w:t>
            </w:r>
            <w:r>
              <w:rPr>
                <w:spacing w:val="-2"/>
              </w:rPr>
              <w:t> </w:t>
            </w:r>
            <w:r>
              <w:rPr/>
              <w:t>seguridad</w:t>
            </w:r>
            <w:r>
              <w:rPr>
                <w:spacing w:val="-1"/>
              </w:rPr>
              <w:t> </w:t>
            </w:r>
            <w:r>
              <w:rPr>
                <w:spacing w:val="-2"/>
              </w:rPr>
              <w:t>empleadas</w:t>
            </w:r>
            <w:r>
              <w:rPr/>
              <w:tab/>
            </w:r>
            <w:r>
              <w:rPr>
                <w:spacing w:val="-10"/>
              </w:rPr>
              <w:t>2</w:t>
            </w:r>
          </w:hyperlink>
        </w:p>
        <w:p>
          <w:pPr>
            <w:pStyle w:val="TOC2"/>
            <w:numPr>
              <w:ilvl w:val="1"/>
              <w:numId w:val="1"/>
            </w:numPr>
            <w:tabs>
              <w:tab w:pos="1100" w:val="left" w:leader="none"/>
              <w:tab w:pos="8634" w:val="right" w:leader="dot"/>
            </w:tabs>
            <w:spacing w:line="240" w:lineRule="auto" w:before="141" w:after="0"/>
            <w:ind w:left="1100" w:right="0" w:hanging="720"/>
            <w:jc w:val="left"/>
          </w:pPr>
          <w:hyperlink w:history="true" w:anchor="_bookmark2">
            <w:r>
              <w:rPr/>
              <w:t>Análisis</w:t>
            </w:r>
            <w:r>
              <w:rPr>
                <w:spacing w:val="-5"/>
              </w:rPr>
              <w:t> </w:t>
            </w:r>
            <w:r>
              <w:rPr/>
              <w:t>de</w:t>
            </w:r>
            <w:r>
              <w:rPr>
                <w:spacing w:val="-4"/>
              </w:rPr>
              <w:t> </w:t>
            </w:r>
            <w:r>
              <w:rPr/>
              <w:t>riesgos</w:t>
            </w:r>
            <w:r>
              <w:rPr>
                <w:spacing w:val="-5"/>
              </w:rPr>
              <w:t> </w:t>
            </w:r>
            <w:r>
              <w:rPr/>
              <w:t>y</w:t>
            </w:r>
            <w:r>
              <w:rPr>
                <w:spacing w:val="-4"/>
              </w:rPr>
              <w:t> </w:t>
            </w:r>
            <w:r>
              <w:rPr>
                <w:spacing w:val="-2"/>
              </w:rPr>
              <w:t>amenazas</w:t>
            </w:r>
            <w:r>
              <w:rPr/>
              <w:tab/>
            </w:r>
            <w:r>
              <w:rPr>
                <w:spacing w:val="-10"/>
              </w:rPr>
              <w:t>2</w:t>
            </w:r>
          </w:hyperlink>
        </w:p>
        <w:p>
          <w:pPr>
            <w:pStyle w:val="TOC2"/>
            <w:numPr>
              <w:ilvl w:val="1"/>
              <w:numId w:val="1"/>
            </w:numPr>
            <w:tabs>
              <w:tab w:pos="1100" w:val="left" w:leader="none"/>
              <w:tab w:pos="8634" w:val="right" w:leader="dot"/>
            </w:tabs>
            <w:spacing w:line="240" w:lineRule="auto" w:before="140" w:after="0"/>
            <w:ind w:left="1100" w:right="0" w:hanging="720"/>
            <w:jc w:val="left"/>
          </w:pPr>
          <w:hyperlink w:history="true" w:anchor="_bookmark3">
            <w:r>
              <w:rPr/>
              <w:t>Prevención</w:t>
            </w:r>
            <w:r>
              <w:rPr>
                <w:spacing w:val="-6"/>
              </w:rPr>
              <w:t> </w:t>
            </w:r>
            <w:r>
              <w:rPr/>
              <w:t>y</w:t>
            </w:r>
            <w:r>
              <w:rPr>
                <w:spacing w:val="-5"/>
              </w:rPr>
              <w:t> </w:t>
            </w:r>
            <w:r>
              <w:rPr/>
              <w:t>detección</w:t>
            </w:r>
            <w:r>
              <w:rPr>
                <w:spacing w:val="-6"/>
              </w:rPr>
              <w:t> </w:t>
            </w:r>
            <w:r>
              <w:rPr/>
              <w:t>de</w:t>
            </w:r>
            <w:r>
              <w:rPr>
                <w:spacing w:val="-5"/>
              </w:rPr>
              <w:t> </w:t>
            </w:r>
            <w:r>
              <w:rPr>
                <w:spacing w:val="-2"/>
              </w:rPr>
              <w:t>vulnerabilidades</w:t>
            </w:r>
            <w:r>
              <w:rPr/>
              <w:tab/>
            </w:r>
            <w:r>
              <w:rPr>
                <w:spacing w:val="-10"/>
              </w:rPr>
              <w:t>2</w:t>
            </w:r>
          </w:hyperlink>
        </w:p>
        <w:p>
          <w:pPr>
            <w:pStyle w:val="TOC2"/>
            <w:numPr>
              <w:ilvl w:val="1"/>
              <w:numId w:val="1"/>
            </w:numPr>
            <w:tabs>
              <w:tab w:pos="1100" w:val="left" w:leader="none"/>
              <w:tab w:pos="8634" w:val="right" w:leader="dot"/>
            </w:tabs>
            <w:spacing w:line="240" w:lineRule="auto" w:before="141" w:after="0"/>
            <w:ind w:left="1100" w:right="0" w:hanging="720"/>
            <w:jc w:val="left"/>
          </w:pPr>
          <w:hyperlink w:history="true" w:anchor="_bookmark4">
            <w:r>
              <w:rPr/>
              <w:t>Pruebas</w:t>
            </w:r>
            <w:r>
              <w:rPr>
                <w:spacing w:val="-5"/>
              </w:rPr>
              <w:t> </w:t>
            </w:r>
            <w:r>
              <w:rPr/>
              <w:t>de</w:t>
            </w:r>
            <w:r>
              <w:rPr>
                <w:spacing w:val="-5"/>
              </w:rPr>
              <w:t> </w:t>
            </w:r>
            <w:r>
              <w:rPr/>
              <w:t>seguridad</w:t>
            </w:r>
            <w:r>
              <w:rPr>
                <w:spacing w:val="-5"/>
              </w:rPr>
              <w:t> </w:t>
            </w:r>
            <w:r>
              <w:rPr/>
              <w:t>y</w:t>
            </w:r>
            <w:r>
              <w:rPr>
                <w:spacing w:val="-4"/>
              </w:rPr>
              <w:t> </w:t>
            </w:r>
            <w:r>
              <w:rPr>
                <w:spacing w:val="-2"/>
              </w:rPr>
              <w:t>auditoría</w:t>
            </w:r>
            <w:r>
              <w:rPr/>
              <w:tab/>
            </w:r>
            <w:r>
              <w:rPr>
                <w:spacing w:val="-10"/>
              </w:rPr>
              <w:t>3</w:t>
            </w:r>
          </w:hyperlink>
        </w:p>
        <w:p>
          <w:pPr>
            <w:pStyle w:val="TOC1"/>
            <w:numPr>
              <w:ilvl w:val="0"/>
              <w:numId w:val="1"/>
            </w:numPr>
            <w:tabs>
              <w:tab w:pos="620" w:val="left" w:leader="none"/>
              <w:tab w:pos="8634" w:val="right" w:leader="dot"/>
            </w:tabs>
            <w:spacing w:line="240" w:lineRule="auto" w:before="141" w:after="0"/>
            <w:ind w:left="620" w:right="0" w:hanging="480"/>
            <w:jc w:val="left"/>
          </w:pPr>
          <w:hyperlink w:history="true" w:anchor="_bookmark5">
            <w:r>
              <w:rPr/>
              <w:t>Protección</w:t>
            </w:r>
            <w:r>
              <w:rPr>
                <w:spacing w:val="-2"/>
              </w:rPr>
              <w:t> </w:t>
            </w:r>
            <w:r>
              <w:rPr/>
              <w:t>de</w:t>
            </w:r>
            <w:r>
              <w:rPr>
                <w:spacing w:val="-2"/>
              </w:rPr>
              <w:t> </w:t>
            </w:r>
            <w:r>
              <w:rPr/>
              <w:t>datos</w:t>
            </w:r>
            <w:r>
              <w:rPr>
                <w:spacing w:val="-1"/>
              </w:rPr>
              <w:t> </w:t>
            </w:r>
            <w:r>
              <w:rPr/>
              <w:t>y</w:t>
            </w:r>
            <w:r>
              <w:rPr>
                <w:spacing w:val="-1"/>
              </w:rPr>
              <w:t> </w:t>
            </w:r>
            <w:r>
              <w:rPr>
                <w:spacing w:val="-2"/>
              </w:rPr>
              <w:t>privacidad</w:t>
            </w:r>
            <w:r>
              <w:rPr/>
              <w:tab/>
            </w:r>
            <w:r>
              <w:rPr>
                <w:spacing w:val="-10"/>
              </w:rPr>
              <w:t>4</w:t>
            </w:r>
          </w:hyperlink>
        </w:p>
        <w:p>
          <w:pPr>
            <w:pStyle w:val="TOC2"/>
            <w:numPr>
              <w:ilvl w:val="1"/>
              <w:numId w:val="1"/>
            </w:numPr>
            <w:tabs>
              <w:tab w:pos="1100" w:val="left" w:leader="none"/>
              <w:tab w:pos="8634" w:val="right" w:leader="dot"/>
            </w:tabs>
            <w:spacing w:line="240" w:lineRule="auto" w:before="141" w:after="0"/>
            <w:ind w:left="1100" w:right="0" w:hanging="720"/>
            <w:jc w:val="left"/>
          </w:pPr>
          <w:hyperlink w:history="true" w:anchor="_bookmark6">
            <w:r>
              <w:rPr/>
              <w:t>Gestión</w:t>
            </w:r>
            <w:r>
              <w:rPr>
                <w:spacing w:val="-5"/>
              </w:rPr>
              <w:t> </w:t>
            </w:r>
            <w:r>
              <w:rPr/>
              <w:t>de</w:t>
            </w:r>
            <w:r>
              <w:rPr>
                <w:spacing w:val="-5"/>
              </w:rPr>
              <w:t> </w:t>
            </w:r>
            <w:r>
              <w:rPr/>
              <w:t>datos</w:t>
            </w:r>
            <w:r>
              <w:rPr>
                <w:spacing w:val="-5"/>
              </w:rPr>
              <w:t> </w:t>
            </w:r>
            <w:r>
              <w:rPr>
                <w:spacing w:val="-2"/>
              </w:rPr>
              <w:t>sensibles</w:t>
            </w:r>
            <w:r>
              <w:rPr/>
              <w:tab/>
            </w:r>
            <w:r>
              <w:rPr>
                <w:spacing w:val="-10"/>
              </w:rPr>
              <w:t>4</w:t>
            </w:r>
          </w:hyperlink>
        </w:p>
        <w:p>
          <w:pPr>
            <w:pStyle w:val="TOC2"/>
            <w:numPr>
              <w:ilvl w:val="1"/>
              <w:numId w:val="1"/>
            </w:numPr>
            <w:tabs>
              <w:tab w:pos="1100" w:val="left" w:leader="none"/>
              <w:tab w:pos="8634" w:val="right" w:leader="dot"/>
            </w:tabs>
            <w:spacing w:line="240" w:lineRule="auto" w:before="141" w:after="0"/>
            <w:ind w:left="1100" w:right="0" w:hanging="720"/>
            <w:jc w:val="left"/>
          </w:pPr>
          <w:hyperlink w:history="true" w:anchor="_bookmark7">
            <w:r>
              <w:rPr/>
              <w:t>Encriptación</w:t>
            </w:r>
            <w:r>
              <w:rPr>
                <w:spacing w:val="-9"/>
              </w:rPr>
              <w:t> </w:t>
            </w:r>
            <w:r>
              <w:rPr/>
              <w:t>y</w:t>
            </w:r>
            <w:r>
              <w:rPr>
                <w:spacing w:val="-9"/>
              </w:rPr>
              <w:t> </w:t>
            </w:r>
            <w:r>
              <w:rPr/>
              <w:t>almacenamiento</w:t>
            </w:r>
            <w:r>
              <w:rPr>
                <w:spacing w:val="-9"/>
              </w:rPr>
              <w:t> </w:t>
            </w:r>
            <w:r>
              <w:rPr>
                <w:spacing w:val="-2"/>
              </w:rPr>
              <w:t>seguro</w:t>
            </w:r>
            <w:r>
              <w:rPr/>
              <w:tab/>
            </w:r>
            <w:r>
              <w:rPr>
                <w:spacing w:val="-10"/>
              </w:rPr>
              <w:t>4</w:t>
            </w:r>
          </w:hyperlink>
        </w:p>
        <w:p>
          <w:pPr>
            <w:pStyle w:val="TOC2"/>
            <w:numPr>
              <w:ilvl w:val="1"/>
              <w:numId w:val="1"/>
            </w:numPr>
            <w:tabs>
              <w:tab w:pos="1100" w:val="left" w:leader="none"/>
              <w:tab w:pos="8634" w:val="right" w:leader="dot"/>
            </w:tabs>
            <w:spacing w:line="240" w:lineRule="auto" w:before="140" w:after="0"/>
            <w:ind w:left="1100" w:right="0" w:hanging="720"/>
            <w:jc w:val="left"/>
          </w:pPr>
          <w:hyperlink w:history="true" w:anchor="_bookmark8">
            <w:r>
              <w:rPr/>
              <w:t>Control</w:t>
            </w:r>
            <w:r>
              <w:rPr>
                <w:spacing w:val="-4"/>
              </w:rPr>
              <w:t> </w:t>
            </w:r>
            <w:r>
              <w:rPr/>
              <w:t>de</w:t>
            </w:r>
            <w:r>
              <w:rPr>
                <w:spacing w:val="-4"/>
              </w:rPr>
              <w:t> </w:t>
            </w:r>
            <w:r>
              <w:rPr/>
              <w:t>acceso</w:t>
            </w:r>
            <w:r>
              <w:rPr>
                <w:spacing w:val="-4"/>
              </w:rPr>
              <w:t> </w:t>
            </w:r>
            <w:r>
              <w:rPr/>
              <w:t>y</w:t>
            </w:r>
            <w:r>
              <w:rPr>
                <w:spacing w:val="-4"/>
              </w:rPr>
              <w:t> </w:t>
            </w:r>
            <w:r>
              <w:rPr>
                <w:spacing w:val="-2"/>
              </w:rPr>
              <w:t>autenticación</w:t>
            </w:r>
            <w:r>
              <w:rPr/>
              <w:tab/>
            </w:r>
            <w:r>
              <w:rPr>
                <w:spacing w:val="-10"/>
              </w:rPr>
              <w:t>5</w:t>
            </w:r>
          </w:hyperlink>
        </w:p>
        <w:p>
          <w:pPr>
            <w:pStyle w:val="TOC1"/>
            <w:numPr>
              <w:ilvl w:val="0"/>
              <w:numId w:val="1"/>
            </w:numPr>
            <w:tabs>
              <w:tab w:pos="620" w:val="left" w:leader="none"/>
              <w:tab w:pos="8634" w:val="right" w:leader="dot"/>
            </w:tabs>
            <w:spacing w:line="240" w:lineRule="auto" w:before="142" w:after="0"/>
            <w:ind w:left="620" w:right="0" w:hanging="480"/>
            <w:jc w:val="left"/>
          </w:pPr>
          <w:hyperlink w:history="true" w:anchor="_bookmark9">
            <w:r>
              <w:rPr/>
              <w:t>Componentes</w:t>
            </w:r>
            <w:r>
              <w:rPr>
                <w:spacing w:val="-2"/>
              </w:rPr>
              <w:t> </w:t>
            </w:r>
            <w:r>
              <w:rPr/>
              <w:t>críticos</w:t>
            </w:r>
            <w:r>
              <w:rPr>
                <w:spacing w:val="-2"/>
              </w:rPr>
              <w:t> </w:t>
            </w:r>
            <w:r>
              <w:rPr/>
              <w:t>del</w:t>
            </w:r>
            <w:r>
              <w:rPr>
                <w:spacing w:val="-2"/>
              </w:rPr>
              <w:t> software</w:t>
            </w:r>
            <w:r>
              <w:rPr/>
              <w:tab/>
            </w:r>
            <w:r>
              <w:rPr>
                <w:spacing w:val="-10"/>
              </w:rPr>
              <w:t>6</w:t>
            </w:r>
          </w:hyperlink>
        </w:p>
        <w:p>
          <w:pPr>
            <w:pStyle w:val="TOC2"/>
            <w:numPr>
              <w:ilvl w:val="1"/>
              <w:numId w:val="1"/>
            </w:numPr>
            <w:tabs>
              <w:tab w:pos="1100" w:val="left" w:leader="none"/>
              <w:tab w:pos="8634" w:val="right" w:leader="dot"/>
            </w:tabs>
            <w:spacing w:line="240" w:lineRule="auto" w:before="141" w:after="0"/>
            <w:ind w:left="1100" w:right="0" w:hanging="720"/>
            <w:jc w:val="left"/>
          </w:pPr>
          <w:hyperlink w:history="true" w:anchor="_bookmark10">
            <w:r>
              <w:rPr/>
              <w:t>Backend</w:t>
            </w:r>
            <w:r>
              <w:rPr>
                <w:spacing w:val="-4"/>
              </w:rPr>
              <w:t> </w:t>
            </w:r>
            <w:r>
              <w:rPr/>
              <w:t>y</w:t>
            </w:r>
            <w:r>
              <w:rPr>
                <w:spacing w:val="-4"/>
              </w:rPr>
              <w:t> </w:t>
            </w:r>
            <w:r>
              <w:rPr/>
              <w:t>API</w:t>
            </w:r>
            <w:r>
              <w:rPr>
                <w:spacing w:val="-3"/>
              </w:rPr>
              <w:t> </w:t>
            </w:r>
            <w:r>
              <w:rPr>
                <w:spacing w:val="-4"/>
              </w:rPr>
              <w:t>REST</w:t>
            </w:r>
            <w:r>
              <w:rPr/>
              <w:tab/>
            </w:r>
            <w:r>
              <w:rPr>
                <w:spacing w:val="-10"/>
              </w:rPr>
              <w:t>6</w:t>
            </w:r>
          </w:hyperlink>
        </w:p>
        <w:p>
          <w:pPr>
            <w:pStyle w:val="TOC2"/>
            <w:numPr>
              <w:ilvl w:val="1"/>
              <w:numId w:val="1"/>
            </w:numPr>
            <w:tabs>
              <w:tab w:pos="1100" w:val="left" w:leader="none"/>
              <w:tab w:pos="8634" w:val="right" w:leader="dot"/>
            </w:tabs>
            <w:spacing w:line="240" w:lineRule="auto" w:before="140" w:after="0"/>
            <w:ind w:left="1100" w:right="0" w:hanging="720"/>
            <w:jc w:val="left"/>
          </w:pPr>
          <w:hyperlink w:history="true" w:anchor="_bookmark11">
            <w:r>
              <w:rPr/>
              <w:t>Base</w:t>
            </w:r>
            <w:r>
              <w:rPr>
                <w:spacing w:val="-3"/>
              </w:rPr>
              <w:t> </w:t>
            </w:r>
            <w:r>
              <w:rPr/>
              <w:t>de</w:t>
            </w:r>
            <w:r>
              <w:rPr>
                <w:spacing w:val="-3"/>
              </w:rPr>
              <w:t> </w:t>
            </w:r>
            <w:r>
              <w:rPr/>
              <w:t>datos</w:t>
            </w:r>
            <w:r>
              <w:rPr>
                <w:spacing w:val="-3"/>
              </w:rPr>
              <w:t> </w:t>
            </w:r>
            <w:r>
              <w:rPr/>
              <w:t>y</w:t>
            </w:r>
            <w:r>
              <w:rPr>
                <w:spacing w:val="-3"/>
              </w:rPr>
              <w:t> </w:t>
            </w:r>
            <w:r>
              <w:rPr>
                <w:spacing w:val="-2"/>
              </w:rPr>
              <w:t>almacenamiento</w:t>
            </w:r>
            <w:r>
              <w:rPr/>
              <w:tab/>
            </w:r>
            <w:r>
              <w:rPr>
                <w:spacing w:val="-10"/>
              </w:rPr>
              <w:t>6</w:t>
            </w:r>
          </w:hyperlink>
        </w:p>
        <w:p>
          <w:pPr>
            <w:pStyle w:val="TOC2"/>
            <w:numPr>
              <w:ilvl w:val="1"/>
              <w:numId w:val="1"/>
            </w:numPr>
            <w:tabs>
              <w:tab w:pos="1100" w:val="left" w:leader="none"/>
              <w:tab w:pos="8634" w:val="right" w:leader="dot"/>
            </w:tabs>
            <w:spacing w:line="240" w:lineRule="auto" w:before="136" w:after="0"/>
            <w:ind w:left="1100" w:right="0" w:hanging="720"/>
            <w:jc w:val="left"/>
          </w:pPr>
          <w:hyperlink w:history="true" w:anchor="_bookmark12">
            <w:r>
              <w:rPr/>
              <w:t>Frontend</w:t>
            </w:r>
            <w:r>
              <w:rPr>
                <w:spacing w:val="-5"/>
              </w:rPr>
              <w:t> </w:t>
            </w:r>
            <w:r>
              <w:rPr/>
              <w:t>y</w:t>
            </w:r>
            <w:r>
              <w:rPr>
                <w:spacing w:val="-4"/>
              </w:rPr>
              <w:t> </w:t>
            </w:r>
            <w:r>
              <w:rPr/>
              <w:t>gestión</w:t>
            </w:r>
            <w:r>
              <w:rPr>
                <w:spacing w:val="-5"/>
              </w:rPr>
              <w:t> </w:t>
            </w:r>
            <w:r>
              <w:rPr/>
              <w:t>de</w:t>
            </w:r>
            <w:r>
              <w:rPr>
                <w:spacing w:val="-4"/>
              </w:rPr>
              <w:t> </w:t>
            </w:r>
            <w:r>
              <w:rPr>
                <w:spacing w:val="-2"/>
              </w:rPr>
              <w:t>sesiones</w:t>
            </w:r>
            <w:r>
              <w:rPr/>
              <w:tab/>
            </w:r>
            <w:r>
              <w:rPr>
                <w:spacing w:val="-10"/>
              </w:rPr>
              <w:t>6</w:t>
            </w:r>
          </w:hyperlink>
        </w:p>
        <w:p>
          <w:pPr>
            <w:pStyle w:val="TOC1"/>
            <w:numPr>
              <w:ilvl w:val="0"/>
              <w:numId w:val="1"/>
            </w:numPr>
            <w:tabs>
              <w:tab w:pos="620" w:val="left" w:leader="none"/>
              <w:tab w:pos="8634" w:val="right" w:leader="dot"/>
            </w:tabs>
            <w:spacing w:line="240" w:lineRule="auto" w:before="141" w:after="0"/>
            <w:ind w:left="620" w:right="0" w:hanging="480"/>
            <w:jc w:val="left"/>
          </w:pPr>
          <w:hyperlink w:history="true" w:anchor="_bookmark13">
            <w:r>
              <w:rPr/>
              <w:t>Aspectos</w:t>
            </w:r>
            <w:r>
              <w:rPr>
                <w:spacing w:val="-4"/>
              </w:rPr>
              <w:t> </w:t>
            </w:r>
            <w:r>
              <w:rPr/>
              <w:t>legales</w:t>
            </w:r>
            <w:r>
              <w:rPr>
                <w:spacing w:val="-2"/>
              </w:rPr>
              <w:t> </w:t>
            </w:r>
            <w:r>
              <w:rPr/>
              <w:t>y</w:t>
            </w:r>
            <w:r>
              <w:rPr>
                <w:spacing w:val="-2"/>
              </w:rPr>
              <w:t> normativos</w:t>
            </w:r>
            <w:r>
              <w:rPr/>
              <w:tab/>
            </w:r>
            <w:r>
              <w:rPr>
                <w:spacing w:val="-10"/>
              </w:rPr>
              <w:t>7</w:t>
            </w:r>
          </w:hyperlink>
        </w:p>
        <w:p>
          <w:pPr>
            <w:pStyle w:val="TOC2"/>
            <w:numPr>
              <w:ilvl w:val="1"/>
              <w:numId w:val="1"/>
            </w:numPr>
            <w:tabs>
              <w:tab w:pos="1100" w:val="left" w:leader="none"/>
              <w:tab w:pos="8634" w:val="right" w:leader="dot"/>
            </w:tabs>
            <w:spacing w:line="240" w:lineRule="auto" w:before="141" w:after="0"/>
            <w:ind w:left="1100" w:right="0" w:hanging="720"/>
            <w:jc w:val="left"/>
          </w:pPr>
          <w:hyperlink w:history="true" w:anchor="_bookmark14">
            <w:r>
              <w:rPr/>
              <w:t>RGPD</w:t>
            </w:r>
            <w:r>
              <w:rPr>
                <w:spacing w:val="-3"/>
              </w:rPr>
              <w:t> </w:t>
            </w:r>
            <w:r>
              <w:rPr/>
              <w:t>y</w:t>
            </w:r>
            <w:r>
              <w:rPr>
                <w:spacing w:val="-2"/>
              </w:rPr>
              <w:t> </w:t>
            </w:r>
            <w:r>
              <w:rPr>
                <w:spacing w:val="-4"/>
              </w:rPr>
              <w:t>LOPD</w:t>
            </w:r>
            <w:r>
              <w:rPr/>
              <w:tab/>
            </w:r>
            <w:r>
              <w:rPr>
                <w:spacing w:val="-10"/>
              </w:rPr>
              <w:t>7</w:t>
            </w:r>
          </w:hyperlink>
        </w:p>
        <w:p>
          <w:pPr>
            <w:pStyle w:val="TOC2"/>
            <w:numPr>
              <w:ilvl w:val="1"/>
              <w:numId w:val="1"/>
            </w:numPr>
            <w:tabs>
              <w:tab w:pos="1100" w:val="left" w:leader="none"/>
              <w:tab w:pos="8634" w:val="right" w:leader="dot"/>
            </w:tabs>
            <w:spacing w:line="240" w:lineRule="auto" w:before="141" w:after="0"/>
            <w:ind w:left="1100" w:right="0" w:hanging="720"/>
            <w:jc w:val="left"/>
          </w:pPr>
          <w:hyperlink w:history="true" w:anchor="_bookmark15">
            <w:r>
              <w:rPr/>
              <w:t>Normativas</w:t>
            </w:r>
            <w:r>
              <w:rPr>
                <w:spacing w:val="-10"/>
              </w:rPr>
              <w:t> </w:t>
            </w:r>
            <w:r>
              <w:rPr/>
              <w:t>sanitarias</w:t>
            </w:r>
            <w:r>
              <w:rPr>
                <w:spacing w:val="-10"/>
              </w:rPr>
              <w:t> </w:t>
            </w:r>
            <w:r>
              <w:rPr>
                <w:spacing w:val="-2"/>
              </w:rPr>
              <w:t>aplicables</w:t>
            </w:r>
            <w:r>
              <w:rPr/>
              <w:tab/>
            </w:r>
            <w:r>
              <w:rPr>
                <w:spacing w:val="-10"/>
              </w:rPr>
              <w:t>7</w:t>
            </w:r>
          </w:hyperlink>
        </w:p>
        <w:p>
          <w:pPr>
            <w:pStyle w:val="TOC2"/>
            <w:numPr>
              <w:ilvl w:val="1"/>
              <w:numId w:val="1"/>
            </w:numPr>
            <w:tabs>
              <w:tab w:pos="1100" w:val="left" w:leader="none"/>
              <w:tab w:pos="8634" w:val="right" w:leader="dot"/>
            </w:tabs>
            <w:spacing w:line="240" w:lineRule="auto" w:before="141" w:after="0"/>
            <w:ind w:left="1100" w:right="0" w:hanging="720"/>
            <w:jc w:val="left"/>
          </w:pPr>
          <w:hyperlink w:history="true" w:anchor="_bookmark16">
            <w:r>
              <w:rPr/>
              <w:t>Consentimiento</w:t>
            </w:r>
            <w:r>
              <w:rPr>
                <w:spacing w:val="-6"/>
              </w:rPr>
              <w:t> </w:t>
            </w:r>
            <w:r>
              <w:rPr/>
              <w:t>y</w:t>
            </w:r>
            <w:r>
              <w:rPr>
                <w:spacing w:val="-6"/>
              </w:rPr>
              <w:t> </w:t>
            </w:r>
            <w:r>
              <w:rPr/>
              <w:t>derechos</w:t>
            </w:r>
            <w:r>
              <w:rPr>
                <w:spacing w:val="-5"/>
              </w:rPr>
              <w:t> </w:t>
            </w:r>
            <w:r>
              <w:rPr/>
              <w:t>de</w:t>
            </w:r>
            <w:r>
              <w:rPr>
                <w:spacing w:val="-6"/>
              </w:rPr>
              <w:t> </w:t>
            </w:r>
            <w:r>
              <w:rPr/>
              <w:t>los</w:t>
            </w:r>
            <w:r>
              <w:rPr>
                <w:spacing w:val="-5"/>
              </w:rPr>
              <w:t> </w:t>
            </w:r>
            <w:r>
              <w:rPr>
                <w:spacing w:val="-2"/>
              </w:rPr>
              <w:t>usuarios</w:t>
            </w:r>
            <w:r>
              <w:rPr/>
              <w:tab/>
            </w:r>
            <w:r>
              <w:rPr>
                <w:spacing w:val="-10"/>
              </w:rPr>
              <w:t>8</w:t>
            </w:r>
          </w:hyperlink>
        </w:p>
        <w:p>
          <w:pPr>
            <w:pStyle w:val="TOC1"/>
            <w:numPr>
              <w:ilvl w:val="0"/>
              <w:numId w:val="1"/>
            </w:numPr>
            <w:tabs>
              <w:tab w:pos="620" w:val="left" w:leader="none"/>
              <w:tab w:pos="8634" w:val="right" w:leader="dot"/>
            </w:tabs>
            <w:spacing w:line="240" w:lineRule="auto" w:before="141" w:after="0"/>
            <w:ind w:left="620" w:right="0" w:hanging="480"/>
            <w:jc w:val="left"/>
          </w:pPr>
          <w:hyperlink w:history="true" w:anchor="_bookmark17">
            <w:r>
              <w:rPr/>
              <w:t>Plan</w:t>
            </w:r>
            <w:r>
              <w:rPr>
                <w:spacing w:val="-3"/>
              </w:rPr>
              <w:t> </w:t>
            </w:r>
            <w:r>
              <w:rPr/>
              <w:t>de</w:t>
            </w:r>
            <w:r>
              <w:rPr>
                <w:spacing w:val="-2"/>
              </w:rPr>
              <w:t> </w:t>
            </w:r>
            <w:r>
              <w:rPr/>
              <w:t>mejora</w:t>
            </w:r>
            <w:r>
              <w:rPr>
                <w:spacing w:val="-1"/>
              </w:rPr>
              <w:t> </w:t>
            </w:r>
            <w:r>
              <w:rPr/>
              <w:t>continua</w:t>
            </w:r>
            <w:r>
              <w:rPr>
                <w:spacing w:val="-2"/>
              </w:rPr>
              <w:t> </w:t>
            </w:r>
            <w:r>
              <w:rPr/>
              <w:t>y </w:t>
            </w:r>
            <w:r>
              <w:rPr>
                <w:spacing w:val="-2"/>
              </w:rPr>
              <w:t>monitorización</w:t>
            </w:r>
            <w:r>
              <w:rPr/>
              <w:tab/>
            </w:r>
            <w:r>
              <w:rPr>
                <w:spacing w:val="-10"/>
              </w:rPr>
              <w:t>9</w:t>
            </w:r>
          </w:hyperlink>
        </w:p>
        <w:p>
          <w:pPr>
            <w:pStyle w:val="TOC2"/>
            <w:numPr>
              <w:ilvl w:val="1"/>
              <w:numId w:val="1"/>
            </w:numPr>
            <w:tabs>
              <w:tab w:pos="1100" w:val="left" w:leader="none"/>
              <w:tab w:pos="8634" w:val="right" w:leader="dot"/>
            </w:tabs>
            <w:spacing w:line="240" w:lineRule="auto" w:before="141" w:after="0"/>
            <w:ind w:left="1100" w:right="0" w:hanging="720"/>
            <w:jc w:val="left"/>
          </w:pPr>
          <w:hyperlink w:history="true" w:anchor="_bookmark18">
            <w:r>
              <w:rPr/>
              <w:t>Actualización</w:t>
            </w:r>
            <w:r>
              <w:rPr>
                <w:spacing w:val="-9"/>
              </w:rPr>
              <w:t> </w:t>
            </w:r>
            <w:r>
              <w:rPr/>
              <w:t>de</w:t>
            </w:r>
            <w:r>
              <w:rPr>
                <w:spacing w:val="-7"/>
              </w:rPr>
              <w:t> </w:t>
            </w:r>
            <w:r>
              <w:rPr/>
              <w:t>dependencias</w:t>
            </w:r>
            <w:r>
              <w:rPr>
                <w:spacing w:val="-7"/>
              </w:rPr>
              <w:t> </w:t>
            </w:r>
            <w:r>
              <w:rPr/>
              <w:t>y</w:t>
            </w:r>
            <w:r>
              <w:rPr>
                <w:spacing w:val="-7"/>
              </w:rPr>
              <w:t> </w:t>
            </w:r>
            <w:r>
              <w:rPr>
                <w:spacing w:val="-2"/>
              </w:rPr>
              <w:t>parches</w:t>
            </w:r>
            <w:r>
              <w:rPr/>
              <w:tab/>
            </w:r>
            <w:r>
              <w:rPr>
                <w:spacing w:val="-10"/>
              </w:rPr>
              <w:t>9</w:t>
            </w:r>
          </w:hyperlink>
        </w:p>
        <w:p>
          <w:pPr>
            <w:pStyle w:val="TOC1"/>
            <w:numPr>
              <w:ilvl w:val="0"/>
              <w:numId w:val="1"/>
            </w:numPr>
            <w:tabs>
              <w:tab w:pos="620" w:val="left" w:leader="none"/>
              <w:tab w:pos="8634" w:val="right" w:leader="dot"/>
            </w:tabs>
            <w:spacing w:line="240" w:lineRule="auto" w:before="141" w:after="0"/>
            <w:ind w:left="620" w:right="0" w:hanging="480"/>
            <w:jc w:val="left"/>
          </w:pPr>
          <w:hyperlink w:history="true" w:anchor="_bookmark19">
            <w:r>
              <w:rPr>
                <w:spacing w:val="-2"/>
              </w:rPr>
              <w:t>Conclusiones</w:t>
            </w:r>
            <w:r>
              <w:rPr/>
              <w:tab/>
            </w:r>
            <w:r>
              <w:rPr>
                <w:spacing w:val="-5"/>
              </w:rPr>
              <w:t>10</w:t>
            </w:r>
          </w:hyperlink>
        </w:p>
        <w:p>
          <w:pPr>
            <w:pStyle w:val="TOC1"/>
            <w:tabs>
              <w:tab w:pos="8634" w:val="right" w:leader="dot"/>
            </w:tabs>
            <w:spacing w:before="142"/>
            <w:ind w:left="140" w:firstLine="0"/>
          </w:pPr>
          <w:hyperlink w:history="true" w:anchor="_bookmark20">
            <w:r>
              <w:rPr>
                <w:spacing w:val="-2"/>
              </w:rPr>
              <w:t>Bibliografía</w:t>
            </w:r>
            <w:r>
              <w:rPr/>
              <w:tab/>
            </w:r>
            <w:r>
              <w:rPr>
                <w:spacing w:val="-5"/>
              </w:rPr>
              <w:t>11</w:t>
            </w:r>
          </w:hyperlink>
        </w:p>
      </w:sdtContent>
    </w:sdt>
    <w:p>
      <w:pPr>
        <w:pStyle w:val="TOC1"/>
        <w:spacing w:after="0"/>
        <w:sectPr>
          <w:headerReference w:type="default" r:id="rId6"/>
          <w:footerReference w:type="default" r:id="rId7"/>
          <w:pgSz w:w="11910" w:h="16840"/>
          <w:pgMar w:header="719" w:footer="1051" w:top="1780" w:bottom="1240" w:left="1559" w:right="1559"/>
        </w:sectPr>
      </w:pPr>
    </w:p>
    <w:p>
      <w:pPr>
        <w:pStyle w:val="BodyText"/>
        <w:spacing w:before="50"/>
        <w:rPr>
          <w:sz w:val="32"/>
        </w:rPr>
      </w:pPr>
    </w:p>
    <w:p>
      <w:pPr>
        <w:pStyle w:val="Heading1"/>
        <w:numPr>
          <w:ilvl w:val="0"/>
          <w:numId w:val="2"/>
        </w:numPr>
        <w:tabs>
          <w:tab w:pos="496" w:val="left" w:leader="none"/>
        </w:tabs>
        <w:spacing w:line="240" w:lineRule="auto" w:before="0" w:after="0"/>
        <w:ind w:left="496" w:right="0" w:hanging="356"/>
        <w:jc w:val="left"/>
      </w:pPr>
      <w:bookmarkStart w:name="_bookmark0" w:id="1"/>
      <w:bookmarkEnd w:id="1"/>
      <w:r>
        <w:rPr/>
      </w:r>
      <w:r>
        <w:rPr>
          <w:color w:val="2F5496"/>
          <w:spacing w:val="-2"/>
        </w:rPr>
        <w:t>Introducción</w:t>
      </w:r>
    </w:p>
    <w:p>
      <w:pPr>
        <w:pStyle w:val="BodyText"/>
        <w:spacing w:line="259" w:lineRule="auto" w:before="302"/>
        <w:ind w:left="140" w:right="139"/>
        <w:jc w:val="both"/>
      </w:pPr>
      <w:r>
        <w:rPr/>
        <w:t>La seguridad constituye un pilar fundamental en el desarrollo de “Load Crutches”, un sistema de soporte a la recuperación de pacientes que requieren el uso de muletas inteligentes. Al tratarse de una aplicación orientada al ámbito sanitario, el sistema gestiona datos personales y clínicos sensibles, tales como información identificativa, parámetros antropométricos, registros de sesiones de rehabilitación y consejos médicos, lo que exige la aplicación de medidas de seguridad rigurosas tanto a nivel técnico como </w:t>
      </w:r>
      <w:r>
        <w:rPr>
          <w:spacing w:val="-2"/>
        </w:rPr>
        <w:t>organizativo.</w:t>
      </w:r>
    </w:p>
    <w:p>
      <w:pPr>
        <w:pStyle w:val="BodyText"/>
        <w:spacing w:line="259" w:lineRule="auto" w:before="156"/>
        <w:ind w:left="140" w:right="139"/>
        <w:jc w:val="both"/>
      </w:pPr>
      <w:r>
        <w:rPr/>
        <w:t>El sistema ha sido diseñado considerando los riesgos inherentes a la exposición de servicios web, el uso de aplicaciones móviles, la comunicación inalámbrica mediante Bluetooth con un dispositivo físico y el almacenamiento persistente de información clínica. Estos elementos incrementan la superficie de ataque y hacen necesaria la adopción</w:t>
      </w:r>
      <w:r>
        <w:rPr>
          <w:spacing w:val="-1"/>
        </w:rPr>
        <w:t> </w:t>
      </w:r>
      <w:r>
        <w:rPr/>
        <w:t>de</w:t>
      </w:r>
      <w:r>
        <w:rPr>
          <w:spacing w:val="-1"/>
        </w:rPr>
        <w:t> </w:t>
      </w:r>
      <w:r>
        <w:rPr/>
        <w:t>mecanismos</w:t>
      </w:r>
      <w:r>
        <w:rPr>
          <w:spacing w:val="-1"/>
        </w:rPr>
        <w:t> </w:t>
      </w:r>
      <w:r>
        <w:rPr/>
        <w:t>que</w:t>
      </w:r>
      <w:r>
        <w:rPr>
          <w:spacing w:val="-1"/>
        </w:rPr>
        <w:t> </w:t>
      </w:r>
      <w:r>
        <w:rPr/>
        <w:t>garanticen</w:t>
      </w:r>
      <w:r>
        <w:rPr>
          <w:spacing w:val="-1"/>
        </w:rPr>
        <w:t> </w:t>
      </w:r>
      <w:r>
        <w:rPr/>
        <w:t>la</w:t>
      </w:r>
      <w:r>
        <w:rPr>
          <w:spacing w:val="-1"/>
        </w:rPr>
        <w:t> </w:t>
      </w:r>
      <w:r>
        <w:rPr/>
        <w:t>confidencialidad,</w:t>
      </w:r>
      <w:r>
        <w:rPr>
          <w:spacing w:val="-1"/>
        </w:rPr>
        <w:t> </w:t>
      </w:r>
      <w:r>
        <w:rPr/>
        <w:t>integridad</w:t>
      </w:r>
      <w:r>
        <w:rPr>
          <w:spacing w:val="-1"/>
        </w:rPr>
        <w:t> </w:t>
      </w:r>
      <w:r>
        <w:rPr/>
        <w:t>y</w:t>
      </w:r>
      <w:r>
        <w:rPr>
          <w:spacing w:val="-1"/>
        </w:rPr>
        <w:t> </w:t>
      </w:r>
      <w:r>
        <w:rPr/>
        <w:t>disponibilidad de la información.</w:t>
      </w:r>
    </w:p>
    <w:p>
      <w:pPr>
        <w:pStyle w:val="BodyText"/>
        <w:spacing w:line="259" w:lineRule="auto" w:before="160"/>
        <w:ind w:left="140" w:right="139"/>
        <w:jc w:val="both"/>
      </w:pPr>
      <w:r>
        <w:rPr/>
        <w:t>Este plan de seguridad recoge las metodologías, prácticas y tecnologías empleadas a lo largo</w:t>
      </w:r>
      <w:r>
        <w:rPr>
          <w:spacing w:val="-15"/>
        </w:rPr>
        <w:t> </w:t>
      </w:r>
      <w:r>
        <w:rPr/>
        <w:t>del</w:t>
      </w:r>
      <w:r>
        <w:rPr>
          <w:spacing w:val="-15"/>
        </w:rPr>
        <w:t> </w:t>
      </w:r>
      <w:r>
        <w:rPr/>
        <w:t>desarrollo</w:t>
      </w:r>
      <w:r>
        <w:rPr>
          <w:spacing w:val="-15"/>
        </w:rPr>
        <w:t> </w:t>
      </w:r>
      <w:r>
        <w:rPr/>
        <w:t>de</w:t>
      </w:r>
      <w:r>
        <w:rPr>
          <w:spacing w:val="-15"/>
        </w:rPr>
        <w:t> </w:t>
      </w:r>
      <w:r>
        <w:rPr/>
        <w:t>“Load</w:t>
      </w:r>
      <w:r>
        <w:rPr>
          <w:spacing w:val="-15"/>
        </w:rPr>
        <w:t> </w:t>
      </w:r>
      <w:r>
        <w:rPr/>
        <w:t>Crutches”</w:t>
      </w:r>
      <w:r>
        <w:rPr>
          <w:spacing w:val="-15"/>
        </w:rPr>
        <w:t> </w:t>
      </w:r>
      <w:r>
        <w:rPr/>
        <w:t>para</w:t>
      </w:r>
      <w:r>
        <w:rPr>
          <w:spacing w:val="-15"/>
        </w:rPr>
        <w:t> </w:t>
      </w:r>
      <w:r>
        <w:rPr/>
        <w:t>prevenir</w:t>
      </w:r>
      <w:r>
        <w:rPr>
          <w:spacing w:val="-15"/>
        </w:rPr>
        <w:t> </w:t>
      </w:r>
      <w:r>
        <w:rPr/>
        <w:t>vulnerabilidades,</w:t>
      </w:r>
      <w:r>
        <w:rPr>
          <w:spacing w:val="-15"/>
        </w:rPr>
        <w:t> </w:t>
      </w:r>
      <w:r>
        <w:rPr/>
        <w:t>proteger</w:t>
      </w:r>
      <w:r>
        <w:rPr>
          <w:spacing w:val="-15"/>
        </w:rPr>
        <w:t> </w:t>
      </w:r>
      <w:r>
        <w:rPr/>
        <w:t>los</w:t>
      </w:r>
      <w:r>
        <w:rPr>
          <w:spacing w:val="-15"/>
        </w:rPr>
        <w:t> </w:t>
      </w:r>
      <w:r>
        <w:rPr/>
        <w:t>datos frente a accesos no autorizados y asegurar el cumplimiento de la normativa vigente en materia de protección de datos, especialmente el Reglamento General de Protección de Datos (RGPD) y la Ley Orgánica de Protección de Datos y Garantía de los Derechos Digitales (LOPDGDD).</w:t>
      </w:r>
    </w:p>
    <w:p>
      <w:pPr>
        <w:pStyle w:val="BodyText"/>
        <w:spacing w:line="261" w:lineRule="auto" w:before="156"/>
        <w:ind w:left="140" w:right="139"/>
        <w:jc w:val="both"/>
      </w:pPr>
      <w:r>
        <w:rPr/>
        <w:t>La</w:t>
      </w:r>
      <w:r>
        <w:rPr>
          <w:spacing w:val="-5"/>
        </w:rPr>
        <w:t> </w:t>
      </w:r>
      <w:r>
        <w:rPr/>
        <w:t>aplicación</w:t>
      </w:r>
      <w:r>
        <w:rPr>
          <w:spacing w:val="-5"/>
        </w:rPr>
        <w:t> </w:t>
      </w:r>
      <w:r>
        <w:rPr/>
        <w:t>de</w:t>
      </w:r>
      <w:r>
        <w:rPr>
          <w:spacing w:val="-5"/>
        </w:rPr>
        <w:t> </w:t>
      </w:r>
      <w:r>
        <w:rPr/>
        <w:t>estos</w:t>
      </w:r>
      <w:r>
        <w:rPr>
          <w:spacing w:val="-5"/>
        </w:rPr>
        <w:t> </w:t>
      </w:r>
      <w:r>
        <w:rPr/>
        <w:t>principios</w:t>
      </w:r>
      <w:r>
        <w:rPr>
          <w:spacing w:val="-5"/>
        </w:rPr>
        <w:t> </w:t>
      </w:r>
      <w:r>
        <w:rPr/>
        <w:t>permite</w:t>
      </w:r>
      <w:r>
        <w:rPr>
          <w:spacing w:val="-5"/>
        </w:rPr>
        <w:t> </w:t>
      </w:r>
      <w:r>
        <w:rPr/>
        <w:t>ofrecer</w:t>
      </w:r>
      <w:r>
        <w:rPr>
          <w:spacing w:val="-5"/>
        </w:rPr>
        <w:t> </w:t>
      </w:r>
      <w:r>
        <w:rPr/>
        <w:t>una</w:t>
      </w:r>
      <w:r>
        <w:rPr>
          <w:spacing w:val="-5"/>
        </w:rPr>
        <w:t> </w:t>
      </w:r>
      <w:r>
        <w:rPr/>
        <w:t>solución</w:t>
      </w:r>
      <w:r>
        <w:rPr>
          <w:spacing w:val="-5"/>
        </w:rPr>
        <w:t> </w:t>
      </w:r>
      <w:r>
        <w:rPr/>
        <w:t>robusta</w:t>
      </w:r>
      <w:r>
        <w:rPr>
          <w:spacing w:val="-5"/>
        </w:rPr>
        <w:t> </w:t>
      </w:r>
      <w:r>
        <w:rPr/>
        <w:t>y</w:t>
      </w:r>
      <w:r>
        <w:rPr>
          <w:spacing w:val="-5"/>
        </w:rPr>
        <w:t> </w:t>
      </w:r>
      <w:r>
        <w:rPr/>
        <w:t>fiable,</w:t>
      </w:r>
      <w:r>
        <w:rPr>
          <w:spacing w:val="-5"/>
        </w:rPr>
        <w:t> </w:t>
      </w:r>
      <w:r>
        <w:rPr/>
        <w:t>adecuada para</w:t>
      </w:r>
      <w:r>
        <w:rPr>
          <w:spacing w:val="-13"/>
        </w:rPr>
        <w:t> </w:t>
      </w:r>
      <w:r>
        <w:rPr/>
        <w:t>su</w:t>
      </w:r>
      <w:r>
        <w:rPr>
          <w:spacing w:val="-13"/>
        </w:rPr>
        <w:t> </w:t>
      </w:r>
      <w:r>
        <w:rPr/>
        <w:t>uso</w:t>
      </w:r>
      <w:r>
        <w:rPr>
          <w:spacing w:val="-13"/>
        </w:rPr>
        <w:t> </w:t>
      </w:r>
      <w:r>
        <w:rPr/>
        <w:t>en</w:t>
      </w:r>
      <w:r>
        <w:rPr>
          <w:spacing w:val="-13"/>
        </w:rPr>
        <w:t> </w:t>
      </w:r>
      <w:r>
        <w:rPr/>
        <w:t>entornos</w:t>
      </w:r>
      <w:r>
        <w:rPr>
          <w:spacing w:val="-13"/>
        </w:rPr>
        <w:t> </w:t>
      </w:r>
      <w:r>
        <w:rPr/>
        <w:t>sanitarios</w:t>
      </w:r>
      <w:r>
        <w:rPr>
          <w:spacing w:val="-13"/>
        </w:rPr>
        <w:t> </w:t>
      </w:r>
      <w:r>
        <w:rPr/>
        <w:t>y</w:t>
      </w:r>
      <w:r>
        <w:rPr>
          <w:spacing w:val="-13"/>
        </w:rPr>
        <w:t> </w:t>
      </w:r>
      <w:r>
        <w:rPr/>
        <w:t>preparada</w:t>
      </w:r>
      <w:r>
        <w:rPr>
          <w:spacing w:val="-13"/>
        </w:rPr>
        <w:t> </w:t>
      </w:r>
      <w:r>
        <w:rPr/>
        <w:t>para</w:t>
      </w:r>
      <w:r>
        <w:rPr>
          <w:spacing w:val="-13"/>
        </w:rPr>
        <w:t> </w:t>
      </w:r>
      <w:r>
        <w:rPr/>
        <w:t>afrontar</w:t>
      </w:r>
      <w:r>
        <w:rPr>
          <w:spacing w:val="-13"/>
        </w:rPr>
        <w:t> </w:t>
      </w:r>
      <w:r>
        <w:rPr/>
        <w:t>los</w:t>
      </w:r>
      <w:r>
        <w:rPr>
          <w:spacing w:val="-13"/>
        </w:rPr>
        <w:t> </w:t>
      </w:r>
      <w:r>
        <w:rPr/>
        <w:t>desafíos</w:t>
      </w:r>
      <w:r>
        <w:rPr>
          <w:spacing w:val="-13"/>
        </w:rPr>
        <w:t> </w:t>
      </w:r>
      <w:r>
        <w:rPr/>
        <w:t>actuales</w:t>
      </w:r>
      <w:r>
        <w:rPr>
          <w:spacing w:val="-13"/>
        </w:rPr>
        <w:t> </w:t>
      </w:r>
      <w:r>
        <w:rPr/>
        <w:t>y</w:t>
      </w:r>
      <w:r>
        <w:rPr>
          <w:spacing w:val="-13"/>
        </w:rPr>
        <w:t> </w:t>
      </w:r>
      <w:r>
        <w:rPr/>
        <w:t>futuros relacionados</w:t>
      </w:r>
      <w:r>
        <w:rPr>
          <w:spacing w:val="-13"/>
        </w:rPr>
        <w:t> </w:t>
      </w:r>
      <w:r>
        <w:rPr/>
        <w:t>con</w:t>
      </w:r>
      <w:r>
        <w:rPr>
          <w:spacing w:val="-13"/>
        </w:rPr>
        <w:t> </w:t>
      </w:r>
      <w:r>
        <w:rPr/>
        <w:t>la</w:t>
      </w:r>
      <w:r>
        <w:rPr>
          <w:spacing w:val="-13"/>
        </w:rPr>
        <w:t> </w:t>
      </w:r>
      <w:r>
        <w:rPr/>
        <w:t>seguridad</w:t>
      </w:r>
      <w:r>
        <w:rPr>
          <w:spacing w:val="-13"/>
        </w:rPr>
        <w:t> </w:t>
      </w:r>
      <w:r>
        <w:rPr/>
        <w:t>informática</w:t>
      </w:r>
      <w:r>
        <w:rPr>
          <w:spacing w:val="-13"/>
        </w:rPr>
        <w:t> </w:t>
      </w:r>
      <w:r>
        <w:rPr/>
        <w:t>y</w:t>
      </w:r>
      <w:r>
        <w:rPr>
          <w:spacing w:val="-13"/>
        </w:rPr>
        <w:t> </w:t>
      </w:r>
      <w:r>
        <w:rPr/>
        <w:t>la</w:t>
      </w:r>
      <w:r>
        <w:rPr>
          <w:spacing w:val="-13"/>
        </w:rPr>
        <w:t> </w:t>
      </w:r>
      <w:r>
        <w:rPr/>
        <w:t>protección</w:t>
      </w:r>
      <w:r>
        <w:rPr>
          <w:spacing w:val="-13"/>
        </w:rPr>
        <w:t> </w:t>
      </w:r>
      <w:r>
        <w:rPr/>
        <w:t>de</w:t>
      </w:r>
      <w:r>
        <w:rPr>
          <w:spacing w:val="-13"/>
        </w:rPr>
        <w:t> </w:t>
      </w:r>
      <w:r>
        <w:rPr/>
        <w:t>la</w:t>
      </w:r>
      <w:r>
        <w:rPr>
          <w:spacing w:val="-13"/>
        </w:rPr>
        <w:t> </w:t>
      </w:r>
      <w:r>
        <w:rPr/>
        <w:t>privacidad</w:t>
      </w:r>
      <w:r>
        <w:rPr>
          <w:spacing w:val="-13"/>
        </w:rPr>
        <w:t> </w:t>
      </w:r>
      <w:r>
        <w:rPr/>
        <w:t>de</w:t>
      </w:r>
      <w:r>
        <w:rPr>
          <w:spacing w:val="-13"/>
        </w:rPr>
        <w:t> </w:t>
      </w:r>
      <w:r>
        <w:rPr/>
        <w:t>los</w:t>
      </w:r>
      <w:r>
        <w:rPr>
          <w:spacing w:val="-13"/>
        </w:rPr>
        <w:t> </w:t>
      </w:r>
      <w:r>
        <w:rPr/>
        <w:t>usuarios.</w:t>
      </w:r>
    </w:p>
    <w:p>
      <w:pPr>
        <w:pStyle w:val="BodyText"/>
        <w:spacing w:after="0" w:line="261" w:lineRule="auto"/>
        <w:jc w:val="both"/>
        <w:sectPr>
          <w:headerReference w:type="default" r:id="rId8"/>
          <w:footerReference w:type="default" r:id="rId9"/>
          <w:pgSz w:w="11910" w:h="16840"/>
          <w:pgMar w:header="719" w:footer="1051" w:top="1780" w:bottom="1240" w:left="1559" w:right="1559"/>
          <w:pgNumType w:start="1"/>
        </w:sectPr>
      </w:pPr>
    </w:p>
    <w:p>
      <w:pPr>
        <w:pStyle w:val="BodyText"/>
        <w:spacing w:before="132"/>
        <w:rPr>
          <w:sz w:val="32"/>
        </w:rPr>
      </w:pPr>
    </w:p>
    <w:p>
      <w:pPr>
        <w:pStyle w:val="Heading1"/>
        <w:numPr>
          <w:ilvl w:val="0"/>
          <w:numId w:val="2"/>
        </w:numPr>
        <w:tabs>
          <w:tab w:pos="496" w:val="left" w:leader="none"/>
        </w:tabs>
        <w:spacing w:line="240" w:lineRule="auto" w:before="0" w:after="0"/>
        <w:ind w:left="496" w:right="0" w:hanging="356"/>
        <w:jc w:val="left"/>
      </w:pPr>
      <w:bookmarkStart w:name="_bookmark1" w:id="2"/>
      <w:bookmarkEnd w:id="2"/>
      <w:r>
        <w:rPr/>
      </w:r>
      <w:r>
        <w:rPr>
          <w:color w:val="2F5496"/>
        </w:rPr>
        <w:t>Metodologías</w:t>
      </w:r>
      <w:r>
        <w:rPr>
          <w:color w:val="2F5496"/>
          <w:spacing w:val="-8"/>
        </w:rPr>
        <w:t> </w:t>
      </w:r>
      <w:r>
        <w:rPr>
          <w:color w:val="2F5496"/>
        </w:rPr>
        <w:t>de</w:t>
      </w:r>
      <w:r>
        <w:rPr>
          <w:color w:val="2F5496"/>
          <w:spacing w:val="-8"/>
        </w:rPr>
        <w:t> </w:t>
      </w:r>
      <w:r>
        <w:rPr>
          <w:color w:val="2F5496"/>
        </w:rPr>
        <w:t>seguridad</w:t>
      </w:r>
      <w:r>
        <w:rPr>
          <w:color w:val="2F5496"/>
          <w:spacing w:val="-8"/>
        </w:rPr>
        <w:t> </w:t>
      </w:r>
      <w:r>
        <w:rPr>
          <w:color w:val="2F5496"/>
          <w:spacing w:val="-2"/>
        </w:rPr>
        <w:t>empleadas</w:t>
      </w:r>
    </w:p>
    <w:p>
      <w:pPr>
        <w:pStyle w:val="BodyText"/>
        <w:spacing w:line="259" w:lineRule="auto" w:before="177"/>
        <w:ind w:left="140" w:right="139"/>
        <w:jc w:val="both"/>
      </w:pPr>
      <w:r>
        <w:rPr/>
        <w:t>El desarrollo de “Load Crutches” ha seguido un enfoque proactivo en materia de seguridad, integrando buenas prácticas de desarrollo seguro desde las fases iniciales del proyecto. Este enfoque ha permitido identificar los componentes críticos del sistema. (</w:t>
      </w:r>
      <w:r>
        <w:rPr>
          <w:i/>
        </w:rPr>
        <w:t>backend</w:t>
      </w:r>
      <w:r>
        <w:rPr/>
        <w:t>, aplicación móvil, panel web, base de datos y comunicaciones) y aplicar controles adecuados en cada uno de ellos.</w:t>
      </w:r>
    </w:p>
    <w:p>
      <w:pPr>
        <w:pStyle w:val="BodyText"/>
        <w:spacing w:line="259" w:lineRule="auto" w:before="161"/>
        <w:ind w:left="140" w:right="139"/>
        <w:jc w:val="both"/>
      </w:pPr>
      <w:r>
        <w:rPr/>
        <w:t>Las</w:t>
      </w:r>
      <w:r>
        <w:rPr>
          <w:spacing w:val="-2"/>
        </w:rPr>
        <w:t> </w:t>
      </w:r>
      <w:r>
        <w:rPr/>
        <w:t>metodologías</w:t>
      </w:r>
      <w:r>
        <w:rPr>
          <w:spacing w:val="-2"/>
        </w:rPr>
        <w:t> </w:t>
      </w:r>
      <w:r>
        <w:rPr/>
        <w:t>empleadas</w:t>
      </w:r>
      <w:r>
        <w:rPr>
          <w:spacing w:val="-2"/>
        </w:rPr>
        <w:t> </w:t>
      </w:r>
      <w:r>
        <w:rPr/>
        <w:t>están</w:t>
      </w:r>
      <w:r>
        <w:rPr>
          <w:spacing w:val="-2"/>
        </w:rPr>
        <w:t> </w:t>
      </w:r>
      <w:r>
        <w:rPr/>
        <w:t>orientadas</w:t>
      </w:r>
      <w:r>
        <w:rPr>
          <w:spacing w:val="-2"/>
        </w:rPr>
        <w:t> </w:t>
      </w:r>
      <w:r>
        <w:rPr/>
        <w:t>a</w:t>
      </w:r>
      <w:r>
        <w:rPr>
          <w:spacing w:val="-2"/>
        </w:rPr>
        <w:t> </w:t>
      </w:r>
      <w:r>
        <w:rPr/>
        <w:t>la</w:t>
      </w:r>
      <w:r>
        <w:rPr>
          <w:spacing w:val="-2"/>
        </w:rPr>
        <w:t> </w:t>
      </w:r>
      <w:r>
        <w:rPr/>
        <w:t>prevención,</w:t>
      </w:r>
      <w:r>
        <w:rPr>
          <w:spacing w:val="-2"/>
        </w:rPr>
        <w:t> </w:t>
      </w:r>
      <w:r>
        <w:rPr/>
        <w:t>detección</w:t>
      </w:r>
      <w:r>
        <w:rPr>
          <w:spacing w:val="-2"/>
        </w:rPr>
        <w:t> </w:t>
      </w:r>
      <w:r>
        <w:rPr/>
        <w:t>y</w:t>
      </w:r>
      <w:r>
        <w:rPr>
          <w:spacing w:val="-2"/>
        </w:rPr>
        <w:t> </w:t>
      </w:r>
      <w:r>
        <w:rPr/>
        <w:t>mitigación</w:t>
      </w:r>
      <w:r>
        <w:rPr>
          <w:spacing w:val="-2"/>
        </w:rPr>
        <w:t> </w:t>
      </w:r>
      <w:r>
        <w:rPr/>
        <w:t>de vulnerabilidades,</w:t>
      </w:r>
      <w:r>
        <w:rPr>
          <w:spacing w:val="-14"/>
        </w:rPr>
        <w:t> </w:t>
      </w:r>
      <w:r>
        <w:rPr/>
        <w:t>asegurando</w:t>
      </w:r>
      <w:r>
        <w:rPr>
          <w:spacing w:val="-14"/>
        </w:rPr>
        <w:t> </w:t>
      </w:r>
      <w:r>
        <w:rPr/>
        <w:t>que</w:t>
      </w:r>
      <w:r>
        <w:rPr>
          <w:spacing w:val="-14"/>
        </w:rPr>
        <w:t> </w:t>
      </w:r>
      <w:r>
        <w:rPr/>
        <w:t>los</w:t>
      </w:r>
      <w:r>
        <w:rPr>
          <w:spacing w:val="-14"/>
        </w:rPr>
        <w:t> </w:t>
      </w:r>
      <w:r>
        <w:rPr/>
        <w:t>riesgos</w:t>
      </w:r>
      <w:r>
        <w:rPr>
          <w:spacing w:val="-14"/>
        </w:rPr>
        <w:t> </w:t>
      </w:r>
      <w:r>
        <w:rPr/>
        <w:t>se</w:t>
      </w:r>
      <w:r>
        <w:rPr>
          <w:spacing w:val="-14"/>
        </w:rPr>
        <w:t> </w:t>
      </w:r>
      <w:r>
        <w:rPr/>
        <w:t>aborden</w:t>
      </w:r>
      <w:r>
        <w:rPr>
          <w:spacing w:val="-14"/>
        </w:rPr>
        <w:t> </w:t>
      </w:r>
      <w:r>
        <w:rPr/>
        <w:t>de</w:t>
      </w:r>
      <w:r>
        <w:rPr>
          <w:spacing w:val="-14"/>
        </w:rPr>
        <w:t> </w:t>
      </w:r>
      <w:r>
        <w:rPr/>
        <w:t>forma</w:t>
      </w:r>
      <w:r>
        <w:rPr>
          <w:spacing w:val="-14"/>
        </w:rPr>
        <w:t> </w:t>
      </w:r>
      <w:r>
        <w:rPr/>
        <w:t>temprana</w:t>
      </w:r>
      <w:r>
        <w:rPr>
          <w:spacing w:val="-14"/>
        </w:rPr>
        <w:t> </w:t>
      </w:r>
      <w:r>
        <w:rPr/>
        <w:t>y</w:t>
      </w:r>
      <w:r>
        <w:rPr>
          <w:spacing w:val="-14"/>
        </w:rPr>
        <w:t> </w:t>
      </w:r>
      <w:r>
        <w:rPr/>
        <w:t>sistemática, especialmente en un contexto sanitario donde el impacto de una brecha de seguridad puede ser elevado.</w:t>
      </w:r>
    </w:p>
    <w:p>
      <w:pPr>
        <w:pStyle w:val="Heading2"/>
        <w:numPr>
          <w:ilvl w:val="1"/>
          <w:numId w:val="2"/>
        </w:numPr>
        <w:tabs>
          <w:tab w:pos="860" w:val="left" w:leader="none"/>
        </w:tabs>
        <w:spacing w:line="240" w:lineRule="auto" w:before="157" w:after="0"/>
        <w:ind w:left="860" w:right="0" w:hanging="720"/>
        <w:jc w:val="left"/>
      </w:pPr>
      <w:bookmarkStart w:name="_bookmark2" w:id="3"/>
      <w:bookmarkEnd w:id="3"/>
      <w:r>
        <w:rPr/>
      </w:r>
      <w:r>
        <w:rPr>
          <w:color w:val="2F5496"/>
        </w:rPr>
        <w:t>Análisis</w:t>
      </w:r>
      <w:r>
        <w:rPr>
          <w:color w:val="2F5496"/>
          <w:spacing w:val="-5"/>
        </w:rPr>
        <w:t> </w:t>
      </w:r>
      <w:r>
        <w:rPr>
          <w:color w:val="2F5496"/>
        </w:rPr>
        <w:t>de</w:t>
      </w:r>
      <w:r>
        <w:rPr>
          <w:color w:val="2F5496"/>
          <w:spacing w:val="-5"/>
        </w:rPr>
        <w:t> </w:t>
      </w:r>
      <w:r>
        <w:rPr>
          <w:color w:val="2F5496"/>
        </w:rPr>
        <w:t>riesgos</w:t>
      </w:r>
      <w:r>
        <w:rPr>
          <w:color w:val="2F5496"/>
          <w:spacing w:val="-5"/>
        </w:rPr>
        <w:t> </w:t>
      </w:r>
      <w:r>
        <w:rPr>
          <w:color w:val="2F5496"/>
        </w:rPr>
        <w:t>y</w:t>
      </w:r>
      <w:r>
        <w:rPr>
          <w:color w:val="2F5496"/>
          <w:spacing w:val="-5"/>
        </w:rPr>
        <w:t> </w:t>
      </w:r>
      <w:r>
        <w:rPr>
          <w:color w:val="2F5496"/>
          <w:spacing w:val="-2"/>
        </w:rPr>
        <w:t>amenazas</w:t>
      </w:r>
    </w:p>
    <w:p>
      <w:pPr>
        <w:pStyle w:val="BodyText"/>
        <w:spacing w:before="131"/>
        <w:rPr>
          <w:sz w:val="26"/>
        </w:rPr>
      </w:pPr>
    </w:p>
    <w:p>
      <w:pPr>
        <w:pStyle w:val="BodyText"/>
        <w:ind w:left="140" w:right="139"/>
        <w:jc w:val="both"/>
      </w:pPr>
      <w:r>
        <w:rPr/>
        <w:t>Desde</w:t>
      </w:r>
      <w:r>
        <w:rPr>
          <w:spacing w:val="-3"/>
        </w:rPr>
        <w:t> </w:t>
      </w:r>
      <w:r>
        <w:rPr/>
        <w:t>la</w:t>
      </w:r>
      <w:r>
        <w:rPr>
          <w:spacing w:val="-3"/>
        </w:rPr>
        <w:t> </w:t>
      </w:r>
      <w:r>
        <w:rPr/>
        <w:t>fase</w:t>
      </w:r>
      <w:r>
        <w:rPr>
          <w:spacing w:val="-3"/>
        </w:rPr>
        <w:t> </w:t>
      </w:r>
      <w:r>
        <w:rPr/>
        <w:t>de</w:t>
      </w:r>
      <w:r>
        <w:rPr>
          <w:spacing w:val="-3"/>
        </w:rPr>
        <w:t> </w:t>
      </w:r>
      <w:r>
        <w:rPr/>
        <w:t>inicio</w:t>
      </w:r>
      <w:r>
        <w:rPr>
          <w:spacing w:val="-3"/>
        </w:rPr>
        <w:t> </w:t>
      </w:r>
      <w:r>
        <w:rPr/>
        <w:t>del</w:t>
      </w:r>
      <w:r>
        <w:rPr>
          <w:spacing w:val="-3"/>
        </w:rPr>
        <w:t> </w:t>
      </w:r>
      <w:r>
        <w:rPr/>
        <w:t>proyecto</w:t>
      </w:r>
      <w:r>
        <w:rPr>
          <w:spacing w:val="-3"/>
        </w:rPr>
        <w:t> </w:t>
      </w:r>
      <w:r>
        <w:rPr/>
        <w:t>se</w:t>
      </w:r>
      <w:r>
        <w:rPr>
          <w:spacing w:val="-3"/>
        </w:rPr>
        <w:t> </w:t>
      </w:r>
      <w:r>
        <w:rPr/>
        <w:t>llevó</w:t>
      </w:r>
      <w:r>
        <w:rPr>
          <w:spacing w:val="-3"/>
        </w:rPr>
        <w:t> </w:t>
      </w:r>
      <w:r>
        <w:rPr/>
        <w:t>a</w:t>
      </w:r>
      <w:r>
        <w:rPr>
          <w:spacing w:val="-3"/>
        </w:rPr>
        <w:t> </w:t>
      </w:r>
      <w:r>
        <w:rPr/>
        <w:t>cabo</w:t>
      </w:r>
      <w:r>
        <w:rPr>
          <w:spacing w:val="-3"/>
        </w:rPr>
        <w:t> </w:t>
      </w:r>
      <w:r>
        <w:rPr/>
        <w:t>un</w:t>
      </w:r>
      <w:r>
        <w:rPr>
          <w:spacing w:val="-3"/>
        </w:rPr>
        <w:t> </w:t>
      </w:r>
      <w:r>
        <w:rPr/>
        <w:t>análisis</w:t>
      </w:r>
      <w:r>
        <w:rPr>
          <w:spacing w:val="-3"/>
        </w:rPr>
        <w:t> </w:t>
      </w:r>
      <w:r>
        <w:rPr/>
        <w:t>de</w:t>
      </w:r>
      <w:r>
        <w:rPr>
          <w:spacing w:val="-3"/>
        </w:rPr>
        <w:t> </w:t>
      </w:r>
      <w:r>
        <w:rPr/>
        <w:t>riesgos</w:t>
      </w:r>
      <w:r>
        <w:rPr>
          <w:spacing w:val="-3"/>
        </w:rPr>
        <w:t> </w:t>
      </w:r>
      <w:r>
        <w:rPr/>
        <w:t>específico</w:t>
      </w:r>
      <w:r>
        <w:rPr>
          <w:spacing w:val="-3"/>
        </w:rPr>
        <w:t> </w:t>
      </w:r>
      <w:r>
        <w:rPr/>
        <w:t>para la arquitectura y el contexto de uso de “Load Crutches”. Entre las principales amenazas identificadas se encuentran:</w:t>
      </w:r>
    </w:p>
    <w:p>
      <w:pPr>
        <w:pStyle w:val="BodyText"/>
      </w:pPr>
    </w:p>
    <w:p>
      <w:pPr>
        <w:pStyle w:val="ListParagraph"/>
        <w:numPr>
          <w:ilvl w:val="2"/>
          <w:numId w:val="2"/>
        </w:numPr>
        <w:tabs>
          <w:tab w:pos="860" w:val="left" w:leader="none"/>
        </w:tabs>
        <w:spacing w:line="275" w:lineRule="exact" w:before="0" w:after="0"/>
        <w:ind w:left="860" w:right="0" w:hanging="360"/>
        <w:jc w:val="left"/>
        <w:rPr>
          <w:sz w:val="24"/>
        </w:rPr>
      </w:pPr>
      <w:r>
        <w:rPr>
          <w:sz w:val="24"/>
        </w:rPr>
        <w:t>Acceso</w:t>
      </w:r>
      <w:r>
        <w:rPr>
          <w:spacing w:val="-2"/>
          <w:sz w:val="24"/>
        </w:rPr>
        <w:t> </w:t>
      </w:r>
      <w:r>
        <w:rPr>
          <w:sz w:val="24"/>
        </w:rPr>
        <w:t>no</w:t>
      </w:r>
      <w:r>
        <w:rPr>
          <w:spacing w:val="-1"/>
          <w:sz w:val="24"/>
        </w:rPr>
        <w:t> </w:t>
      </w:r>
      <w:r>
        <w:rPr>
          <w:sz w:val="24"/>
        </w:rPr>
        <w:t>autorizado</w:t>
      </w:r>
      <w:r>
        <w:rPr>
          <w:spacing w:val="-2"/>
          <w:sz w:val="24"/>
        </w:rPr>
        <w:t> </w:t>
      </w:r>
      <w:r>
        <w:rPr>
          <w:sz w:val="24"/>
        </w:rPr>
        <w:t>a</w:t>
      </w:r>
      <w:r>
        <w:rPr>
          <w:spacing w:val="-2"/>
          <w:sz w:val="24"/>
        </w:rPr>
        <w:t> </w:t>
      </w:r>
      <w:r>
        <w:rPr>
          <w:sz w:val="24"/>
        </w:rPr>
        <w:t>información</w:t>
      </w:r>
      <w:r>
        <w:rPr>
          <w:spacing w:val="-1"/>
          <w:sz w:val="24"/>
        </w:rPr>
        <w:t> </w:t>
      </w:r>
      <w:r>
        <w:rPr>
          <w:sz w:val="24"/>
        </w:rPr>
        <w:t>clínica</w:t>
      </w:r>
      <w:r>
        <w:rPr>
          <w:spacing w:val="-3"/>
          <w:sz w:val="24"/>
        </w:rPr>
        <w:t> </w:t>
      </w:r>
      <w:r>
        <w:rPr>
          <w:sz w:val="24"/>
        </w:rPr>
        <w:t>de</w:t>
      </w:r>
      <w:r>
        <w:rPr>
          <w:spacing w:val="-2"/>
          <w:sz w:val="24"/>
        </w:rPr>
        <w:t> </w:t>
      </w:r>
      <w:r>
        <w:rPr>
          <w:sz w:val="24"/>
        </w:rPr>
        <w:t>los</w:t>
      </w:r>
      <w:r>
        <w:rPr>
          <w:spacing w:val="-1"/>
          <w:sz w:val="24"/>
        </w:rPr>
        <w:t> </w:t>
      </w:r>
      <w:r>
        <w:rPr>
          <w:spacing w:val="-2"/>
          <w:sz w:val="24"/>
        </w:rPr>
        <w:t>pacientes.</w:t>
      </w:r>
    </w:p>
    <w:p>
      <w:pPr>
        <w:pStyle w:val="ListParagraph"/>
        <w:numPr>
          <w:ilvl w:val="2"/>
          <w:numId w:val="2"/>
        </w:numPr>
        <w:tabs>
          <w:tab w:pos="860" w:val="left" w:leader="none"/>
        </w:tabs>
        <w:spacing w:line="275" w:lineRule="exact" w:before="0" w:after="0"/>
        <w:ind w:left="860" w:right="0" w:hanging="360"/>
        <w:jc w:val="left"/>
        <w:rPr>
          <w:sz w:val="24"/>
        </w:rPr>
      </w:pPr>
      <w:r>
        <w:rPr>
          <w:sz w:val="24"/>
        </w:rPr>
        <w:t>Exposición</w:t>
      </w:r>
      <w:r>
        <w:rPr>
          <w:spacing w:val="-4"/>
          <w:sz w:val="24"/>
        </w:rPr>
        <w:t> </w:t>
      </w:r>
      <w:r>
        <w:rPr>
          <w:sz w:val="24"/>
        </w:rPr>
        <w:t>o</w:t>
      </w:r>
      <w:r>
        <w:rPr>
          <w:spacing w:val="-2"/>
          <w:sz w:val="24"/>
        </w:rPr>
        <w:t> </w:t>
      </w:r>
      <w:r>
        <w:rPr>
          <w:sz w:val="24"/>
        </w:rPr>
        <w:t>robo</w:t>
      </w:r>
      <w:r>
        <w:rPr>
          <w:spacing w:val="-2"/>
          <w:sz w:val="24"/>
        </w:rPr>
        <w:t> </w:t>
      </w:r>
      <w:r>
        <w:rPr>
          <w:sz w:val="24"/>
        </w:rPr>
        <w:t>de</w:t>
      </w:r>
      <w:r>
        <w:rPr>
          <w:spacing w:val="-2"/>
          <w:sz w:val="24"/>
        </w:rPr>
        <w:t> </w:t>
      </w:r>
      <w:r>
        <w:rPr>
          <w:sz w:val="24"/>
        </w:rPr>
        <w:t>credenciales</w:t>
      </w:r>
      <w:r>
        <w:rPr>
          <w:spacing w:val="-2"/>
          <w:sz w:val="24"/>
        </w:rPr>
        <w:t> </w:t>
      </w:r>
      <w:r>
        <w:rPr>
          <w:sz w:val="24"/>
        </w:rPr>
        <w:t>de</w:t>
      </w:r>
      <w:r>
        <w:rPr>
          <w:spacing w:val="-2"/>
          <w:sz w:val="24"/>
        </w:rPr>
        <w:t> autenticación.</w:t>
      </w:r>
    </w:p>
    <w:p>
      <w:pPr>
        <w:pStyle w:val="ListParagraph"/>
        <w:numPr>
          <w:ilvl w:val="2"/>
          <w:numId w:val="2"/>
        </w:numPr>
        <w:tabs>
          <w:tab w:pos="860" w:val="left" w:leader="none"/>
        </w:tabs>
        <w:spacing w:line="275" w:lineRule="exact" w:before="3" w:after="0"/>
        <w:ind w:left="860" w:right="0" w:hanging="360"/>
        <w:jc w:val="left"/>
        <w:rPr>
          <w:sz w:val="24"/>
        </w:rPr>
      </w:pPr>
      <w:r>
        <w:rPr>
          <w:sz w:val="24"/>
        </w:rPr>
        <w:t>Manipulación</w:t>
      </w:r>
      <w:r>
        <w:rPr>
          <w:spacing w:val="-1"/>
          <w:sz w:val="24"/>
        </w:rPr>
        <w:t> </w:t>
      </w:r>
      <w:r>
        <w:rPr>
          <w:sz w:val="24"/>
        </w:rPr>
        <w:t>o</w:t>
      </w:r>
      <w:r>
        <w:rPr>
          <w:spacing w:val="-2"/>
          <w:sz w:val="24"/>
        </w:rPr>
        <w:t> </w:t>
      </w:r>
      <w:r>
        <w:rPr>
          <w:sz w:val="24"/>
        </w:rPr>
        <w:t>pérdida</w:t>
      </w:r>
      <w:r>
        <w:rPr>
          <w:spacing w:val="-1"/>
          <w:sz w:val="24"/>
        </w:rPr>
        <w:t> </w:t>
      </w:r>
      <w:r>
        <w:rPr>
          <w:sz w:val="24"/>
        </w:rPr>
        <w:t>de</w:t>
      </w:r>
      <w:r>
        <w:rPr>
          <w:spacing w:val="-2"/>
          <w:sz w:val="24"/>
        </w:rPr>
        <w:t> </w:t>
      </w:r>
      <w:r>
        <w:rPr>
          <w:sz w:val="24"/>
        </w:rPr>
        <w:t>datos</w:t>
      </w:r>
      <w:r>
        <w:rPr>
          <w:spacing w:val="-1"/>
          <w:sz w:val="24"/>
        </w:rPr>
        <w:t> </w:t>
      </w:r>
      <w:r>
        <w:rPr>
          <w:sz w:val="24"/>
        </w:rPr>
        <w:t>de</w:t>
      </w:r>
      <w:r>
        <w:rPr>
          <w:spacing w:val="-2"/>
          <w:sz w:val="24"/>
        </w:rPr>
        <w:t> </w:t>
      </w:r>
      <w:r>
        <w:rPr>
          <w:sz w:val="24"/>
        </w:rPr>
        <w:t>sesiones</w:t>
      </w:r>
      <w:r>
        <w:rPr>
          <w:spacing w:val="-1"/>
          <w:sz w:val="24"/>
        </w:rPr>
        <w:t> </w:t>
      </w:r>
      <w:r>
        <w:rPr>
          <w:sz w:val="24"/>
        </w:rPr>
        <w:t>de</w:t>
      </w:r>
      <w:r>
        <w:rPr>
          <w:spacing w:val="-2"/>
          <w:sz w:val="24"/>
        </w:rPr>
        <w:t> rehabilitación.</w:t>
      </w:r>
    </w:p>
    <w:p>
      <w:pPr>
        <w:pStyle w:val="ListParagraph"/>
        <w:numPr>
          <w:ilvl w:val="2"/>
          <w:numId w:val="2"/>
        </w:numPr>
        <w:tabs>
          <w:tab w:pos="860" w:val="left" w:leader="none"/>
        </w:tabs>
        <w:spacing w:line="275" w:lineRule="exact" w:before="0" w:after="0"/>
        <w:ind w:left="860" w:right="0" w:hanging="360"/>
        <w:jc w:val="left"/>
        <w:rPr>
          <w:sz w:val="24"/>
        </w:rPr>
      </w:pPr>
      <w:r>
        <w:rPr>
          <w:sz w:val="24"/>
        </w:rPr>
        <w:t>Ataques</w:t>
      </w:r>
      <w:r>
        <w:rPr>
          <w:spacing w:val="-4"/>
          <w:sz w:val="24"/>
        </w:rPr>
        <w:t> </w:t>
      </w:r>
      <w:r>
        <w:rPr>
          <w:sz w:val="24"/>
        </w:rPr>
        <w:t>sobre</w:t>
      </w:r>
      <w:r>
        <w:rPr>
          <w:spacing w:val="-3"/>
          <w:sz w:val="24"/>
        </w:rPr>
        <w:t> </w:t>
      </w:r>
      <w:r>
        <w:rPr>
          <w:sz w:val="24"/>
        </w:rPr>
        <w:t>los</w:t>
      </w:r>
      <w:r>
        <w:rPr>
          <w:spacing w:val="-2"/>
          <w:sz w:val="24"/>
        </w:rPr>
        <w:t> </w:t>
      </w:r>
      <w:r>
        <w:rPr>
          <w:i/>
          <w:sz w:val="24"/>
        </w:rPr>
        <w:t>endpoints</w:t>
      </w:r>
      <w:r>
        <w:rPr>
          <w:i/>
          <w:spacing w:val="-3"/>
          <w:sz w:val="24"/>
        </w:rPr>
        <w:t> </w:t>
      </w:r>
      <w:r>
        <w:rPr>
          <w:sz w:val="24"/>
        </w:rPr>
        <w:t>del</w:t>
      </w:r>
      <w:r>
        <w:rPr>
          <w:spacing w:val="-3"/>
          <w:sz w:val="24"/>
        </w:rPr>
        <w:t> </w:t>
      </w:r>
      <w:r>
        <w:rPr>
          <w:i/>
          <w:sz w:val="24"/>
        </w:rPr>
        <w:t>backend</w:t>
      </w:r>
      <w:r>
        <w:rPr>
          <w:i/>
          <w:spacing w:val="-2"/>
          <w:sz w:val="24"/>
        </w:rPr>
        <w:t> </w:t>
      </w:r>
      <w:r>
        <w:rPr>
          <w:sz w:val="24"/>
        </w:rPr>
        <w:t>mediante</w:t>
      </w:r>
      <w:r>
        <w:rPr>
          <w:spacing w:val="-3"/>
          <w:sz w:val="24"/>
        </w:rPr>
        <w:t> </w:t>
      </w:r>
      <w:r>
        <w:rPr>
          <w:sz w:val="24"/>
        </w:rPr>
        <w:t>peticiones</w:t>
      </w:r>
      <w:r>
        <w:rPr>
          <w:spacing w:val="-1"/>
          <w:sz w:val="24"/>
        </w:rPr>
        <w:t> </w:t>
      </w:r>
      <w:r>
        <w:rPr>
          <w:spacing w:val="-2"/>
          <w:sz w:val="24"/>
        </w:rPr>
        <w:t>maliciosas.</w:t>
      </w:r>
    </w:p>
    <w:p>
      <w:pPr>
        <w:pStyle w:val="ListParagraph"/>
        <w:numPr>
          <w:ilvl w:val="2"/>
          <w:numId w:val="2"/>
        </w:numPr>
        <w:tabs>
          <w:tab w:pos="860" w:val="left" w:leader="none"/>
        </w:tabs>
        <w:spacing w:line="240" w:lineRule="auto" w:before="7" w:after="0"/>
        <w:ind w:left="860" w:right="0" w:hanging="360"/>
        <w:jc w:val="left"/>
        <w:rPr>
          <w:sz w:val="24"/>
        </w:rPr>
      </w:pPr>
      <w:r>
        <w:rPr>
          <w:sz w:val="24"/>
        </w:rPr>
        <w:t>Riesgos</w:t>
      </w:r>
      <w:r>
        <w:rPr>
          <w:spacing w:val="-4"/>
          <w:sz w:val="24"/>
        </w:rPr>
        <w:t> </w:t>
      </w:r>
      <w:r>
        <w:rPr>
          <w:sz w:val="24"/>
        </w:rPr>
        <w:t>derivados</w:t>
      </w:r>
      <w:r>
        <w:rPr>
          <w:spacing w:val="-2"/>
          <w:sz w:val="24"/>
        </w:rPr>
        <w:t> </w:t>
      </w:r>
      <w:r>
        <w:rPr>
          <w:sz w:val="24"/>
        </w:rPr>
        <w:t>de</w:t>
      </w:r>
      <w:r>
        <w:rPr>
          <w:spacing w:val="-2"/>
          <w:sz w:val="24"/>
        </w:rPr>
        <w:t> </w:t>
      </w:r>
      <w:r>
        <w:rPr>
          <w:sz w:val="24"/>
        </w:rPr>
        <w:t>la</w:t>
      </w:r>
      <w:r>
        <w:rPr>
          <w:spacing w:val="-3"/>
          <w:sz w:val="24"/>
        </w:rPr>
        <w:t> </w:t>
      </w:r>
      <w:r>
        <w:rPr>
          <w:sz w:val="24"/>
        </w:rPr>
        <w:t>comunicación</w:t>
      </w:r>
      <w:r>
        <w:rPr>
          <w:spacing w:val="-1"/>
          <w:sz w:val="24"/>
        </w:rPr>
        <w:t> </w:t>
      </w:r>
      <w:r>
        <w:rPr>
          <w:sz w:val="24"/>
        </w:rPr>
        <w:t>Bluetooth</w:t>
      </w:r>
      <w:r>
        <w:rPr>
          <w:spacing w:val="-2"/>
          <w:sz w:val="24"/>
        </w:rPr>
        <w:t> </w:t>
      </w:r>
      <w:r>
        <w:rPr>
          <w:sz w:val="24"/>
        </w:rPr>
        <w:t>con</w:t>
      </w:r>
      <w:r>
        <w:rPr>
          <w:spacing w:val="-1"/>
          <w:sz w:val="24"/>
        </w:rPr>
        <w:t> </w:t>
      </w:r>
      <w:r>
        <w:rPr>
          <w:sz w:val="24"/>
        </w:rPr>
        <w:t>la</w:t>
      </w:r>
      <w:r>
        <w:rPr>
          <w:spacing w:val="-3"/>
          <w:sz w:val="24"/>
        </w:rPr>
        <w:t> </w:t>
      </w:r>
      <w:r>
        <w:rPr>
          <w:sz w:val="24"/>
        </w:rPr>
        <w:t>muleta</w:t>
      </w:r>
      <w:r>
        <w:rPr>
          <w:spacing w:val="-2"/>
          <w:sz w:val="24"/>
        </w:rPr>
        <w:t> inteligente.</w:t>
      </w:r>
    </w:p>
    <w:p>
      <w:pPr>
        <w:pStyle w:val="BodyText"/>
      </w:pPr>
    </w:p>
    <w:p>
      <w:pPr>
        <w:pStyle w:val="BodyText"/>
        <w:spacing w:line="242" w:lineRule="auto"/>
        <w:ind w:left="140" w:right="139"/>
        <w:jc w:val="both"/>
      </w:pPr>
      <w:r>
        <w:rPr/>
        <w:t>Este análisis permitió priorizar las áreas de mayor criticidad y definir medidas de mitigación</w:t>
      </w:r>
      <w:r>
        <w:rPr>
          <w:spacing w:val="-2"/>
        </w:rPr>
        <w:t> </w:t>
      </w:r>
      <w:r>
        <w:rPr/>
        <w:t>adaptadas</w:t>
      </w:r>
      <w:r>
        <w:rPr>
          <w:spacing w:val="-2"/>
        </w:rPr>
        <w:t> </w:t>
      </w:r>
      <w:r>
        <w:rPr/>
        <w:t>a</w:t>
      </w:r>
      <w:r>
        <w:rPr>
          <w:spacing w:val="-2"/>
        </w:rPr>
        <w:t> </w:t>
      </w:r>
      <w:r>
        <w:rPr/>
        <w:t>cada</w:t>
      </w:r>
      <w:r>
        <w:rPr>
          <w:spacing w:val="-2"/>
        </w:rPr>
        <w:t> </w:t>
      </w:r>
      <w:r>
        <w:rPr/>
        <w:t>componente</w:t>
      </w:r>
      <w:r>
        <w:rPr>
          <w:spacing w:val="-2"/>
        </w:rPr>
        <w:t> </w:t>
      </w:r>
      <w:r>
        <w:rPr/>
        <w:t>del</w:t>
      </w:r>
      <w:r>
        <w:rPr>
          <w:spacing w:val="-2"/>
        </w:rPr>
        <w:t> </w:t>
      </w:r>
      <w:r>
        <w:rPr/>
        <w:t>sistema,</w:t>
      </w:r>
      <w:r>
        <w:rPr>
          <w:spacing w:val="-2"/>
        </w:rPr>
        <w:t> </w:t>
      </w:r>
      <w:r>
        <w:rPr/>
        <w:t>estableciendo</w:t>
      </w:r>
      <w:r>
        <w:rPr>
          <w:spacing w:val="-2"/>
        </w:rPr>
        <w:t> </w:t>
      </w:r>
      <w:r>
        <w:rPr/>
        <w:t>una</w:t>
      </w:r>
      <w:r>
        <w:rPr>
          <w:spacing w:val="-2"/>
        </w:rPr>
        <w:t> </w:t>
      </w:r>
      <w:r>
        <w:rPr/>
        <w:t>base</w:t>
      </w:r>
      <w:r>
        <w:rPr>
          <w:spacing w:val="-2"/>
        </w:rPr>
        <w:t> </w:t>
      </w:r>
      <w:r>
        <w:rPr/>
        <w:t>sólida</w:t>
      </w:r>
      <w:r>
        <w:rPr>
          <w:spacing w:val="-2"/>
        </w:rPr>
        <w:t> </w:t>
      </w:r>
      <w:r>
        <w:rPr/>
        <w:t>para el diseño seguro de la aplicación.</w:t>
      </w:r>
    </w:p>
    <w:p>
      <w:pPr>
        <w:pStyle w:val="Heading2"/>
        <w:numPr>
          <w:ilvl w:val="1"/>
          <w:numId w:val="2"/>
        </w:numPr>
        <w:tabs>
          <w:tab w:pos="860" w:val="left" w:leader="none"/>
        </w:tabs>
        <w:spacing w:line="240" w:lineRule="auto" w:before="273" w:after="0"/>
        <w:ind w:left="860" w:right="0" w:hanging="720"/>
        <w:jc w:val="left"/>
      </w:pPr>
      <w:bookmarkStart w:name="_bookmark3" w:id="4"/>
      <w:bookmarkEnd w:id="4"/>
      <w:r>
        <w:rPr/>
      </w:r>
      <w:r>
        <w:rPr>
          <w:color w:val="2F5496"/>
        </w:rPr>
        <w:t>Prevención</w:t>
      </w:r>
      <w:r>
        <w:rPr>
          <w:color w:val="2F5496"/>
          <w:spacing w:val="-7"/>
        </w:rPr>
        <w:t> </w:t>
      </w:r>
      <w:r>
        <w:rPr>
          <w:color w:val="2F5496"/>
        </w:rPr>
        <w:t>y</w:t>
      </w:r>
      <w:r>
        <w:rPr>
          <w:color w:val="2F5496"/>
          <w:spacing w:val="-6"/>
        </w:rPr>
        <w:t> </w:t>
      </w:r>
      <w:r>
        <w:rPr>
          <w:color w:val="2F5496"/>
        </w:rPr>
        <w:t>detección</w:t>
      </w:r>
      <w:r>
        <w:rPr>
          <w:color w:val="2F5496"/>
          <w:spacing w:val="-7"/>
        </w:rPr>
        <w:t> </w:t>
      </w:r>
      <w:r>
        <w:rPr>
          <w:color w:val="2F5496"/>
        </w:rPr>
        <w:t>de</w:t>
      </w:r>
      <w:r>
        <w:rPr>
          <w:color w:val="2F5496"/>
          <w:spacing w:val="-6"/>
        </w:rPr>
        <w:t> </w:t>
      </w:r>
      <w:r>
        <w:rPr>
          <w:color w:val="2F5496"/>
          <w:spacing w:val="-2"/>
        </w:rPr>
        <w:t>vulnerabilidades</w:t>
      </w:r>
    </w:p>
    <w:p>
      <w:pPr>
        <w:pStyle w:val="BodyText"/>
        <w:spacing w:before="131"/>
        <w:rPr>
          <w:sz w:val="26"/>
        </w:rPr>
      </w:pPr>
    </w:p>
    <w:p>
      <w:pPr>
        <w:pStyle w:val="BodyText"/>
        <w:spacing w:line="242" w:lineRule="auto"/>
        <w:ind w:left="140" w:right="139"/>
        <w:jc w:val="both"/>
      </w:pPr>
      <w:r>
        <w:rPr/>
        <w:t>Para reducir la probabilidad de aparición de vulnerabilidades, se han aplicado diversas prácticas de desarrollo seguro a lo largo del proyecto, entre las que destacan:</w:t>
      </w:r>
    </w:p>
    <w:p>
      <w:pPr>
        <w:pStyle w:val="ListParagraph"/>
        <w:numPr>
          <w:ilvl w:val="2"/>
          <w:numId w:val="2"/>
        </w:numPr>
        <w:tabs>
          <w:tab w:pos="860" w:val="left" w:leader="none"/>
        </w:tabs>
        <w:spacing w:line="237" w:lineRule="auto" w:before="276" w:after="0"/>
        <w:ind w:left="860" w:right="139" w:hanging="360"/>
        <w:jc w:val="left"/>
        <w:rPr>
          <w:sz w:val="24"/>
        </w:rPr>
      </w:pPr>
      <w:r>
        <w:rPr>
          <w:sz w:val="24"/>
        </w:rPr>
        <w:t>Validación</w:t>
      </w:r>
      <w:r>
        <w:rPr>
          <w:spacing w:val="-9"/>
          <w:sz w:val="24"/>
        </w:rPr>
        <w:t> </w:t>
      </w:r>
      <w:r>
        <w:rPr>
          <w:sz w:val="24"/>
        </w:rPr>
        <w:t>estricta</w:t>
      </w:r>
      <w:r>
        <w:rPr>
          <w:spacing w:val="-10"/>
          <w:sz w:val="24"/>
        </w:rPr>
        <w:t> </w:t>
      </w:r>
      <w:r>
        <w:rPr>
          <w:sz w:val="24"/>
        </w:rPr>
        <w:t>de</w:t>
      </w:r>
      <w:r>
        <w:rPr>
          <w:spacing w:val="-10"/>
          <w:sz w:val="24"/>
        </w:rPr>
        <w:t> </w:t>
      </w:r>
      <w:r>
        <w:rPr>
          <w:sz w:val="24"/>
        </w:rPr>
        <w:t>las</w:t>
      </w:r>
      <w:r>
        <w:rPr>
          <w:spacing w:val="-9"/>
          <w:sz w:val="24"/>
        </w:rPr>
        <w:t> </w:t>
      </w:r>
      <w:r>
        <w:rPr>
          <w:sz w:val="24"/>
        </w:rPr>
        <w:t>entradas</w:t>
      </w:r>
      <w:r>
        <w:rPr>
          <w:spacing w:val="-9"/>
          <w:sz w:val="24"/>
        </w:rPr>
        <w:t> </w:t>
      </w:r>
      <w:r>
        <w:rPr>
          <w:sz w:val="24"/>
        </w:rPr>
        <w:t>recibidas</w:t>
      </w:r>
      <w:r>
        <w:rPr>
          <w:spacing w:val="-9"/>
          <w:sz w:val="24"/>
        </w:rPr>
        <w:t> </w:t>
      </w:r>
      <w:r>
        <w:rPr>
          <w:sz w:val="24"/>
        </w:rPr>
        <w:t>por</w:t>
      </w:r>
      <w:r>
        <w:rPr>
          <w:spacing w:val="-9"/>
          <w:sz w:val="24"/>
        </w:rPr>
        <w:t> </w:t>
      </w:r>
      <w:r>
        <w:rPr>
          <w:sz w:val="24"/>
        </w:rPr>
        <w:t>el</w:t>
      </w:r>
      <w:r>
        <w:rPr>
          <w:spacing w:val="-10"/>
          <w:sz w:val="24"/>
        </w:rPr>
        <w:t> </w:t>
      </w:r>
      <w:r>
        <w:rPr>
          <w:i/>
          <w:sz w:val="24"/>
        </w:rPr>
        <w:t>backend</w:t>
      </w:r>
      <w:r>
        <w:rPr>
          <w:sz w:val="24"/>
        </w:rPr>
        <w:t>,</w:t>
      </w:r>
      <w:r>
        <w:rPr>
          <w:spacing w:val="-9"/>
          <w:sz w:val="24"/>
        </w:rPr>
        <w:t> </w:t>
      </w:r>
      <w:r>
        <w:rPr>
          <w:sz w:val="24"/>
        </w:rPr>
        <w:t>evitando</w:t>
      </w:r>
      <w:r>
        <w:rPr>
          <w:spacing w:val="-9"/>
          <w:sz w:val="24"/>
        </w:rPr>
        <w:t> </w:t>
      </w:r>
      <w:r>
        <w:rPr>
          <w:sz w:val="24"/>
        </w:rPr>
        <w:t>la</w:t>
      </w:r>
      <w:r>
        <w:rPr>
          <w:spacing w:val="-10"/>
          <w:sz w:val="24"/>
        </w:rPr>
        <w:t> </w:t>
      </w:r>
      <w:r>
        <w:rPr>
          <w:sz w:val="24"/>
        </w:rPr>
        <w:t>inyección de datos malformados o no esperados.</w:t>
      </w:r>
    </w:p>
    <w:p>
      <w:pPr>
        <w:pStyle w:val="ListParagraph"/>
        <w:numPr>
          <w:ilvl w:val="2"/>
          <w:numId w:val="2"/>
        </w:numPr>
        <w:tabs>
          <w:tab w:pos="860" w:val="left" w:leader="none"/>
        </w:tabs>
        <w:spacing w:line="237" w:lineRule="auto" w:before="5" w:after="0"/>
        <w:ind w:left="860" w:right="139" w:hanging="360"/>
        <w:jc w:val="left"/>
        <w:rPr>
          <w:sz w:val="24"/>
        </w:rPr>
      </w:pPr>
      <w:r>
        <w:rPr>
          <w:sz w:val="24"/>
        </w:rPr>
        <w:t>Autenticación basada en tokens JWT, garantizando que únicamente los usuarios autenticados puedan acceder a los recursos protegidos del sistema.</w:t>
      </w:r>
    </w:p>
    <w:p>
      <w:pPr>
        <w:pStyle w:val="ListParagraph"/>
        <w:numPr>
          <w:ilvl w:val="2"/>
          <w:numId w:val="2"/>
        </w:numPr>
        <w:tabs>
          <w:tab w:pos="860" w:val="left" w:leader="none"/>
        </w:tabs>
        <w:spacing w:line="237" w:lineRule="auto" w:before="6" w:after="0"/>
        <w:ind w:left="860" w:right="139" w:hanging="360"/>
        <w:jc w:val="left"/>
        <w:rPr>
          <w:sz w:val="24"/>
        </w:rPr>
      </w:pPr>
      <w:r>
        <w:rPr>
          <w:sz w:val="24"/>
        </w:rPr>
        <w:t>Control</w:t>
      </w:r>
      <w:r>
        <w:rPr>
          <w:spacing w:val="-4"/>
          <w:sz w:val="24"/>
        </w:rPr>
        <w:t> </w:t>
      </w:r>
      <w:r>
        <w:rPr>
          <w:sz w:val="24"/>
        </w:rPr>
        <w:t>de</w:t>
      </w:r>
      <w:r>
        <w:rPr>
          <w:spacing w:val="-4"/>
          <w:sz w:val="24"/>
        </w:rPr>
        <w:t> </w:t>
      </w:r>
      <w:r>
        <w:rPr>
          <w:sz w:val="24"/>
        </w:rPr>
        <w:t>acceso</w:t>
      </w:r>
      <w:r>
        <w:rPr>
          <w:spacing w:val="-4"/>
          <w:sz w:val="24"/>
        </w:rPr>
        <w:t> </w:t>
      </w:r>
      <w:r>
        <w:rPr>
          <w:sz w:val="24"/>
        </w:rPr>
        <w:t>por</w:t>
      </w:r>
      <w:r>
        <w:rPr>
          <w:spacing w:val="-4"/>
          <w:sz w:val="24"/>
        </w:rPr>
        <w:t> </w:t>
      </w:r>
      <w:r>
        <w:rPr>
          <w:sz w:val="24"/>
        </w:rPr>
        <w:t>roles,</w:t>
      </w:r>
      <w:r>
        <w:rPr>
          <w:spacing w:val="-4"/>
          <w:sz w:val="24"/>
        </w:rPr>
        <w:t> </w:t>
      </w:r>
      <w:r>
        <w:rPr>
          <w:sz w:val="24"/>
        </w:rPr>
        <w:t>diferenciando</w:t>
      </w:r>
      <w:r>
        <w:rPr>
          <w:spacing w:val="-4"/>
          <w:sz w:val="24"/>
        </w:rPr>
        <w:t> </w:t>
      </w:r>
      <w:r>
        <w:rPr>
          <w:sz w:val="24"/>
        </w:rPr>
        <w:t>claramente</w:t>
      </w:r>
      <w:r>
        <w:rPr>
          <w:spacing w:val="-4"/>
          <w:sz w:val="24"/>
        </w:rPr>
        <w:t> </w:t>
      </w:r>
      <w:r>
        <w:rPr>
          <w:sz w:val="24"/>
        </w:rPr>
        <w:t>las</w:t>
      </w:r>
      <w:r>
        <w:rPr>
          <w:spacing w:val="-4"/>
          <w:sz w:val="24"/>
        </w:rPr>
        <w:t> </w:t>
      </w:r>
      <w:r>
        <w:rPr>
          <w:sz w:val="24"/>
        </w:rPr>
        <w:t>operaciones</w:t>
      </w:r>
      <w:r>
        <w:rPr>
          <w:spacing w:val="-4"/>
          <w:sz w:val="24"/>
        </w:rPr>
        <w:t> </w:t>
      </w:r>
      <w:r>
        <w:rPr>
          <w:sz w:val="24"/>
        </w:rPr>
        <w:t>permitidas a doctores y pacientes.</w:t>
      </w:r>
    </w:p>
    <w:p>
      <w:pPr>
        <w:pStyle w:val="ListParagraph"/>
        <w:numPr>
          <w:ilvl w:val="2"/>
          <w:numId w:val="2"/>
        </w:numPr>
        <w:tabs>
          <w:tab w:pos="860" w:val="left" w:leader="none"/>
        </w:tabs>
        <w:spacing w:line="237" w:lineRule="auto" w:before="5" w:after="0"/>
        <w:ind w:left="860" w:right="139" w:hanging="360"/>
        <w:jc w:val="left"/>
        <w:rPr>
          <w:sz w:val="24"/>
        </w:rPr>
      </w:pPr>
      <w:r>
        <w:rPr>
          <w:sz w:val="24"/>
        </w:rPr>
        <w:t>Gestión</w:t>
      </w:r>
      <w:r>
        <w:rPr>
          <w:spacing w:val="-2"/>
          <w:sz w:val="24"/>
        </w:rPr>
        <w:t> </w:t>
      </w:r>
      <w:r>
        <w:rPr>
          <w:sz w:val="24"/>
        </w:rPr>
        <w:t>segura</w:t>
      </w:r>
      <w:r>
        <w:rPr>
          <w:spacing w:val="-2"/>
          <w:sz w:val="24"/>
        </w:rPr>
        <w:t> </w:t>
      </w:r>
      <w:r>
        <w:rPr>
          <w:sz w:val="24"/>
        </w:rPr>
        <w:t>de</w:t>
      </w:r>
      <w:r>
        <w:rPr>
          <w:spacing w:val="-2"/>
          <w:sz w:val="24"/>
        </w:rPr>
        <w:t> </w:t>
      </w:r>
      <w:r>
        <w:rPr>
          <w:sz w:val="24"/>
        </w:rPr>
        <w:t>sesiones,</w:t>
      </w:r>
      <w:r>
        <w:rPr>
          <w:spacing w:val="-2"/>
          <w:sz w:val="24"/>
        </w:rPr>
        <w:t> </w:t>
      </w:r>
      <w:r>
        <w:rPr>
          <w:sz w:val="24"/>
        </w:rPr>
        <w:t>eliminando</w:t>
      </w:r>
      <w:r>
        <w:rPr>
          <w:spacing w:val="-2"/>
          <w:sz w:val="24"/>
        </w:rPr>
        <w:t> </w:t>
      </w:r>
      <w:r>
        <w:rPr>
          <w:sz w:val="24"/>
        </w:rPr>
        <w:t>las</w:t>
      </w:r>
      <w:r>
        <w:rPr>
          <w:spacing w:val="-2"/>
          <w:sz w:val="24"/>
        </w:rPr>
        <w:t> </w:t>
      </w:r>
      <w:r>
        <w:rPr>
          <w:sz w:val="24"/>
        </w:rPr>
        <w:t>credenciales</w:t>
      </w:r>
      <w:r>
        <w:rPr>
          <w:spacing w:val="-2"/>
          <w:sz w:val="24"/>
        </w:rPr>
        <w:t> </w:t>
      </w:r>
      <w:r>
        <w:rPr>
          <w:sz w:val="24"/>
        </w:rPr>
        <w:t>locales</w:t>
      </w:r>
      <w:r>
        <w:rPr>
          <w:spacing w:val="-2"/>
          <w:sz w:val="24"/>
        </w:rPr>
        <w:t> </w:t>
      </w:r>
      <w:r>
        <w:rPr>
          <w:sz w:val="24"/>
        </w:rPr>
        <w:t>al</w:t>
      </w:r>
      <w:r>
        <w:rPr>
          <w:spacing w:val="-2"/>
          <w:sz w:val="24"/>
        </w:rPr>
        <w:t> </w:t>
      </w:r>
      <w:r>
        <w:rPr>
          <w:sz w:val="24"/>
        </w:rPr>
        <w:t>cerrar</w:t>
      </w:r>
      <w:r>
        <w:rPr>
          <w:spacing w:val="-2"/>
          <w:sz w:val="24"/>
        </w:rPr>
        <w:t> </w:t>
      </w:r>
      <w:r>
        <w:rPr>
          <w:sz w:val="24"/>
        </w:rPr>
        <w:t>sesión</w:t>
      </w:r>
      <w:r>
        <w:rPr>
          <w:spacing w:val="-2"/>
          <w:sz w:val="24"/>
        </w:rPr>
        <w:t> </w:t>
      </w:r>
      <w:r>
        <w:rPr>
          <w:sz w:val="24"/>
        </w:rPr>
        <w:t>y evitando accesos persistentes no autorizados.</w:t>
      </w:r>
    </w:p>
    <w:p>
      <w:pPr>
        <w:pStyle w:val="ListParagraph"/>
        <w:numPr>
          <w:ilvl w:val="2"/>
          <w:numId w:val="2"/>
        </w:numPr>
        <w:tabs>
          <w:tab w:pos="860" w:val="left" w:leader="none"/>
        </w:tabs>
        <w:spacing w:line="275" w:lineRule="exact" w:before="4" w:after="0"/>
        <w:ind w:left="860" w:right="0" w:hanging="360"/>
        <w:jc w:val="left"/>
        <w:rPr>
          <w:sz w:val="24"/>
        </w:rPr>
      </w:pPr>
      <w:r>
        <w:rPr>
          <w:sz w:val="24"/>
        </w:rPr>
        <w:t>Uso</w:t>
      </w:r>
      <w:r>
        <w:rPr>
          <w:spacing w:val="-3"/>
          <w:sz w:val="24"/>
        </w:rPr>
        <w:t> </w:t>
      </w:r>
      <w:r>
        <w:rPr>
          <w:sz w:val="24"/>
        </w:rPr>
        <w:t>de</w:t>
      </w:r>
      <w:r>
        <w:rPr>
          <w:spacing w:val="-2"/>
          <w:sz w:val="24"/>
        </w:rPr>
        <w:t> </w:t>
      </w:r>
      <w:r>
        <w:rPr>
          <w:sz w:val="24"/>
        </w:rPr>
        <w:t>cabeceras</w:t>
      </w:r>
      <w:r>
        <w:rPr>
          <w:spacing w:val="-2"/>
          <w:sz w:val="24"/>
        </w:rPr>
        <w:t> </w:t>
      </w:r>
      <w:r>
        <w:rPr>
          <w:sz w:val="24"/>
        </w:rPr>
        <w:t>HTTP</w:t>
      </w:r>
      <w:r>
        <w:rPr>
          <w:spacing w:val="-1"/>
          <w:sz w:val="24"/>
        </w:rPr>
        <w:t> </w:t>
      </w:r>
      <w:r>
        <w:rPr>
          <w:spacing w:val="-2"/>
          <w:sz w:val="24"/>
        </w:rPr>
        <w:t>seguras.</w:t>
      </w:r>
    </w:p>
    <w:p>
      <w:pPr>
        <w:pStyle w:val="ListParagraph"/>
        <w:numPr>
          <w:ilvl w:val="2"/>
          <w:numId w:val="2"/>
        </w:numPr>
        <w:tabs>
          <w:tab w:pos="860" w:val="left" w:leader="none"/>
        </w:tabs>
        <w:spacing w:line="247" w:lineRule="auto" w:before="0" w:after="0"/>
        <w:ind w:left="860" w:right="139" w:hanging="360"/>
        <w:jc w:val="left"/>
        <w:rPr>
          <w:sz w:val="24"/>
        </w:rPr>
      </w:pPr>
      <w:r>
        <w:rPr>
          <w:sz w:val="24"/>
        </w:rPr>
        <w:t>Mantenimiento</w:t>
      </w:r>
      <w:r>
        <w:rPr>
          <w:spacing w:val="80"/>
          <w:sz w:val="24"/>
        </w:rPr>
        <w:t> </w:t>
      </w:r>
      <w:r>
        <w:rPr>
          <w:sz w:val="24"/>
        </w:rPr>
        <w:t>de</w:t>
      </w:r>
      <w:r>
        <w:rPr>
          <w:spacing w:val="80"/>
          <w:sz w:val="24"/>
        </w:rPr>
        <w:t> </w:t>
      </w:r>
      <w:r>
        <w:rPr>
          <w:sz w:val="24"/>
        </w:rPr>
        <w:t>dependencias</w:t>
      </w:r>
      <w:r>
        <w:rPr>
          <w:spacing w:val="80"/>
          <w:sz w:val="24"/>
        </w:rPr>
        <w:t> </w:t>
      </w:r>
      <w:r>
        <w:rPr>
          <w:sz w:val="24"/>
        </w:rPr>
        <w:t>actualizadas,</w:t>
      </w:r>
      <w:r>
        <w:rPr>
          <w:spacing w:val="80"/>
          <w:sz w:val="24"/>
        </w:rPr>
        <w:t> </w:t>
      </w:r>
      <w:r>
        <w:rPr>
          <w:sz w:val="24"/>
        </w:rPr>
        <w:t>reduciendo</w:t>
      </w:r>
      <w:r>
        <w:rPr>
          <w:spacing w:val="80"/>
          <w:sz w:val="24"/>
        </w:rPr>
        <w:t> </w:t>
      </w:r>
      <w:r>
        <w:rPr>
          <w:sz w:val="24"/>
        </w:rPr>
        <w:t>la</w:t>
      </w:r>
      <w:r>
        <w:rPr>
          <w:spacing w:val="80"/>
          <w:sz w:val="24"/>
        </w:rPr>
        <w:t> </w:t>
      </w:r>
      <w:r>
        <w:rPr>
          <w:sz w:val="24"/>
        </w:rPr>
        <w:t>exposición</w:t>
      </w:r>
      <w:r>
        <w:rPr>
          <w:spacing w:val="80"/>
          <w:sz w:val="24"/>
        </w:rPr>
        <w:t> </w:t>
      </w:r>
      <w:r>
        <w:rPr>
          <w:sz w:val="24"/>
        </w:rPr>
        <w:t>a vulnerabilidades conocidas en librerías de terceros.</w:t>
      </w:r>
    </w:p>
    <w:p>
      <w:pPr>
        <w:pStyle w:val="ListParagraph"/>
        <w:spacing w:after="0" w:line="247" w:lineRule="auto"/>
        <w:jc w:val="left"/>
        <w:rPr>
          <w:sz w:val="24"/>
        </w:rPr>
        <w:sectPr>
          <w:pgSz w:w="11910" w:h="16840"/>
          <w:pgMar w:header="719" w:footer="1051" w:top="1780" w:bottom="1240" w:left="1559" w:right="1559"/>
        </w:sectPr>
      </w:pPr>
    </w:p>
    <w:p>
      <w:pPr>
        <w:pStyle w:val="BodyText"/>
        <w:spacing w:before="118"/>
        <w:rPr>
          <w:sz w:val="26"/>
        </w:rPr>
      </w:pPr>
    </w:p>
    <w:p>
      <w:pPr>
        <w:pStyle w:val="Heading2"/>
        <w:numPr>
          <w:ilvl w:val="1"/>
          <w:numId w:val="2"/>
        </w:numPr>
        <w:tabs>
          <w:tab w:pos="860" w:val="left" w:leader="none"/>
        </w:tabs>
        <w:spacing w:line="240" w:lineRule="auto" w:before="0" w:after="0"/>
        <w:ind w:left="860" w:right="0" w:hanging="720"/>
        <w:jc w:val="left"/>
      </w:pPr>
      <w:bookmarkStart w:name="_bookmark4" w:id="5"/>
      <w:bookmarkEnd w:id="5"/>
      <w:r>
        <w:rPr/>
      </w:r>
      <w:r>
        <w:rPr>
          <w:color w:val="2F5496"/>
        </w:rPr>
        <w:t>Pruebas</w:t>
      </w:r>
      <w:r>
        <w:rPr>
          <w:color w:val="2F5496"/>
          <w:spacing w:val="-6"/>
        </w:rPr>
        <w:t> </w:t>
      </w:r>
      <w:r>
        <w:rPr>
          <w:color w:val="2F5496"/>
        </w:rPr>
        <w:t>de</w:t>
      </w:r>
      <w:r>
        <w:rPr>
          <w:color w:val="2F5496"/>
          <w:spacing w:val="-6"/>
        </w:rPr>
        <w:t> </w:t>
      </w:r>
      <w:r>
        <w:rPr>
          <w:color w:val="2F5496"/>
        </w:rPr>
        <w:t>seguridad</w:t>
      </w:r>
      <w:r>
        <w:rPr>
          <w:color w:val="2F5496"/>
          <w:spacing w:val="-5"/>
        </w:rPr>
        <w:t> </w:t>
      </w:r>
      <w:r>
        <w:rPr>
          <w:color w:val="2F5496"/>
        </w:rPr>
        <w:t>y</w:t>
      </w:r>
      <w:r>
        <w:rPr>
          <w:color w:val="2F5496"/>
          <w:spacing w:val="-6"/>
        </w:rPr>
        <w:t> </w:t>
      </w:r>
      <w:r>
        <w:rPr>
          <w:color w:val="2F5496"/>
          <w:spacing w:val="-2"/>
        </w:rPr>
        <w:t>auditoría</w:t>
      </w:r>
    </w:p>
    <w:p>
      <w:pPr>
        <w:pStyle w:val="BodyText"/>
        <w:spacing w:before="126"/>
        <w:rPr>
          <w:sz w:val="26"/>
        </w:rPr>
      </w:pPr>
    </w:p>
    <w:p>
      <w:pPr>
        <w:pStyle w:val="BodyText"/>
        <w:spacing w:line="242" w:lineRule="auto"/>
        <w:ind w:left="140" w:right="139"/>
        <w:jc w:val="both"/>
      </w:pPr>
      <w:r>
        <w:rPr/>
        <w:t>Durante el desarrollo y antes del despliegue final del sistema, se han llevado a cabo distintas tareas de verificación relacionadas con la seguridad, entre las que se incluyen:</w:t>
      </w:r>
    </w:p>
    <w:p>
      <w:pPr>
        <w:pStyle w:val="ListParagraph"/>
        <w:numPr>
          <w:ilvl w:val="2"/>
          <w:numId w:val="2"/>
        </w:numPr>
        <w:tabs>
          <w:tab w:pos="860" w:val="left" w:leader="none"/>
        </w:tabs>
        <w:spacing w:line="237" w:lineRule="auto" w:before="275" w:after="0"/>
        <w:ind w:left="860" w:right="139" w:hanging="360"/>
        <w:jc w:val="left"/>
        <w:rPr>
          <w:sz w:val="24"/>
        </w:rPr>
      </w:pPr>
      <w:r>
        <w:rPr>
          <w:sz w:val="24"/>
        </w:rPr>
        <w:t>Revisión manual del código fuente para detectar posibles fallos de validación o control de accesos.</w:t>
      </w:r>
    </w:p>
    <w:p>
      <w:pPr>
        <w:pStyle w:val="ListParagraph"/>
        <w:numPr>
          <w:ilvl w:val="2"/>
          <w:numId w:val="2"/>
        </w:numPr>
        <w:tabs>
          <w:tab w:pos="860" w:val="left" w:leader="none"/>
        </w:tabs>
        <w:spacing w:line="275" w:lineRule="exact" w:before="4" w:after="0"/>
        <w:ind w:left="860" w:right="0" w:hanging="360"/>
        <w:jc w:val="left"/>
        <w:rPr>
          <w:sz w:val="24"/>
        </w:rPr>
      </w:pPr>
      <w:r>
        <w:rPr>
          <w:sz w:val="24"/>
        </w:rPr>
        <w:t>Comprobación</w:t>
      </w:r>
      <w:r>
        <w:rPr>
          <w:spacing w:val="-4"/>
          <w:sz w:val="24"/>
        </w:rPr>
        <w:t> </w:t>
      </w:r>
      <w:r>
        <w:rPr>
          <w:sz w:val="24"/>
        </w:rPr>
        <w:t>de</w:t>
      </w:r>
      <w:r>
        <w:rPr>
          <w:spacing w:val="-2"/>
          <w:sz w:val="24"/>
        </w:rPr>
        <w:t> </w:t>
      </w:r>
      <w:r>
        <w:rPr>
          <w:sz w:val="24"/>
        </w:rPr>
        <w:t>la</w:t>
      </w:r>
      <w:r>
        <w:rPr>
          <w:spacing w:val="-2"/>
          <w:sz w:val="24"/>
        </w:rPr>
        <w:t> </w:t>
      </w:r>
      <w:r>
        <w:rPr>
          <w:sz w:val="24"/>
        </w:rPr>
        <w:t>correcta</w:t>
      </w:r>
      <w:r>
        <w:rPr>
          <w:spacing w:val="-2"/>
          <w:sz w:val="24"/>
        </w:rPr>
        <w:t> </w:t>
      </w:r>
      <w:r>
        <w:rPr>
          <w:sz w:val="24"/>
        </w:rPr>
        <w:t>configuración</w:t>
      </w:r>
      <w:r>
        <w:rPr>
          <w:spacing w:val="-1"/>
          <w:sz w:val="24"/>
        </w:rPr>
        <w:t> </w:t>
      </w:r>
      <w:r>
        <w:rPr>
          <w:sz w:val="24"/>
        </w:rPr>
        <w:t>de</w:t>
      </w:r>
      <w:r>
        <w:rPr>
          <w:spacing w:val="-2"/>
          <w:sz w:val="24"/>
        </w:rPr>
        <w:t> </w:t>
      </w:r>
      <w:r>
        <w:rPr>
          <w:sz w:val="24"/>
        </w:rPr>
        <w:t>permisos</w:t>
      </w:r>
      <w:r>
        <w:rPr>
          <w:spacing w:val="-1"/>
          <w:sz w:val="24"/>
        </w:rPr>
        <w:t> </w:t>
      </w:r>
      <w:r>
        <w:rPr>
          <w:sz w:val="24"/>
        </w:rPr>
        <w:t>en</w:t>
      </w:r>
      <w:r>
        <w:rPr>
          <w:spacing w:val="-1"/>
          <w:sz w:val="24"/>
        </w:rPr>
        <w:t> </w:t>
      </w:r>
      <w:r>
        <w:rPr>
          <w:sz w:val="24"/>
        </w:rPr>
        <w:t>la</w:t>
      </w:r>
      <w:r>
        <w:rPr>
          <w:spacing w:val="-2"/>
          <w:sz w:val="24"/>
        </w:rPr>
        <w:t> </w:t>
      </w:r>
      <w:r>
        <w:rPr>
          <w:sz w:val="24"/>
        </w:rPr>
        <w:t>base</w:t>
      </w:r>
      <w:r>
        <w:rPr>
          <w:spacing w:val="-2"/>
          <w:sz w:val="24"/>
        </w:rPr>
        <w:t> </w:t>
      </w:r>
      <w:r>
        <w:rPr>
          <w:sz w:val="24"/>
        </w:rPr>
        <w:t>de</w:t>
      </w:r>
      <w:r>
        <w:rPr>
          <w:spacing w:val="-2"/>
          <w:sz w:val="24"/>
        </w:rPr>
        <w:t> datos.</w:t>
      </w:r>
    </w:p>
    <w:p>
      <w:pPr>
        <w:pStyle w:val="ListParagraph"/>
        <w:numPr>
          <w:ilvl w:val="2"/>
          <w:numId w:val="2"/>
        </w:numPr>
        <w:tabs>
          <w:tab w:pos="860" w:val="left" w:leader="none"/>
        </w:tabs>
        <w:spacing w:line="275" w:lineRule="exact" w:before="0" w:after="0"/>
        <w:ind w:left="860" w:right="0" w:hanging="360"/>
        <w:jc w:val="left"/>
        <w:rPr>
          <w:sz w:val="24"/>
        </w:rPr>
      </w:pPr>
      <w:r>
        <w:rPr>
          <w:sz w:val="24"/>
        </w:rPr>
        <w:t>Verificación</w:t>
      </w:r>
      <w:r>
        <w:rPr>
          <w:spacing w:val="-4"/>
          <w:sz w:val="24"/>
        </w:rPr>
        <w:t> </w:t>
      </w:r>
      <w:r>
        <w:rPr>
          <w:sz w:val="24"/>
        </w:rPr>
        <w:t>del</w:t>
      </w:r>
      <w:r>
        <w:rPr>
          <w:spacing w:val="-2"/>
          <w:sz w:val="24"/>
        </w:rPr>
        <w:t> </w:t>
      </w:r>
      <w:r>
        <w:rPr>
          <w:sz w:val="24"/>
        </w:rPr>
        <w:t>flujo</w:t>
      </w:r>
      <w:r>
        <w:rPr>
          <w:spacing w:val="-2"/>
          <w:sz w:val="24"/>
        </w:rPr>
        <w:t> </w:t>
      </w:r>
      <w:r>
        <w:rPr>
          <w:sz w:val="24"/>
        </w:rPr>
        <w:t>completo</w:t>
      </w:r>
      <w:r>
        <w:rPr>
          <w:spacing w:val="-1"/>
          <w:sz w:val="24"/>
        </w:rPr>
        <w:t> </w:t>
      </w:r>
      <w:r>
        <w:rPr>
          <w:sz w:val="24"/>
        </w:rPr>
        <w:t>de</w:t>
      </w:r>
      <w:r>
        <w:rPr>
          <w:spacing w:val="-3"/>
          <w:sz w:val="24"/>
        </w:rPr>
        <w:t> </w:t>
      </w:r>
      <w:r>
        <w:rPr>
          <w:sz w:val="24"/>
        </w:rPr>
        <w:t>autenticación</w:t>
      </w:r>
      <w:r>
        <w:rPr>
          <w:spacing w:val="-2"/>
          <w:sz w:val="24"/>
        </w:rPr>
        <w:t> </w:t>
      </w:r>
      <w:r>
        <w:rPr>
          <w:sz w:val="24"/>
        </w:rPr>
        <w:t>y</w:t>
      </w:r>
      <w:r>
        <w:rPr>
          <w:spacing w:val="-1"/>
          <w:sz w:val="24"/>
        </w:rPr>
        <w:t> </w:t>
      </w:r>
      <w:r>
        <w:rPr>
          <w:spacing w:val="-2"/>
          <w:sz w:val="24"/>
        </w:rPr>
        <w:t>autorización.</w:t>
      </w:r>
    </w:p>
    <w:p>
      <w:pPr>
        <w:pStyle w:val="ListParagraph"/>
        <w:numPr>
          <w:ilvl w:val="2"/>
          <w:numId w:val="2"/>
        </w:numPr>
        <w:tabs>
          <w:tab w:pos="860" w:val="left" w:leader="none"/>
        </w:tabs>
        <w:spacing w:line="242" w:lineRule="auto" w:before="2" w:after="0"/>
        <w:ind w:left="860" w:right="139" w:hanging="360"/>
        <w:jc w:val="left"/>
        <w:rPr>
          <w:sz w:val="24"/>
        </w:rPr>
      </w:pPr>
      <w:r>
        <w:rPr>
          <w:sz w:val="24"/>
        </w:rPr>
        <w:t>Pruebas</w:t>
      </w:r>
      <w:r>
        <w:rPr>
          <w:spacing w:val="80"/>
          <w:sz w:val="24"/>
        </w:rPr>
        <w:t> </w:t>
      </w:r>
      <w:r>
        <w:rPr>
          <w:sz w:val="24"/>
        </w:rPr>
        <w:t>funcionales</w:t>
      </w:r>
      <w:r>
        <w:rPr>
          <w:spacing w:val="80"/>
          <w:sz w:val="24"/>
        </w:rPr>
        <w:t> </w:t>
      </w:r>
      <w:r>
        <w:rPr>
          <w:sz w:val="24"/>
        </w:rPr>
        <w:t>orientadas</w:t>
      </w:r>
      <w:r>
        <w:rPr>
          <w:spacing w:val="80"/>
          <w:sz w:val="24"/>
        </w:rPr>
        <w:t> </w:t>
      </w:r>
      <w:r>
        <w:rPr>
          <w:sz w:val="24"/>
        </w:rPr>
        <w:t>a</w:t>
      </w:r>
      <w:r>
        <w:rPr>
          <w:spacing w:val="80"/>
          <w:sz w:val="24"/>
        </w:rPr>
        <w:t> </w:t>
      </w:r>
      <w:r>
        <w:rPr>
          <w:sz w:val="24"/>
        </w:rPr>
        <w:t>detectar</w:t>
      </w:r>
      <w:r>
        <w:rPr>
          <w:spacing w:val="80"/>
          <w:sz w:val="24"/>
        </w:rPr>
        <w:t> </w:t>
      </w:r>
      <w:r>
        <w:rPr>
          <w:sz w:val="24"/>
        </w:rPr>
        <w:t>comportamientos</w:t>
      </w:r>
      <w:r>
        <w:rPr>
          <w:spacing w:val="80"/>
          <w:sz w:val="24"/>
        </w:rPr>
        <w:t> </w:t>
      </w:r>
      <w:r>
        <w:rPr>
          <w:sz w:val="24"/>
        </w:rPr>
        <w:t>anómalos</w:t>
      </w:r>
      <w:r>
        <w:rPr>
          <w:spacing w:val="80"/>
          <w:sz w:val="24"/>
        </w:rPr>
        <w:t> </w:t>
      </w:r>
      <w:r>
        <w:rPr>
          <w:sz w:val="24"/>
        </w:rPr>
        <w:t>ante accesos no autorizados o entradas incorrectas.</w:t>
      </w:r>
    </w:p>
    <w:p>
      <w:pPr>
        <w:pStyle w:val="BodyText"/>
        <w:spacing w:line="242" w:lineRule="auto" w:before="273"/>
        <w:ind w:left="140" w:right="139"/>
        <w:jc w:val="both"/>
      </w:pPr>
      <w:r>
        <w:rPr/>
        <w:t>Estas</w:t>
      </w:r>
      <w:r>
        <w:rPr>
          <w:spacing w:val="-10"/>
        </w:rPr>
        <w:t> </w:t>
      </w:r>
      <w:r>
        <w:rPr/>
        <w:t>acciones</w:t>
      </w:r>
      <w:r>
        <w:rPr>
          <w:spacing w:val="-10"/>
        </w:rPr>
        <w:t> </w:t>
      </w:r>
      <w:r>
        <w:rPr/>
        <w:t>han</w:t>
      </w:r>
      <w:r>
        <w:rPr>
          <w:spacing w:val="-10"/>
        </w:rPr>
        <w:t> </w:t>
      </w:r>
      <w:r>
        <w:rPr/>
        <w:t>permitido</w:t>
      </w:r>
      <w:r>
        <w:rPr>
          <w:spacing w:val="-10"/>
        </w:rPr>
        <w:t> </w:t>
      </w:r>
      <w:r>
        <w:rPr/>
        <w:t>identificar</w:t>
      </w:r>
      <w:r>
        <w:rPr>
          <w:spacing w:val="-10"/>
        </w:rPr>
        <w:t> </w:t>
      </w:r>
      <w:r>
        <w:rPr/>
        <w:t>y</w:t>
      </w:r>
      <w:r>
        <w:rPr>
          <w:spacing w:val="-10"/>
        </w:rPr>
        <w:t> </w:t>
      </w:r>
      <w:r>
        <w:rPr/>
        <w:t>corregir</w:t>
      </w:r>
      <w:r>
        <w:rPr>
          <w:spacing w:val="-10"/>
        </w:rPr>
        <w:t> </w:t>
      </w:r>
      <w:r>
        <w:rPr/>
        <w:t>posibles</w:t>
      </w:r>
      <w:r>
        <w:rPr>
          <w:spacing w:val="-10"/>
        </w:rPr>
        <w:t> </w:t>
      </w:r>
      <w:r>
        <w:rPr/>
        <w:t>debilidades</w:t>
      </w:r>
      <w:r>
        <w:rPr>
          <w:spacing w:val="-10"/>
        </w:rPr>
        <w:t> </w:t>
      </w:r>
      <w:r>
        <w:rPr/>
        <w:t>antes</w:t>
      </w:r>
      <w:r>
        <w:rPr>
          <w:spacing w:val="-10"/>
        </w:rPr>
        <w:t> </w:t>
      </w:r>
      <w:r>
        <w:rPr/>
        <w:t>de</w:t>
      </w:r>
      <w:r>
        <w:rPr>
          <w:spacing w:val="-10"/>
        </w:rPr>
        <w:t> </w:t>
      </w:r>
      <w:r>
        <w:rPr/>
        <w:t>la</w:t>
      </w:r>
      <w:r>
        <w:rPr>
          <w:spacing w:val="-10"/>
        </w:rPr>
        <w:t> </w:t>
      </w:r>
      <w:r>
        <w:rPr/>
        <w:t>puesta en producción, reforzando la seguridad global del sistema y garantizando un nivel de protección adecuado para los datos gestionados por “Load Crutches”.</w:t>
      </w:r>
    </w:p>
    <w:p>
      <w:pPr>
        <w:pStyle w:val="BodyText"/>
        <w:spacing w:after="0" w:line="242" w:lineRule="auto"/>
        <w:jc w:val="both"/>
        <w:sectPr>
          <w:pgSz w:w="11910" w:h="16840"/>
          <w:pgMar w:header="719" w:footer="1051" w:top="1780" w:bottom="1240" w:left="1559" w:right="1559"/>
        </w:sectPr>
      </w:pPr>
    </w:p>
    <w:p>
      <w:pPr>
        <w:pStyle w:val="BodyText"/>
        <w:spacing w:before="50"/>
        <w:rPr>
          <w:sz w:val="32"/>
        </w:rPr>
      </w:pPr>
    </w:p>
    <w:p>
      <w:pPr>
        <w:pStyle w:val="Heading1"/>
        <w:numPr>
          <w:ilvl w:val="0"/>
          <w:numId w:val="2"/>
        </w:numPr>
        <w:tabs>
          <w:tab w:pos="496" w:val="left" w:leader="none"/>
        </w:tabs>
        <w:spacing w:line="240" w:lineRule="auto" w:before="0" w:after="0"/>
        <w:ind w:left="496" w:right="0" w:hanging="356"/>
        <w:jc w:val="both"/>
      </w:pPr>
      <w:bookmarkStart w:name="_bookmark5" w:id="6"/>
      <w:bookmarkEnd w:id="6"/>
      <w:r>
        <w:rPr/>
      </w:r>
      <w:r>
        <w:rPr>
          <w:color w:val="2F5496"/>
        </w:rPr>
        <w:t>Protección</w:t>
      </w:r>
      <w:r>
        <w:rPr>
          <w:color w:val="2F5496"/>
          <w:spacing w:val="-7"/>
        </w:rPr>
        <w:t> </w:t>
      </w:r>
      <w:r>
        <w:rPr>
          <w:color w:val="2F5496"/>
        </w:rPr>
        <w:t>de</w:t>
      </w:r>
      <w:r>
        <w:rPr>
          <w:color w:val="2F5496"/>
          <w:spacing w:val="-4"/>
        </w:rPr>
        <w:t> </w:t>
      </w:r>
      <w:r>
        <w:rPr>
          <w:color w:val="2F5496"/>
        </w:rPr>
        <w:t>datos</w:t>
      </w:r>
      <w:r>
        <w:rPr>
          <w:color w:val="2F5496"/>
          <w:spacing w:val="-5"/>
        </w:rPr>
        <w:t> </w:t>
      </w:r>
      <w:r>
        <w:rPr>
          <w:color w:val="2F5496"/>
        </w:rPr>
        <w:t>y</w:t>
      </w:r>
      <w:r>
        <w:rPr>
          <w:color w:val="2F5496"/>
          <w:spacing w:val="-4"/>
        </w:rPr>
        <w:t> </w:t>
      </w:r>
      <w:r>
        <w:rPr>
          <w:color w:val="2F5496"/>
          <w:spacing w:val="-2"/>
        </w:rPr>
        <w:t>privacidad</w:t>
      </w:r>
    </w:p>
    <w:p>
      <w:pPr>
        <w:pStyle w:val="BodyText"/>
        <w:spacing w:line="259" w:lineRule="auto" w:before="182"/>
        <w:ind w:left="140" w:right="139"/>
        <w:jc w:val="both"/>
      </w:pPr>
      <w:r>
        <w:rPr/>
        <w:t>La protección de los datos personales y clínicos constituye uno de los aspectos más críticos en el desarrollo de “Load Crutches”, dado que el sistema gestiona información sanitaria</w:t>
      </w:r>
      <w:r>
        <w:rPr>
          <w:spacing w:val="-13"/>
        </w:rPr>
        <w:t> </w:t>
      </w:r>
      <w:r>
        <w:rPr/>
        <w:t>sensible</w:t>
      </w:r>
      <w:r>
        <w:rPr>
          <w:spacing w:val="-13"/>
        </w:rPr>
        <w:t> </w:t>
      </w:r>
      <w:r>
        <w:rPr/>
        <w:t>relacionada</w:t>
      </w:r>
      <w:r>
        <w:rPr>
          <w:spacing w:val="-13"/>
        </w:rPr>
        <w:t> </w:t>
      </w:r>
      <w:r>
        <w:rPr/>
        <w:t>con</w:t>
      </w:r>
      <w:r>
        <w:rPr>
          <w:spacing w:val="-13"/>
        </w:rPr>
        <w:t> </w:t>
      </w:r>
      <w:r>
        <w:rPr/>
        <w:t>pacientes</w:t>
      </w:r>
      <w:r>
        <w:rPr>
          <w:spacing w:val="-13"/>
        </w:rPr>
        <w:t> </w:t>
      </w:r>
      <w:r>
        <w:rPr/>
        <w:t>en</w:t>
      </w:r>
      <w:r>
        <w:rPr>
          <w:spacing w:val="-13"/>
        </w:rPr>
        <w:t> </w:t>
      </w:r>
      <w:r>
        <w:rPr/>
        <w:t>proceso</w:t>
      </w:r>
      <w:r>
        <w:rPr>
          <w:spacing w:val="-13"/>
        </w:rPr>
        <w:t> </w:t>
      </w:r>
      <w:r>
        <w:rPr/>
        <w:t>de</w:t>
      </w:r>
      <w:r>
        <w:rPr>
          <w:spacing w:val="-13"/>
        </w:rPr>
        <w:t> </w:t>
      </w:r>
      <w:r>
        <w:rPr/>
        <w:t>rehabilitación.</w:t>
      </w:r>
      <w:r>
        <w:rPr>
          <w:spacing w:val="-13"/>
        </w:rPr>
        <w:t> </w:t>
      </w:r>
      <w:r>
        <w:rPr/>
        <w:t>Para</w:t>
      </w:r>
      <w:r>
        <w:rPr>
          <w:spacing w:val="-13"/>
        </w:rPr>
        <w:t> </w:t>
      </w:r>
      <w:r>
        <w:rPr/>
        <w:t>ello,</w:t>
      </w:r>
      <w:r>
        <w:rPr>
          <w:spacing w:val="-13"/>
        </w:rPr>
        <w:t> </w:t>
      </w:r>
      <w:r>
        <w:rPr/>
        <w:t>se</w:t>
      </w:r>
      <w:r>
        <w:rPr>
          <w:spacing w:val="-13"/>
        </w:rPr>
        <w:t> </w:t>
      </w:r>
      <w:r>
        <w:rPr/>
        <w:t>han implementado medidas técnicas y organizativas orientadas a garantizar la confidencialidad, integridad y disponibilidad de los datos, cumpliendo con la normativa legal vigente en materia de protección de datos.</w:t>
      </w:r>
    </w:p>
    <w:p>
      <w:pPr>
        <w:pStyle w:val="BodyText"/>
        <w:spacing w:line="259" w:lineRule="auto" w:before="156"/>
        <w:ind w:left="140" w:right="139"/>
        <w:jc w:val="both"/>
      </w:pPr>
      <w:r>
        <w:rPr/>
        <w:t>El diseño del sistema tiene en cuenta el principio de privacidad desde el diseño y por defecto, aplicando mecanismos de seguridad desde las primeras fases del desarrollo y limitando el acceso a la información únicamente a los actores autorizados.</w:t>
      </w:r>
    </w:p>
    <w:p>
      <w:pPr>
        <w:pStyle w:val="Heading2"/>
        <w:numPr>
          <w:ilvl w:val="1"/>
          <w:numId w:val="2"/>
        </w:numPr>
        <w:tabs>
          <w:tab w:pos="858" w:val="left" w:leader="none"/>
        </w:tabs>
        <w:spacing w:line="240" w:lineRule="auto" w:before="162" w:after="0"/>
        <w:ind w:left="858" w:right="0" w:hanging="718"/>
        <w:jc w:val="both"/>
      </w:pPr>
      <w:bookmarkStart w:name="_bookmark6" w:id="7"/>
      <w:bookmarkEnd w:id="7"/>
      <w:r>
        <w:rPr/>
      </w:r>
      <w:r>
        <w:rPr>
          <w:color w:val="2F5496"/>
        </w:rPr>
        <w:t>Gestión</w:t>
      </w:r>
      <w:r>
        <w:rPr>
          <w:color w:val="2F5496"/>
          <w:spacing w:val="-6"/>
        </w:rPr>
        <w:t> </w:t>
      </w:r>
      <w:r>
        <w:rPr>
          <w:color w:val="2F5496"/>
        </w:rPr>
        <w:t>de</w:t>
      </w:r>
      <w:r>
        <w:rPr>
          <w:color w:val="2F5496"/>
          <w:spacing w:val="-5"/>
        </w:rPr>
        <w:t> </w:t>
      </w:r>
      <w:r>
        <w:rPr>
          <w:color w:val="2F5496"/>
        </w:rPr>
        <w:t>datos</w:t>
      </w:r>
      <w:r>
        <w:rPr>
          <w:color w:val="2F5496"/>
          <w:spacing w:val="-6"/>
        </w:rPr>
        <w:t> </w:t>
      </w:r>
      <w:r>
        <w:rPr>
          <w:color w:val="2F5496"/>
          <w:spacing w:val="-2"/>
        </w:rPr>
        <w:t>sensibles</w:t>
      </w:r>
    </w:p>
    <w:p>
      <w:pPr>
        <w:pStyle w:val="BodyText"/>
        <w:spacing w:line="259" w:lineRule="auto" w:before="147"/>
        <w:ind w:left="140" w:right="139"/>
        <w:jc w:val="both"/>
      </w:pPr>
      <w:r>
        <w:rPr/>
        <w:t>“Load</w:t>
      </w:r>
      <w:r>
        <w:rPr>
          <w:spacing w:val="-13"/>
        </w:rPr>
        <w:t> </w:t>
      </w:r>
      <w:r>
        <w:rPr/>
        <w:t>Crutches”</w:t>
      </w:r>
      <w:r>
        <w:rPr>
          <w:spacing w:val="-14"/>
        </w:rPr>
        <w:t> </w:t>
      </w:r>
      <w:r>
        <w:rPr/>
        <w:t>almacena</w:t>
      </w:r>
      <w:r>
        <w:rPr>
          <w:spacing w:val="-13"/>
        </w:rPr>
        <w:t> </w:t>
      </w:r>
      <w:r>
        <w:rPr/>
        <w:t>y</w:t>
      </w:r>
      <w:r>
        <w:rPr>
          <w:spacing w:val="-13"/>
        </w:rPr>
        <w:t> </w:t>
      </w:r>
      <w:r>
        <w:rPr/>
        <w:t>procesa</w:t>
      </w:r>
      <w:r>
        <w:rPr>
          <w:spacing w:val="-13"/>
        </w:rPr>
        <w:t> </w:t>
      </w:r>
      <w:r>
        <w:rPr/>
        <w:t>datos</w:t>
      </w:r>
      <w:r>
        <w:rPr>
          <w:spacing w:val="-13"/>
        </w:rPr>
        <w:t> </w:t>
      </w:r>
      <w:r>
        <w:rPr/>
        <w:t>personales</w:t>
      </w:r>
      <w:r>
        <w:rPr>
          <w:spacing w:val="-13"/>
        </w:rPr>
        <w:t> </w:t>
      </w:r>
      <w:r>
        <w:rPr/>
        <w:t>y</w:t>
      </w:r>
      <w:r>
        <w:rPr>
          <w:spacing w:val="-13"/>
        </w:rPr>
        <w:t> </w:t>
      </w:r>
      <w:r>
        <w:rPr/>
        <w:t>clínicos,</w:t>
      </w:r>
      <w:r>
        <w:rPr>
          <w:spacing w:val="-13"/>
        </w:rPr>
        <w:t> </w:t>
      </w:r>
      <w:r>
        <w:rPr/>
        <w:t>incluyendo</w:t>
      </w:r>
      <w:r>
        <w:rPr>
          <w:spacing w:val="-13"/>
        </w:rPr>
        <w:t> </w:t>
      </w:r>
      <w:r>
        <w:rPr/>
        <w:t>información identificativa del paciente, parámetros antropométricos, registros de sesiones de rehabilitación, mensajes intercambiados con el doctor y configuraciones de tratamiento. Con</w:t>
      </w:r>
      <w:r>
        <w:rPr>
          <w:spacing w:val="-6"/>
        </w:rPr>
        <w:t> </w:t>
      </w:r>
      <w:r>
        <w:rPr/>
        <w:t>el</w:t>
      </w:r>
      <w:r>
        <w:rPr>
          <w:spacing w:val="-6"/>
        </w:rPr>
        <w:t> </w:t>
      </w:r>
      <w:r>
        <w:rPr/>
        <w:t>objetivo</w:t>
      </w:r>
      <w:r>
        <w:rPr>
          <w:spacing w:val="-6"/>
        </w:rPr>
        <w:t> </w:t>
      </w:r>
      <w:r>
        <w:rPr/>
        <w:t>de</w:t>
      </w:r>
      <w:r>
        <w:rPr>
          <w:spacing w:val="-6"/>
        </w:rPr>
        <w:t> </w:t>
      </w:r>
      <w:r>
        <w:rPr/>
        <w:t>minimizar</w:t>
      </w:r>
      <w:r>
        <w:rPr>
          <w:spacing w:val="-6"/>
        </w:rPr>
        <w:t> </w:t>
      </w:r>
      <w:r>
        <w:rPr/>
        <w:t>los</w:t>
      </w:r>
      <w:r>
        <w:rPr>
          <w:spacing w:val="-6"/>
        </w:rPr>
        <w:t> </w:t>
      </w:r>
      <w:r>
        <w:rPr/>
        <w:t>riesgos</w:t>
      </w:r>
      <w:r>
        <w:rPr>
          <w:spacing w:val="-6"/>
        </w:rPr>
        <w:t> </w:t>
      </w:r>
      <w:r>
        <w:rPr/>
        <w:t>asociados</w:t>
      </w:r>
      <w:r>
        <w:rPr>
          <w:spacing w:val="-6"/>
        </w:rPr>
        <w:t> </w:t>
      </w:r>
      <w:r>
        <w:rPr/>
        <w:t>al</w:t>
      </w:r>
      <w:r>
        <w:rPr>
          <w:spacing w:val="-6"/>
        </w:rPr>
        <w:t> </w:t>
      </w:r>
      <w:r>
        <w:rPr/>
        <w:t>tratamiento</w:t>
      </w:r>
      <w:r>
        <w:rPr>
          <w:spacing w:val="-6"/>
        </w:rPr>
        <w:t> </w:t>
      </w:r>
      <w:r>
        <w:rPr/>
        <w:t>de</w:t>
      </w:r>
      <w:r>
        <w:rPr>
          <w:spacing w:val="-6"/>
        </w:rPr>
        <w:t> </w:t>
      </w:r>
      <w:r>
        <w:rPr/>
        <w:t>esta</w:t>
      </w:r>
      <w:r>
        <w:rPr>
          <w:spacing w:val="-6"/>
        </w:rPr>
        <w:t> </w:t>
      </w:r>
      <w:r>
        <w:rPr/>
        <w:t>información,</w:t>
      </w:r>
      <w:r>
        <w:rPr>
          <w:spacing w:val="-6"/>
        </w:rPr>
        <w:t> </w:t>
      </w:r>
      <w:r>
        <w:rPr/>
        <w:t>se ha adoptado una política de minimización de datos, almacenando únicamente aquellos datos estrictamente necesarios para el correcto funcionamiento del sistema.</w:t>
      </w:r>
    </w:p>
    <w:p>
      <w:pPr>
        <w:pStyle w:val="BodyText"/>
        <w:spacing w:before="5"/>
      </w:pPr>
    </w:p>
    <w:p>
      <w:pPr>
        <w:pStyle w:val="BodyText"/>
        <w:ind w:left="140"/>
        <w:jc w:val="both"/>
      </w:pPr>
      <w:r>
        <w:rPr/>
        <w:t>El</w:t>
      </w:r>
      <w:r>
        <w:rPr>
          <w:spacing w:val="-1"/>
        </w:rPr>
        <w:t> </w:t>
      </w:r>
      <w:r>
        <w:rPr/>
        <w:t>acceso</w:t>
      </w:r>
      <w:r>
        <w:rPr>
          <w:spacing w:val="-1"/>
        </w:rPr>
        <w:t> </w:t>
      </w:r>
      <w:r>
        <w:rPr/>
        <w:t>a</w:t>
      </w:r>
      <w:r>
        <w:rPr>
          <w:spacing w:val="-2"/>
        </w:rPr>
        <w:t> </w:t>
      </w:r>
      <w:r>
        <w:rPr/>
        <w:t>los</w:t>
      </w:r>
      <w:r>
        <w:rPr>
          <w:spacing w:val="-1"/>
        </w:rPr>
        <w:t> </w:t>
      </w:r>
      <w:r>
        <w:rPr/>
        <w:t>datos</w:t>
      </w:r>
      <w:r>
        <w:rPr>
          <w:spacing w:val="-1"/>
        </w:rPr>
        <w:t> </w:t>
      </w:r>
      <w:r>
        <w:rPr/>
        <w:t>clínicos</w:t>
      </w:r>
      <w:r>
        <w:rPr>
          <w:spacing w:val="-1"/>
        </w:rPr>
        <w:t> </w:t>
      </w:r>
      <w:r>
        <w:rPr/>
        <w:t>está</w:t>
      </w:r>
      <w:r>
        <w:rPr>
          <w:spacing w:val="-2"/>
        </w:rPr>
        <w:t> </w:t>
      </w:r>
      <w:r>
        <w:rPr/>
        <w:t>limitado</w:t>
      </w:r>
      <w:r>
        <w:rPr>
          <w:spacing w:val="-1"/>
        </w:rPr>
        <w:t> </w:t>
      </w:r>
      <w:r>
        <w:rPr/>
        <w:t>por</w:t>
      </w:r>
      <w:r>
        <w:rPr>
          <w:spacing w:val="-1"/>
        </w:rPr>
        <w:t> </w:t>
      </w:r>
      <w:r>
        <w:rPr/>
        <w:t>rol,</w:t>
      </w:r>
      <w:r>
        <w:rPr>
          <w:spacing w:val="-1"/>
        </w:rPr>
        <w:t> </w:t>
      </w:r>
      <w:r>
        <w:rPr/>
        <w:t>de</w:t>
      </w:r>
      <w:r>
        <w:rPr>
          <w:spacing w:val="-2"/>
        </w:rPr>
        <w:t> </w:t>
      </w:r>
      <w:r>
        <w:rPr/>
        <w:t>modo</w:t>
      </w:r>
      <w:r>
        <w:rPr>
          <w:spacing w:val="-1"/>
        </w:rPr>
        <w:t> </w:t>
      </w:r>
      <w:r>
        <w:rPr>
          <w:spacing w:val="-4"/>
        </w:rPr>
        <w:t>que:</w:t>
      </w:r>
    </w:p>
    <w:p>
      <w:pPr>
        <w:pStyle w:val="ListParagraph"/>
        <w:numPr>
          <w:ilvl w:val="2"/>
          <w:numId w:val="2"/>
        </w:numPr>
        <w:tabs>
          <w:tab w:pos="860" w:val="left" w:leader="none"/>
        </w:tabs>
        <w:spacing w:line="242" w:lineRule="auto" w:before="271" w:after="0"/>
        <w:ind w:left="860" w:right="139" w:hanging="360"/>
        <w:jc w:val="left"/>
        <w:rPr>
          <w:sz w:val="24"/>
        </w:rPr>
      </w:pPr>
      <w:r>
        <w:rPr>
          <w:sz w:val="24"/>
        </w:rPr>
        <w:t>El</w:t>
      </w:r>
      <w:r>
        <w:rPr>
          <w:spacing w:val="-4"/>
          <w:sz w:val="24"/>
        </w:rPr>
        <w:t> </w:t>
      </w:r>
      <w:r>
        <w:rPr>
          <w:sz w:val="24"/>
        </w:rPr>
        <w:t>doctor</w:t>
      </w:r>
      <w:r>
        <w:rPr>
          <w:spacing w:val="-4"/>
          <w:sz w:val="24"/>
        </w:rPr>
        <w:t> </w:t>
      </w:r>
      <w:r>
        <w:rPr>
          <w:sz w:val="24"/>
        </w:rPr>
        <w:t>puede</w:t>
      </w:r>
      <w:r>
        <w:rPr>
          <w:spacing w:val="-4"/>
          <w:sz w:val="24"/>
        </w:rPr>
        <w:t> </w:t>
      </w:r>
      <w:r>
        <w:rPr>
          <w:sz w:val="24"/>
        </w:rPr>
        <w:t>consultar</w:t>
      </w:r>
      <w:r>
        <w:rPr>
          <w:spacing w:val="-4"/>
          <w:sz w:val="24"/>
        </w:rPr>
        <w:t> </w:t>
      </w:r>
      <w:r>
        <w:rPr>
          <w:sz w:val="24"/>
        </w:rPr>
        <w:t>y</w:t>
      </w:r>
      <w:r>
        <w:rPr>
          <w:spacing w:val="-4"/>
          <w:sz w:val="24"/>
        </w:rPr>
        <w:t> </w:t>
      </w:r>
      <w:r>
        <w:rPr>
          <w:sz w:val="24"/>
        </w:rPr>
        <w:t>gestionar</w:t>
      </w:r>
      <w:r>
        <w:rPr>
          <w:spacing w:val="-4"/>
          <w:sz w:val="24"/>
        </w:rPr>
        <w:t> </w:t>
      </w:r>
      <w:r>
        <w:rPr>
          <w:sz w:val="24"/>
        </w:rPr>
        <w:t>la</w:t>
      </w:r>
      <w:r>
        <w:rPr>
          <w:spacing w:val="-4"/>
          <w:sz w:val="24"/>
        </w:rPr>
        <w:t> </w:t>
      </w:r>
      <w:r>
        <w:rPr>
          <w:sz w:val="24"/>
        </w:rPr>
        <w:t>información</w:t>
      </w:r>
      <w:r>
        <w:rPr>
          <w:spacing w:val="-4"/>
          <w:sz w:val="24"/>
        </w:rPr>
        <w:t> </w:t>
      </w:r>
      <w:r>
        <w:rPr>
          <w:sz w:val="24"/>
        </w:rPr>
        <w:t>clínica</w:t>
      </w:r>
      <w:r>
        <w:rPr>
          <w:spacing w:val="-4"/>
          <w:sz w:val="24"/>
        </w:rPr>
        <w:t> </w:t>
      </w:r>
      <w:r>
        <w:rPr>
          <w:sz w:val="24"/>
        </w:rPr>
        <w:t>de</w:t>
      </w:r>
      <w:r>
        <w:rPr>
          <w:spacing w:val="-4"/>
          <w:sz w:val="24"/>
        </w:rPr>
        <w:t> </w:t>
      </w:r>
      <w:r>
        <w:rPr>
          <w:sz w:val="24"/>
        </w:rPr>
        <w:t>los</w:t>
      </w:r>
      <w:r>
        <w:rPr>
          <w:spacing w:val="-4"/>
          <w:sz w:val="24"/>
        </w:rPr>
        <w:t> </w:t>
      </w:r>
      <w:r>
        <w:rPr>
          <w:sz w:val="24"/>
        </w:rPr>
        <w:t>pacientes</w:t>
      </w:r>
      <w:r>
        <w:rPr>
          <w:spacing w:val="-4"/>
          <w:sz w:val="24"/>
        </w:rPr>
        <w:t> </w:t>
      </w:r>
      <w:r>
        <w:rPr>
          <w:sz w:val="24"/>
        </w:rPr>
        <w:t>bajo su supervisión.</w:t>
      </w:r>
    </w:p>
    <w:p>
      <w:pPr>
        <w:pStyle w:val="ListParagraph"/>
        <w:numPr>
          <w:ilvl w:val="2"/>
          <w:numId w:val="2"/>
        </w:numPr>
        <w:tabs>
          <w:tab w:pos="860" w:val="left" w:leader="none"/>
        </w:tabs>
        <w:spacing w:line="247" w:lineRule="auto" w:before="0" w:after="0"/>
        <w:ind w:left="860" w:right="139" w:hanging="360"/>
        <w:jc w:val="left"/>
        <w:rPr>
          <w:sz w:val="24"/>
        </w:rPr>
      </w:pPr>
      <w:r>
        <w:rPr>
          <w:sz w:val="24"/>
        </w:rPr>
        <w:t>El</w:t>
      </w:r>
      <w:r>
        <w:rPr>
          <w:spacing w:val="40"/>
          <w:sz w:val="24"/>
        </w:rPr>
        <w:t> </w:t>
      </w:r>
      <w:r>
        <w:rPr>
          <w:sz w:val="24"/>
        </w:rPr>
        <w:t>paciente</w:t>
      </w:r>
      <w:r>
        <w:rPr>
          <w:spacing w:val="40"/>
          <w:sz w:val="24"/>
        </w:rPr>
        <w:t> </w:t>
      </w:r>
      <w:r>
        <w:rPr>
          <w:sz w:val="24"/>
        </w:rPr>
        <w:t>únicamente</w:t>
      </w:r>
      <w:r>
        <w:rPr>
          <w:spacing w:val="40"/>
          <w:sz w:val="24"/>
        </w:rPr>
        <w:t> </w:t>
      </w:r>
      <w:r>
        <w:rPr>
          <w:sz w:val="24"/>
        </w:rPr>
        <w:t>puede</w:t>
      </w:r>
      <w:r>
        <w:rPr>
          <w:spacing w:val="40"/>
          <w:sz w:val="24"/>
        </w:rPr>
        <w:t> </w:t>
      </w:r>
      <w:r>
        <w:rPr>
          <w:sz w:val="24"/>
        </w:rPr>
        <w:t>acceder</w:t>
      </w:r>
      <w:r>
        <w:rPr>
          <w:spacing w:val="40"/>
          <w:sz w:val="24"/>
        </w:rPr>
        <w:t> </w:t>
      </w:r>
      <w:r>
        <w:rPr>
          <w:sz w:val="24"/>
        </w:rPr>
        <w:t>a</w:t>
      </w:r>
      <w:r>
        <w:rPr>
          <w:spacing w:val="40"/>
          <w:sz w:val="24"/>
        </w:rPr>
        <w:t> </w:t>
      </w:r>
      <w:r>
        <w:rPr>
          <w:sz w:val="24"/>
        </w:rPr>
        <w:t>su</w:t>
      </w:r>
      <w:r>
        <w:rPr>
          <w:spacing w:val="40"/>
          <w:sz w:val="24"/>
        </w:rPr>
        <w:t> </w:t>
      </w:r>
      <w:r>
        <w:rPr>
          <w:sz w:val="24"/>
        </w:rPr>
        <w:t>propia</w:t>
      </w:r>
      <w:r>
        <w:rPr>
          <w:spacing w:val="40"/>
          <w:sz w:val="24"/>
        </w:rPr>
        <w:t> </w:t>
      </w:r>
      <w:r>
        <w:rPr>
          <w:sz w:val="24"/>
        </w:rPr>
        <w:t>información</w:t>
      </w:r>
      <w:r>
        <w:rPr>
          <w:spacing w:val="40"/>
          <w:sz w:val="24"/>
        </w:rPr>
        <w:t> </w:t>
      </w:r>
      <w:r>
        <w:rPr>
          <w:sz w:val="24"/>
        </w:rPr>
        <w:t>y</w:t>
      </w:r>
      <w:r>
        <w:rPr>
          <w:spacing w:val="40"/>
          <w:sz w:val="24"/>
        </w:rPr>
        <w:t> </w:t>
      </w:r>
      <w:r>
        <w:rPr>
          <w:sz w:val="24"/>
        </w:rPr>
        <w:t>a</w:t>
      </w:r>
      <w:r>
        <w:rPr>
          <w:spacing w:val="40"/>
          <w:sz w:val="24"/>
        </w:rPr>
        <w:t> </w:t>
      </w:r>
      <w:r>
        <w:rPr>
          <w:sz w:val="24"/>
        </w:rPr>
        <w:t>los</w:t>
      </w:r>
      <w:r>
        <w:rPr>
          <w:spacing w:val="40"/>
          <w:sz w:val="24"/>
        </w:rPr>
        <w:t> </w:t>
      </w:r>
      <w:r>
        <w:rPr>
          <w:sz w:val="24"/>
        </w:rPr>
        <w:t>datos derivados de su rehabilitación.</w:t>
      </w:r>
    </w:p>
    <w:p>
      <w:pPr>
        <w:pStyle w:val="BodyText"/>
        <w:spacing w:line="242" w:lineRule="auto" w:before="261"/>
        <w:ind w:left="140" w:right="139"/>
        <w:jc w:val="both"/>
      </w:pPr>
      <w:r>
        <w:rPr/>
        <w:t>No</w:t>
      </w:r>
      <w:r>
        <w:rPr>
          <w:spacing w:val="-10"/>
        </w:rPr>
        <w:t> </w:t>
      </w:r>
      <w:r>
        <w:rPr/>
        <w:t>se</w:t>
      </w:r>
      <w:r>
        <w:rPr>
          <w:spacing w:val="-10"/>
        </w:rPr>
        <w:t> </w:t>
      </w:r>
      <w:r>
        <w:rPr/>
        <w:t>almacenan</w:t>
      </w:r>
      <w:r>
        <w:rPr>
          <w:spacing w:val="-10"/>
        </w:rPr>
        <w:t> </w:t>
      </w:r>
      <w:r>
        <w:rPr/>
        <w:t>datos</w:t>
      </w:r>
      <w:r>
        <w:rPr>
          <w:spacing w:val="-10"/>
        </w:rPr>
        <w:t> </w:t>
      </w:r>
      <w:r>
        <w:rPr/>
        <w:t>innecesarios</w:t>
      </w:r>
      <w:r>
        <w:rPr>
          <w:spacing w:val="-10"/>
        </w:rPr>
        <w:t> </w:t>
      </w:r>
      <w:r>
        <w:rPr/>
        <w:t>ni</w:t>
      </w:r>
      <w:r>
        <w:rPr>
          <w:spacing w:val="-10"/>
        </w:rPr>
        <w:t> </w:t>
      </w:r>
      <w:r>
        <w:rPr/>
        <w:t>información</w:t>
      </w:r>
      <w:r>
        <w:rPr>
          <w:spacing w:val="-10"/>
        </w:rPr>
        <w:t> </w:t>
      </w:r>
      <w:r>
        <w:rPr/>
        <w:t>sensible</w:t>
      </w:r>
      <w:r>
        <w:rPr>
          <w:spacing w:val="-10"/>
        </w:rPr>
        <w:t> </w:t>
      </w:r>
      <w:r>
        <w:rPr/>
        <w:t>ajena</w:t>
      </w:r>
      <w:r>
        <w:rPr>
          <w:spacing w:val="-10"/>
        </w:rPr>
        <w:t> </w:t>
      </w:r>
      <w:r>
        <w:rPr/>
        <w:t>a</w:t>
      </w:r>
      <w:r>
        <w:rPr>
          <w:spacing w:val="-10"/>
        </w:rPr>
        <w:t> </w:t>
      </w:r>
      <w:r>
        <w:rPr/>
        <w:t>los</w:t>
      </w:r>
      <w:r>
        <w:rPr>
          <w:spacing w:val="-10"/>
        </w:rPr>
        <w:t> </w:t>
      </w:r>
      <w:r>
        <w:rPr/>
        <w:t>fines</w:t>
      </w:r>
      <w:r>
        <w:rPr>
          <w:spacing w:val="-10"/>
        </w:rPr>
        <w:t> </w:t>
      </w:r>
      <w:r>
        <w:rPr/>
        <w:t>terapéuticos del sistema.</w:t>
      </w:r>
    </w:p>
    <w:p>
      <w:pPr>
        <w:pStyle w:val="BodyText"/>
        <w:spacing w:before="2"/>
      </w:pPr>
    </w:p>
    <w:p>
      <w:pPr>
        <w:pStyle w:val="Heading2"/>
        <w:numPr>
          <w:ilvl w:val="1"/>
          <w:numId w:val="2"/>
        </w:numPr>
        <w:tabs>
          <w:tab w:pos="858" w:val="left" w:leader="none"/>
        </w:tabs>
        <w:spacing w:line="240" w:lineRule="auto" w:before="1" w:after="0"/>
        <w:ind w:left="858" w:right="0" w:hanging="718"/>
        <w:jc w:val="both"/>
      </w:pPr>
      <w:bookmarkStart w:name="_bookmark7" w:id="8"/>
      <w:bookmarkEnd w:id="8"/>
      <w:r>
        <w:rPr/>
      </w:r>
      <w:r>
        <w:rPr>
          <w:color w:val="2F5496"/>
        </w:rPr>
        <w:t>Encriptación</w:t>
      </w:r>
      <w:r>
        <w:rPr>
          <w:color w:val="2F5496"/>
          <w:spacing w:val="-11"/>
        </w:rPr>
        <w:t> </w:t>
      </w:r>
      <w:r>
        <w:rPr>
          <w:color w:val="2F5496"/>
        </w:rPr>
        <w:t>y</w:t>
      </w:r>
      <w:r>
        <w:rPr>
          <w:color w:val="2F5496"/>
          <w:spacing w:val="-11"/>
        </w:rPr>
        <w:t> </w:t>
      </w:r>
      <w:r>
        <w:rPr>
          <w:color w:val="2F5496"/>
        </w:rPr>
        <w:t>almacenamiento</w:t>
      </w:r>
      <w:r>
        <w:rPr>
          <w:color w:val="2F5496"/>
          <w:spacing w:val="-10"/>
        </w:rPr>
        <w:t> </w:t>
      </w:r>
      <w:r>
        <w:rPr>
          <w:color w:val="2F5496"/>
          <w:spacing w:val="-2"/>
        </w:rPr>
        <w:t>seguro</w:t>
      </w:r>
    </w:p>
    <w:p>
      <w:pPr>
        <w:pStyle w:val="BodyText"/>
        <w:spacing w:line="259" w:lineRule="auto" w:before="151"/>
        <w:ind w:left="140" w:right="139"/>
        <w:jc w:val="both"/>
      </w:pPr>
      <w:r>
        <w:rPr/>
        <w:t>Las comunicaciones entre los distintos componentes del sistema se realizan mediante canales</w:t>
      </w:r>
      <w:r>
        <w:rPr>
          <w:spacing w:val="-5"/>
        </w:rPr>
        <w:t> </w:t>
      </w:r>
      <w:r>
        <w:rPr/>
        <w:t>seguros,</w:t>
      </w:r>
      <w:r>
        <w:rPr>
          <w:spacing w:val="-6"/>
        </w:rPr>
        <w:t> </w:t>
      </w:r>
      <w:r>
        <w:rPr/>
        <w:t>utilizando</w:t>
      </w:r>
      <w:r>
        <w:rPr>
          <w:spacing w:val="-6"/>
        </w:rPr>
        <w:t> </w:t>
      </w:r>
      <w:r>
        <w:rPr/>
        <w:t>el</w:t>
      </w:r>
      <w:r>
        <w:rPr>
          <w:spacing w:val="-6"/>
        </w:rPr>
        <w:t> </w:t>
      </w:r>
      <w:r>
        <w:rPr/>
        <w:t>protocolo</w:t>
      </w:r>
      <w:r>
        <w:rPr>
          <w:spacing w:val="-6"/>
        </w:rPr>
        <w:t> </w:t>
      </w:r>
      <w:r>
        <w:rPr/>
        <w:t>HTTP</w:t>
      </w:r>
      <w:r>
        <w:rPr>
          <w:spacing w:val="-5"/>
        </w:rPr>
        <w:t> </w:t>
      </w:r>
      <w:r>
        <w:rPr/>
        <w:t>para</w:t>
      </w:r>
      <w:r>
        <w:rPr>
          <w:spacing w:val="-6"/>
        </w:rPr>
        <w:t> </w:t>
      </w:r>
      <w:r>
        <w:rPr/>
        <w:t>transmitir</w:t>
      </w:r>
      <w:r>
        <w:rPr>
          <w:spacing w:val="-6"/>
        </w:rPr>
        <w:t> </w:t>
      </w:r>
      <w:r>
        <w:rPr/>
        <w:t>la</w:t>
      </w:r>
      <w:r>
        <w:rPr>
          <w:spacing w:val="-6"/>
        </w:rPr>
        <w:t> </w:t>
      </w:r>
      <w:r>
        <w:rPr/>
        <w:t>información</w:t>
      </w:r>
      <w:r>
        <w:rPr>
          <w:spacing w:val="-6"/>
        </w:rPr>
        <w:t> </w:t>
      </w:r>
      <w:r>
        <w:rPr/>
        <w:t>transmitida entre el panel web, la aplicación móvil y el </w:t>
      </w:r>
      <w:r>
        <w:rPr>
          <w:i/>
        </w:rPr>
        <w:t>backend</w:t>
      </w:r>
      <w:r>
        <w:rPr/>
        <w:t>.</w:t>
      </w:r>
    </w:p>
    <w:p>
      <w:pPr>
        <w:pStyle w:val="BodyText"/>
        <w:spacing w:line="259" w:lineRule="auto" w:before="157"/>
        <w:ind w:left="140" w:right="139"/>
        <w:jc w:val="both"/>
      </w:pPr>
      <w:r>
        <w:rPr/>
        <w:t>Las contraseñas de los usuarios se almacenan de forma segura utilizando algoritmos de hash robustos, evitando en todo momento el almacenamiento de credenciales en texto plano.</w:t>
      </w:r>
      <w:r>
        <w:rPr>
          <w:spacing w:val="-8"/>
        </w:rPr>
        <w:t> </w:t>
      </w:r>
      <w:r>
        <w:rPr/>
        <w:t>Los</w:t>
      </w:r>
      <w:r>
        <w:rPr>
          <w:spacing w:val="-8"/>
        </w:rPr>
        <w:t> </w:t>
      </w:r>
      <w:r>
        <w:rPr/>
        <w:t>tokens</w:t>
      </w:r>
      <w:r>
        <w:rPr>
          <w:spacing w:val="-8"/>
        </w:rPr>
        <w:t> </w:t>
      </w:r>
      <w:r>
        <w:rPr/>
        <w:t>de</w:t>
      </w:r>
      <w:r>
        <w:rPr>
          <w:spacing w:val="-8"/>
        </w:rPr>
        <w:t> </w:t>
      </w:r>
      <w:r>
        <w:rPr/>
        <w:t>autenticación</w:t>
      </w:r>
      <w:r>
        <w:rPr>
          <w:spacing w:val="-8"/>
        </w:rPr>
        <w:t> </w:t>
      </w:r>
      <w:r>
        <w:rPr/>
        <w:t>se</w:t>
      </w:r>
      <w:r>
        <w:rPr>
          <w:spacing w:val="-8"/>
        </w:rPr>
        <w:t> </w:t>
      </w:r>
      <w:r>
        <w:rPr/>
        <w:t>gestionan</w:t>
      </w:r>
      <w:r>
        <w:rPr>
          <w:spacing w:val="-8"/>
        </w:rPr>
        <w:t> </w:t>
      </w:r>
      <w:r>
        <w:rPr/>
        <w:t>mediante</w:t>
      </w:r>
      <w:r>
        <w:rPr>
          <w:spacing w:val="-8"/>
        </w:rPr>
        <w:t> </w:t>
      </w:r>
      <w:r>
        <w:rPr/>
        <w:t>JWT,</w:t>
      </w:r>
      <w:r>
        <w:rPr>
          <w:spacing w:val="-8"/>
        </w:rPr>
        <w:t> </w:t>
      </w:r>
      <w:r>
        <w:rPr/>
        <w:t>reduciendo</w:t>
      </w:r>
      <w:r>
        <w:rPr>
          <w:spacing w:val="-8"/>
        </w:rPr>
        <w:t> </w:t>
      </w:r>
      <w:r>
        <w:rPr/>
        <w:t>la</w:t>
      </w:r>
      <w:r>
        <w:rPr>
          <w:spacing w:val="-8"/>
        </w:rPr>
        <w:t> </w:t>
      </w:r>
      <w:r>
        <w:rPr/>
        <w:t>exposición de credenciales persistentes.</w:t>
      </w:r>
    </w:p>
    <w:p>
      <w:pPr>
        <w:pStyle w:val="BodyText"/>
        <w:spacing w:line="259" w:lineRule="auto" w:before="162"/>
        <w:ind w:left="140" w:right="139"/>
        <w:jc w:val="both"/>
      </w:pPr>
      <w:r>
        <w:rPr/>
        <w:t>La base de datos utilizada por “Load Crutches” almacena la información de forma persistente</w:t>
      </w:r>
      <w:r>
        <w:rPr>
          <w:spacing w:val="-15"/>
        </w:rPr>
        <w:t> </w:t>
      </w:r>
      <w:r>
        <w:rPr/>
        <w:t>y</w:t>
      </w:r>
      <w:r>
        <w:rPr>
          <w:spacing w:val="-15"/>
        </w:rPr>
        <w:t> </w:t>
      </w:r>
      <w:r>
        <w:rPr/>
        <w:t>se</w:t>
      </w:r>
      <w:r>
        <w:rPr>
          <w:spacing w:val="-15"/>
        </w:rPr>
        <w:t> </w:t>
      </w:r>
      <w:r>
        <w:rPr/>
        <w:t>encuentra</w:t>
      </w:r>
      <w:r>
        <w:rPr>
          <w:spacing w:val="-15"/>
        </w:rPr>
        <w:t> </w:t>
      </w:r>
      <w:r>
        <w:rPr/>
        <w:t>protegida</w:t>
      </w:r>
      <w:r>
        <w:rPr>
          <w:spacing w:val="-15"/>
        </w:rPr>
        <w:t> </w:t>
      </w:r>
      <w:r>
        <w:rPr/>
        <w:t>mediante</w:t>
      </w:r>
      <w:r>
        <w:rPr>
          <w:spacing w:val="-15"/>
        </w:rPr>
        <w:t> </w:t>
      </w:r>
      <w:r>
        <w:rPr/>
        <w:t>mecanismos</w:t>
      </w:r>
      <w:r>
        <w:rPr>
          <w:spacing w:val="-15"/>
        </w:rPr>
        <w:t> </w:t>
      </w:r>
      <w:r>
        <w:rPr/>
        <w:t>de</w:t>
      </w:r>
      <w:r>
        <w:rPr>
          <w:spacing w:val="-15"/>
        </w:rPr>
        <w:t> </w:t>
      </w:r>
      <w:r>
        <w:rPr/>
        <w:t>control</w:t>
      </w:r>
      <w:r>
        <w:rPr>
          <w:spacing w:val="-15"/>
        </w:rPr>
        <w:t> </w:t>
      </w:r>
      <w:r>
        <w:rPr/>
        <w:t>de</w:t>
      </w:r>
      <w:r>
        <w:rPr>
          <w:spacing w:val="-15"/>
        </w:rPr>
        <w:t> </w:t>
      </w:r>
      <w:r>
        <w:rPr/>
        <w:t>acceso</w:t>
      </w:r>
      <w:r>
        <w:rPr>
          <w:spacing w:val="-15"/>
        </w:rPr>
        <w:t> </w:t>
      </w:r>
      <w:r>
        <w:rPr/>
        <w:t>y</w:t>
      </w:r>
      <w:r>
        <w:rPr>
          <w:spacing w:val="-15"/>
        </w:rPr>
        <w:t> </w:t>
      </w:r>
      <w:r>
        <w:rPr/>
        <w:t>políticas de</w:t>
      </w:r>
      <w:r>
        <w:rPr>
          <w:spacing w:val="-5"/>
        </w:rPr>
        <w:t> </w:t>
      </w:r>
      <w:r>
        <w:rPr/>
        <w:t>seguridad</w:t>
      </w:r>
      <w:r>
        <w:rPr>
          <w:spacing w:val="-5"/>
        </w:rPr>
        <w:t> </w:t>
      </w:r>
      <w:r>
        <w:rPr/>
        <w:t>del</w:t>
      </w:r>
      <w:r>
        <w:rPr>
          <w:spacing w:val="-5"/>
        </w:rPr>
        <w:t> </w:t>
      </w:r>
      <w:r>
        <w:rPr/>
        <w:t>servidor.</w:t>
      </w:r>
      <w:r>
        <w:rPr>
          <w:spacing w:val="-5"/>
        </w:rPr>
        <w:t> </w:t>
      </w:r>
      <w:r>
        <w:rPr/>
        <w:t>Asimismo,</w:t>
      </w:r>
      <w:r>
        <w:rPr>
          <w:spacing w:val="-5"/>
        </w:rPr>
        <w:t> </w:t>
      </w:r>
      <w:r>
        <w:rPr/>
        <w:t>se</w:t>
      </w:r>
      <w:r>
        <w:rPr>
          <w:spacing w:val="-5"/>
        </w:rPr>
        <w:t> </w:t>
      </w:r>
      <w:r>
        <w:rPr/>
        <w:t>contemplan</w:t>
      </w:r>
      <w:r>
        <w:rPr>
          <w:spacing w:val="-5"/>
        </w:rPr>
        <w:t> </w:t>
      </w:r>
      <w:r>
        <w:rPr/>
        <w:t>medidas</w:t>
      </w:r>
      <w:r>
        <w:rPr>
          <w:spacing w:val="-5"/>
        </w:rPr>
        <w:t> </w:t>
      </w:r>
      <w:r>
        <w:rPr/>
        <w:t>de</w:t>
      </w:r>
      <w:r>
        <w:rPr>
          <w:spacing w:val="-5"/>
        </w:rPr>
        <w:t> </w:t>
      </w:r>
      <w:r>
        <w:rPr/>
        <w:t>respaldo</w:t>
      </w:r>
      <w:r>
        <w:rPr>
          <w:spacing w:val="-5"/>
        </w:rPr>
        <w:t> </w:t>
      </w:r>
      <w:r>
        <w:rPr/>
        <w:t>y</w:t>
      </w:r>
      <w:r>
        <w:rPr>
          <w:spacing w:val="-5"/>
        </w:rPr>
        <w:t> </w:t>
      </w:r>
      <w:r>
        <w:rPr/>
        <w:t>recuperación ante fallos para preservar la disponibilidad de los datos.</w:t>
      </w:r>
    </w:p>
    <w:p>
      <w:pPr>
        <w:pStyle w:val="BodyText"/>
        <w:spacing w:after="0" w:line="259" w:lineRule="auto"/>
        <w:jc w:val="both"/>
        <w:sectPr>
          <w:pgSz w:w="11910" w:h="16840"/>
          <w:pgMar w:header="719" w:footer="1051" w:top="1780" w:bottom="1240" w:left="1559" w:right="1559"/>
        </w:sectPr>
      </w:pPr>
    </w:p>
    <w:p>
      <w:pPr>
        <w:pStyle w:val="BodyText"/>
        <w:spacing w:before="118"/>
        <w:rPr>
          <w:sz w:val="26"/>
        </w:rPr>
      </w:pPr>
    </w:p>
    <w:p>
      <w:pPr>
        <w:pStyle w:val="Heading2"/>
        <w:numPr>
          <w:ilvl w:val="1"/>
          <w:numId w:val="2"/>
        </w:numPr>
        <w:tabs>
          <w:tab w:pos="858" w:val="left" w:leader="none"/>
        </w:tabs>
        <w:spacing w:line="240" w:lineRule="auto" w:before="0" w:after="0"/>
        <w:ind w:left="858" w:right="0" w:hanging="718"/>
        <w:jc w:val="both"/>
      </w:pPr>
      <w:bookmarkStart w:name="_bookmark8" w:id="9"/>
      <w:bookmarkEnd w:id="9"/>
      <w:r>
        <w:rPr/>
      </w:r>
      <w:r>
        <w:rPr>
          <w:color w:val="2F5496"/>
        </w:rPr>
        <w:t>Control</w:t>
      </w:r>
      <w:r>
        <w:rPr>
          <w:color w:val="2F5496"/>
          <w:spacing w:val="-5"/>
        </w:rPr>
        <w:t> </w:t>
      </w:r>
      <w:r>
        <w:rPr>
          <w:color w:val="2F5496"/>
        </w:rPr>
        <w:t>de</w:t>
      </w:r>
      <w:r>
        <w:rPr>
          <w:color w:val="2F5496"/>
          <w:spacing w:val="-5"/>
        </w:rPr>
        <w:t> </w:t>
      </w:r>
      <w:r>
        <w:rPr>
          <w:color w:val="2F5496"/>
        </w:rPr>
        <w:t>acceso</w:t>
      </w:r>
      <w:r>
        <w:rPr>
          <w:color w:val="2F5496"/>
          <w:spacing w:val="-4"/>
        </w:rPr>
        <w:t> </w:t>
      </w:r>
      <w:r>
        <w:rPr>
          <w:color w:val="2F5496"/>
        </w:rPr>
        <w:t>y</w:t>
      </w:r>
      <w:r>
        <w:rPr>
          <w:color w:val="2F5496"/>
          <w:spacing w:val="-5"/>
        </w:rPr>
        <w:t> </w:t>
      </w:r>
      <w:r>
        <w:rPr>
          <w:color w:val="2F5496"/>
          <w:spacing w:val="-2"/>
        </w:rPr>
        <w:t>autenticación</w:t>
      </w:r>
    </w:p>
    <w:p>
      <w:pPr>
        <w:pStyle w:val="BodyText"/>
        <w:spacing w:line="259" w:lineRule="auto" w:before="147"/>
        <w:ind w:left="140" w:right="139"/>
        <w:jc w:val="both"/>
      </w:pPr>
      <w:r>
        <w:rPr/>
        <w:t>Las contraseñas de los usuarios se almacenan de forma segura utilizando algoritmos de hash robustos, evitando en todo momento el almacenamiento de credenciales en texto plano.</w:t>
      </w:r>
      <w:r>
        <w:rPr>
          <w:spacing w:val="-8"/>
        </w:rPr>
        <w:t> </w:t>
      </w:r>
      <w:r>
        <w:rPr/>
        <w:t>Los</w:t>
      </w:r>
      <w:r>
        <w:rPr>
          <w:spacing w:val="-8"/>
        </w:rPr>
        <w:t> </w:t>
      </w:r>
      <w:r>
        <w:rPr/>
        <w:t>tokens</w:t>
      </w:r>
      <w:r>
        <w:rPr>
          <w:spacing w:val="-8"/>
        </w:rPr>
        <w:t> </w:t>
      </w:r>
      <w:r>
        <w:rPr/>
        <w:t>de</w:t>
      </w:r>
      <w:r>
        <w:rPr>
          <w:spacing w:val="-8"/>
        </w:rPr>
        <w:t> </w:t>
      </w:r>
      <w:r>
        <w:rPr/>
        <w:t>autenticación</w:t>
      </w:r>
      <w:r>
        <w:rPr>
          <w:spacing w:val="-8"/>
        </w:rPr>
        <w:t> </w:t>
      </w:r>
      <w:r>
        <w:rPr/>
        <w:t>se</w:t>
      </w:r>
      <w:r>
        <w:rPr>
          <w:spacing w:val="-8"/>
        </w:rPr>
        <w:t> </w:t>
      </w:r>
      <w:r>
        <w:rPr/>
        <w:t>gestionan</w:t>
      </w:r>
      <w:r>
        <w:rPr>
          <w:spacing w:val="-8"/>
        </w:rPr>
        <w:t> </w:t>
      </w:r>
      <w:r>
        <w:rPr/>
        <w:t>mediante</w:t>
      </w:r>
      <w:r>
        <w:rPr>
          <w:spacing w:val="-8"/>
        </w:rPr>
        <w:t> </w:t>
      </w:r>
      <w:r>
        <w:rPr/>
        <w:t>JWT,</w:t>
      </w:r>
      <w:r>
        <w:rPr>
          <w:spacing w:val="-8"/>
        </w:rPr>
        <w:t> </w:t>
      </w:r>
      <w:r>
        <w:rPr/>
        <w:t>reduciendo</w:t>
      </w:r>
      <w:r>
        <w:rPr>
          <w:spacing w:val="-8"/>
        </w:rPr>
        <w:t> </w:t>
      </w:r>
      <w:r>
        <w:rPr/>
        <w:t>la</w:t>
      </w:r>
      <w:r>
        <w:rPr>
          <w:spacing w:val="-8"/>
        </w:rPr>
        <w:t> </w:t>
      </w:r>
      <w:r>
        <w:rPr/>
        <w:t>exposición de credenciales persistentes.</w:t>
      </w:r>
    </w:p>
    <w:p>
      <w:pPr>
        <w:pStyle w:val="BodyText"/>
        <w:spacing w:line="259" w:lineRule="auto" w:before="156"/>
        <w:ind w:left="140" w:right="139"/>
        <w:jc w:val="both"/>
      </w:pPr>
      <w:r>
        <w:rPr/>
        <w:t>La base de datos utilizada por “Load Crutches” almacena la información de forma persistente</w:t>
      </w:r>
      <w:r>
        <w:rPr>
          <w:spacing w:val="-15"/>
        </w:rPr>
        <w:t> </w:t>
      </w:r>
      <w:r>
        <w:rPr/>
        <w:t>y</w:t>
      </w:r>
      <w:r>
        <w:rPr>
          <w:spacing w:val="-15"/>
        </w:rPr>
        <w:t> </w:t>
      </w:r>
      <w:r>
        <w:rPr/>
        <w:t>se</w:t>
      </w:r>
      <w:r>
        <w:rPr>
          <w:spacing w:val="-15"/>
        </w:rPr>
        <w:t> </w:t>
      </w:r>
      <w:r>
        <w:rPr/>
        <w:t>encuentra</w:t>
      </w:r>
      <w:r>
        <w:rPr>
          <w:spacing w:val="-15"/>
        </w:rPr>
        <w:t> </w:t>
      </w:r>
      <w:r>
        <w:rPr/>
        <w:t>protegida</w:t>
      </w:r>
      <w:r>
        <w:rPr>
          <w:spacing w:val="-15"/>
        </w:rPr>
        <w:t> </w:t>
      </w:r>
      <w:r>
        <w:rPr/>
        <w:t>mediante</w:t>
      </w:r>
      <w:r>
        <w:rPr>
          <w:spacing w:val="-15"/>
        </w:rPr>
        <w:t> </w:t>
      </w:r>
      <w:r>
        <w:rPr/>
        <w:t>mecanismos</w:t>
      </w:r>
      <w:r>
        <w:rPr>
          <w:spacing w:val="-15"/>
        </w:rPr>
        <w:t> </w:t>
      </w:r>
      <w:r>
        <w:rPr/>
        <w:t>de</w:t>
      </w:r>
      <w:r>
        <w:rPr>
          <w:spacing w:val="-15"/>
        </w:rPr>
        <w:t> </w:t>
      </w:r>
      <w:r>
        <w:rPr/>
        <w:t>control</w:t>
      </w:r>
      <w:r>
        <w:rPr>
          <w:spacing w:val="-15"/>
        </w:rPr>
        <w:t> </w:t>
      </w:r>
      <w:r>
        <w:rPr/>
        <w:t>de</w:t>
      </w:r>
      <w:r>
        <w:rPr>
          <w:spacing w:val="-15"/>
        </w:rPr>
        <w:t> </w:t>
      </w:r>
      <w:r>
        <w:rPr/>
        <w:t>acceso</w:t>
      </w:r>
      <w:r>
        <w:rPr>
          <w:spacing w:val="-15"/>
        </w:rPr>
        <w:t> </w:t>
      </w:r>
      <w:r>
        <w:rPr/>
        <w:t>y</w:t>
      </w:r>
      <w:r>
        <w:rPr>
          <w:spacing w:val="-15"/>
        </w:rPr>
        <w:t> </w:t>
      </w:r>
      <w:r>
        <w:rPr/>
        <w:t>políticas de</w:t>
      </w:r>
      <w:r>
        <w:rPr>
          <w:spacing w:val="-5"/>
        </w:rPr>
        <w:t> </w:t>
      </w:r>
      <w:r>
        <w:rPr/>
        <w:t>seguridad</w:t>
      </w:r>
      <w:r>
        <w:rPr>
          <w:spacing w:val="-5"/>
        </w:rPr>
        <w:t> </w:t>
      </w:r>
      <w:r>
        <w:rPr/>
        <w:t>del</w:t>
      </w:r>
      <w:r>
        <w:rPr>
          <w:spacing w:val="-5"/>
        </w:rPr>
        <w:t> </w:t>
      </w:r>
      <w:r>
        <w:rPr/>
        <w:t>servidor.</w:t>
      </w:r>
      <w:r>
        <w:rPr>
          <w:spacing w:val="-5"/>
        </w:rPr>
        <w:t> </w:t>
      </w:r>
      <w:r>
        <w:rPr/>
        <w:t>Asimismo,</w:t>
      </w:r>
      <w:r>
        <w:rPr>
          <w:spacing w:val="-5"/>
        </w:rPr>
        <w:t> </w:t>
      </w:r>
      <w:r>
        <w:rPr/>
        <w:t>se</w:t>
      </w:r>
      <w:r>
        <w:rPr>
          <w:spacing w:val="-5"/>
        </w:rPr>
        <w:t> </w:t>
      </w:r>
      <w:r>
        <w:rPr/>
        <w:t>contemplan</w:t>
      </w:r>
      <w:r>
        <w:rPr>
          <w:spacing w:val="-5"/>
        </w:rPr>
        <w:t> </w:t>
      </w:r>
      <w:r>
        <w:rPr/>
        <w:t>medidas</w:t>
      </w:r>
      <w:r>
        <w:rPr>
          <w:spacing w:val="-5"/>
        </w:rPr>
        <w:t> </w:t>
      </w:r>
      <w:r>
        <w:rPr/>
        <w:t>de</w:t>
      </w:r>
      <w:r>
        <w:rPr>
          <w:spacing w:val="-5"/>
        </w:rPr>
        <w:t> </w:t>
      </w:r>
      <w:r>
        <w:rPr/>
        <w:t>respaldo</w:t>
      </w:r>
      <w:r>
        <w:rPr>
          <w:spacing w:val="-5"/>
        </w:rPr>
        <w:t> </w:t>
      </w:r>
      <w:r>
        <w:rPr/>
        <w:t>y</w:t>
      </w:r>
      <w:r>
        <w:rPr>
          <w:spacing w:val="-5"/>
        </w:rPr>
        <w:t> </w:t>
      </w:r>
      <w:r>
        <w:rPr/>
        <w:t>recuperación ante fallos para preservar la disponibilidad de los datos.</w:t>
      </w:r>
    </w:p>
    <w:p>
      <w:pPr>
        <w:pStyle w:val="BodyText"/>
        <w:spacing w:after="0" w:line="259" w:lineRule="auto"/>
        <w:jc w:val="both"/>
        <w:sectPr>
          <w:pgSz w:w="11910" w:h="16840"/>
          <w:pgMar w:header="719" w:footer="1051" w:top="1780" w:bottom="1240" w:left="1559" w:right="1559"/>
        </w:sectPr>
      </w:pPr>
    </w:p>
    <w:p>
      <w:pPr>
        <w:pStyle w:val="BodyText"/>
        <w:spacing w:before="132"/>
        <w:rPr>
          <w:sz w:val="32"/>
        </w:rPr>
      </w:pPr>
    </w:p>
    <w:p>
      <w:pPr>
        <w:pStyle w:val="Heading1"/>
        <w:numPr>
          <w:ilvl w:val="0"/>
          <w:numId w:val="2"/>
        </w:numPr>
        <w:tabs>
          <w:tab w:pos="496" w:val="left" w:leader="none"/>
        </w:tabs>
        <w:spacing w:line="240" w:lineRule="auto" w:before="0" w:after="0"/>
        <w:ind w:left="496" w:right="0" w:hanging="356"/>
        <w:jc w:val="both"/>
      </w:pPr>
      <w:bookmarkStart w:name="_bookmark9" w:id="10"/>
      <w:bookmarkEnd w:id="10"/>
      <w:r>
        <w:rPr/>
      </w:r>
      <w:r>
        <w:rPr>
          <w:color w:val="2F5496"/>
        </w:rPr>
        <w:t>Componentes</w:t>
      </w:r>
      <w:r>
        <w:rPr>
          <w:color w:val="2F5496"/>
          <w:spacing w:val="-8"/>
        </w:rPr>
        <w:t> </w:t>
      </w:r>
      <w:r>
        <w:rPr>
          <w:color w:val="2F5496"/>
        </w:rPr>
        <w:t>críticos</w:t>
      </w:r>
      <w:r>
        <w:rPr>
          <w:color w:val="2F5496"/>
          <w:spacing w:val="-8"/>
        </w:rPr>
        <w:t> </w:t>
      </w:r>
      <w:r>
        <w:rPr>
          <w:color w:val="2F5496"/>
        </w:rPr>
        <w:t>del</w:t>
      </w:r>
      <w:r>
        <w:rPr>
          <w:color w:val="2F5496"/>
          <w:spacing w:val="-8"/>
        </w:rPr>
        <w:t> </w:t>
      </w:r>
      <w:r>
        <w:rPr>
          <w:color w:val="2F5496"/>
          <w:spacing w:val="-2"/>
        </w:rPr>
        <w:t>software</w:t>
      </w:r>
    </w:p>
    <w:p>
      <w:pPr>
        <w:pStyle w:val="BodyText"/>
        <w:spacing w:line="259" w:lineRule="auto" w:before="177"/>
        <w:ind w:left="140" w:right="139"/>
        <w:jc w:val="both"/>
      </w:pPr>
      <w:r>
        <w:rPr/>
        <w:t>La</w:t>
      </w:r>
      <w:r>
        <w:rPr>
          <w:spacing w:val="-15"/>
        </w:rPr>
        <w:t> </w:t>
      </w:r>
      <w:r>
        <w:rPr/>
        <w:t>seguridad</w:t>
      </w:r>
      <w:r>
        <w:rPr>
          <w:spacing w:val="-15"/>
        </w:rPr>
        <w:t> </w:t>
      </w:r>
      <w:r>
        <w:rPr/>
        <w:t>global</w:t>
      </w:r>
      <w:r>
        <w:rPr>
          <w:spacing w:val="-15"/>
        </w:rPr>
        <w:t> </w:t>
      </w:r>
      <w:r>
        <w:rPr/>
        <w:t>de</w:t>
      </w:r>
      <w:r>
        <w:rPr>
          <w:spacing w:val="-15"/>
        </w:rPr>
        <w:t> </w:t>
      </w:r>
      <w:r>
        <w:rPr/>
        <w:t>“Load</w:t>
      </w:r>
      <w:r>
        <w:rPr>
          <w:spacing w:val="-15"/>
        </w:rPr>
        <w:t> </w:t>
      </w:r>
      <w:r>
        <w:rPr/>
        <w:t>Crutches”</w:t>
      </w:r>
      <w:r>
        <w:rPr>
          <w:spacing w:val="-15"/>
        </w:rPr>
        <w:t> </w:t>
      </w:r>
      <w:r>
        <w:rPr/>
        <w:t>depende</w:t>
      </w:r>
      <w:r>
        <w:rPr>
          <w:spacing w:val="-15"/>
        </w:rPr>
        <w:t> </w:t>
      </w:r>
      <w:r>
        <w:rPr/>
        <w:t>en</w:t>
      </w:r>
      <w:r>
        <w:rPr>
          <w:spacing w:val="-15"/>
        </w:rPr>
        <w:t> </w:t>
      </w:r>
      <w:r>
        <w:rPr/>
        <w:t>gran</w:t>
      </w:r>
      <w:r>
        <w:rPr>
          <w:spacing w:val="-15"/>
        </w:rPr>
        <w:t> </w:t>
      </w:r>
      <w:r>
        <w:rPr/>
        <w:t>medida</w:t>
      </w:r>
      <w:r>
        <w:rPr>
          <w:spacing w:val="-15"/>
        </w:rPr>
        <w:t> </w:t>
      </w:r>
      <w:r>
        <w:rPr/>
        <w:t>de</w:t>
      </w:r>
      <w:r>
        <w:rPr>
          <w:spacing w:val="-15"/>
        </w:rPr>
        <w:t> </w:t>
      </w:r>
      <w:r>
        <w:rPr/>
        <w:t>la</w:t>
      </w:r>
      <w:r>
        <w:rPr>
          <w:spacing w:val="-15"/>
        </w:rPr>
        <w:t> </w:t>
      </w:r>
      <w:r>
        <w:rPr/>
        <w:t>correcta</w:t>
      </w:r>
      <w:r>
        <w:rPr>
          <w:spacing w:val="-15"/>
        </w:rPr>
        <w:t> </w:t>
      </w:r>
      <w:r>
        <w:rPr/>
        <w:t>protección y</w:t>
      </w:r>
      <w:r>
        <w:rPr>
          <w:spacing w:val="-9"/>
        </w:rPr>
        <w:t> </w:t>
      </w:r>
      <w:r>
        <w:rPr/>
        <w:t>gestión</w:t>
      </w:r>
      <w:r>
        <w:rPr>
          <w:spacing w:val="-9"/>
        </w:rPr>
        <w:t> </w:t>
      </w:r>
      <w:r>
        <w:rPr/>
        <w:t>de</w:t>
      </w:r>
      <w:r>
        <w:rPr>
          <w:spacing w:val="-9"/>
        </w:rPr>
        <w:t> </w:t>
      </w:r>
      <w:r>
        <w:rPr/>
        <w:t>determinados</w:t>
      </w:r>
      <w:r>
        <w:rPr>
          <w:spacing w:val="-9"/>
        </w:rPr>
        <w:t> </w:t>
      </w:r>
      <w:r>
        <w:rPr/>
        <w:t>componentes</w:t>
      </w:r>
      <w:r>
        <w:rPr>
          <w:spacing w:val="-9"/>
        </w:rPr>
        <w:t> </w:t>
      </w:r>
      <w:r>
        <w:rPr/>
        <w:t>del</w:t>
      </w:r>
      <w:r>
        <w:rPr>
          <w:spacing w:val="-9"/>
        </w:rPr>
        <w:t> </w:t>
      </w:r>
      <w:r>
        <w:rPr/>
        <w:t>sistema.</w:t>
      </w:r>
      <w:r>
        <w:rPr>
          <w:spacing w:val="-9"/>
        </w:rPr>
        <w:t> </w:t>
      </w:r>
      <w:r>
        <w:rPr/>
        <w:t>Una</w:t>
      </w:r>
      <w:r>
        <w:rPr>
          <w:spacing w:val="-9"/>
        </w:rPr>
        <w:t> </w:t>
      </w:r>
      <w:r>
        <w:rPr/>
        <w:t>vulnerabilidad</w:t>
      </w:r>
      <w:r>
        <w:rPr>
          <w:spacing w:val="-9"/>
        </w:rPr>
        <w:t> </w:t>
      </w:r>
      <w:r>
        <w:rPr/>
        <w:t>en</w:t>
      </w:r>
      <w:r>
        <w:rPr>
          <w:spacing w:val="-9"/>
        </w:rPr>
        <w:t> </w:t>
      </w:r>
      <w:r>
        <w:rPr/>
        <w:t>cualquiera</w:t>
      </w:r>
      <w:r>
        <w:rPr>
          <w:spacing w:val="-9"/>
        </w:rPr>
        <w:t> </w:t>
      </w:r>
      <w:r>
        <w:rPr/>
        <w:t>de estos</w:t>
      </w:r>
      <w:r>
        <w:rPr>
          <w:spacing w:val="-8"/>
        </w:rPr>
        <w:t> </w:t>
      </w:r>
      <w:r>
        <w:rPr/>
        <w:t>elementos</w:t>
      </w:r>
      <w:r>
        <w:rPr>
          <w:spacing w:val="-8"/>
        </w:rPr>
        <w:t> </w:t>
      </w:r>
      <w:r>
        <w:rPr/>
        <w:t>podría</w:t>
      </w:r>
      <w:r>
        <w:rPr>
          <w:spacing w:val="-8"/>
        </w:rPr>
        <w:t> </w:t>
      </w:r>
      <w:r>
        <w:rPr/>
        <w:t>comprometer</w:t>
      </w:r>
      <w:r>
        <w:rPr>
          <w:spacing w:val="-8"/>
        </w:rPr>
        <w:t> </w:t>
      </w:r>
      <w:r>
        <w:rPr/>
        <w:t>la</w:t>
      </w:r>
      <w:r>
        <w:rPr>
          <w:spacing w:val="-8"/>
        </w:rPr>
        <w:t> </w:t>
      </w:r>
      <w:r>
        <w:rPr/>
        <w:t>integridad</w:t>
      </w:r>
      <w:r>
        <w:rPr>
          <w:spacing w:val="-8"/>
        </w:rPr>
        <w:t> </w:t>
      </w:r>
      <w:r>
        <w:rPr/>
        <w:t>de</w:t>
      </w:r>
      <w:r>
        <w:rPr>
          <w:spacing w:val="-8"/>
        </w:rPr>
        <w:t> </w:t>
      </w:r>
      <w:r>
        <w:rPr/>
        <w:t>los</w:t>
      </w:r>
      <w:r>
        <w:rPr>
          <w:spacing w:val="-8"/>
        </w:rPr>
        <w:t> </w:t>
      </w:r>
      <w:r>
        <w:rPr/>
        <w:t>datos</w:t>
      </w:r>
      <w:r>
        <w:rPr>
          <w:spacing w:val="-8"/>
        </w:rPr>
        <w:t> </w:t>
      </w:r>
      <w:r>
        <w:rPr/>
        <w:t>clínicos</w:t>
      </w:r>
      <w:r>
        <w:rPr>
          <w:spacing w:val="-8"/>
        </w:rPr>
        <w:t> </w:t>
      </w:r>
      <w:r>
        <w:rPr/>
        <w:t>o</w:t>
      </w:r>
      <w:r>
        <w:rPr>
          <w:spacing w:val="-8"/>
        </w:rPr>
        <w:t> </w:t>
      </w:r>
      <w:r>
        <w:rPr/>
        <w:t>la</w:t>
      </w:r>
      <w:r>
        <w:rPr>
          <w:spacing w:val="-8"/>
        </w:rPr>
        <w:t> </w:t>
      </w:r>
      <w:r>
        <w:rPr/>
        <w:t>privacidad</w:t>
      </w:r>
      <w:r>
        <w:rPr>
          <w:spacing w:val="-8"/>
        </w:rPr>
        <w:t> </w:t>
      </w:r>
      <w:r>
        <w:rPr/>
        <w:t>de los</w:t>
      </w:r>
      <w:r>
        <w:rPr>
          <w:spacing w:val="-14"/>
        </w:rPr>
        <w:t> </w:t>
      </w:r>
      <w:r>
        <w:rPr/>
        <w:t>usuarios.</w:t>
      </w:r>
      <w:r>
        <w:rPr>
          <w:spacing w:val="-11"/>
        </w:rPr>
        <w:t> </w:t>
      </w:r>
      <w:r>
        <w:rPr/>
        <w:t>Por</w:t>
      </w:r>
      <w:r>
        <w:rPr>
          <w:spacing w:val="-12"/>
        </w:rPr>
        <w:t> </w:t>
      </w:r>
      <w:r>
        <w:rPr/>
        <w:t>ello,</w:t>
      </w:r>
      <w:r>
        <w:rPr>
          <w:spacing w:val="-11"/>
        </w:rPr>
        <w:t> </w:t>
      </w:r>
      <w:r>
        <w:rPr/>
        <w:t>se</w:t>
      </w:r>
      <w:r>
        <w:rPr>
          <w:spacing w:val="-12"/>
        </w:rPr>
        <w:t> </w:t>
      </w:r>
      <w:r>
        <w:rPr/>
        <w:t>han</w:t>
      </w:r>
      <w:r>
        <w:rPr>
          <w:spacing w:val="-11"/>
        </w:rPr>
        <w:t> </w:t>
      </w:r>
      <w:r>
        <w:rPr/>
        <w:t>identificado</w:t>
      </w:r>
      <w:r>
        <w:rPr>
          <w:spacing w:val="-11"/>
        </w:rPr>
        <w:t> </w:t>
      </w:r>
      <w:r>
        <w:rPr/>
        <w:t>y</w:t>
      </w:r>
      <w:r>
        <w:rPr>
          <w:spacing w:val="-12"/>
        </w:rPr>
        <w:t> </w:t>
      </w:r>
      <w:r>
        <w:rPr/>
        <w:t>reforzado</w:t>
      </w:r>
      <w:r>
        <w:rPr>
          <w:spacing w:val="-11"/>
        </w:rPr>
        <w:t> </w:t>
      </w:r>
      <w:r>
        <w:rPr/>
        <w:t>los</w:t>
      </w:r>
      <w:r>
        <w:rPr>
          <w:spacing w:val="-12"/>
        </w:rPr>
        <w:t> </w:t>
      </w:r>
      <w:r>
        <w:rPr/>
        <w:t>siguientes</w:t>
      </w:r>
      <w:r>
        <w:rPr>
          <w:spacing w:val="-11"/>
        </w:rPr>
        <w:t> </w:t>
      </w:r>
      <w:r>
        <w:rPr/>
        <w:t>componentes</w:t>
      </w:r>
      <w:r>
        <w:rPr>
          <w:spacing w:val="-11"/>
        </w:rPr>
        <w:t> </w:t>
      </w:r>
      <w:r>
        <w:rPr>
          <w:spacing w:val="-2"/>
        </w:rPr>
        <w:t>críticos.</w:t>
      </w:r>
    </w:p>
    <w:p>
      <w:pPr>
        <w:pStyle w:val="BodyText"/>
      </w:pPr>
    </w:p>
    <w:p>
      <w:pPr>
        <w:pStyle w:val="BodyText"/>
        <w:spacing w:before="66"/>
      </w:pPr>
    </w:p>
    <w:p>
      <w:pPr>
        <w:pStyle w:val="ListParagraph"/>
        <w:numPr>
          <w:ilvl w:val="1"/>
          <w:numId w:val="2"/>
        </w:numPr>
        <w:tabs>
          <w:tab w:pos="858" w:val="left" w:leader="none"/>
        </w:tabs>
        <w:spacing w:line="240" w:lineRule="auto" w:before="0" w:after="0"/>
        <w:ind w:left="858" w:right="0" w:hanging="718"/>
        <w:jc w:val="both"/>
        <w:rPr>
          <w:sz w:val="26"/>
        </w:rPr>
      </w:pPr>
      <w:bookmarkStart w:name="_bookmark10" w:id="11"/>
      <w:bookmarkEnd w:id="11"/>
      <w:r>
        <w:rPr/>
      </w:r>
      <w:r>
        <w:rPr>
          <w:i/>
          <w:color w:val="2F5496"/>
          <w:sz w:val="26"/>
        </w:rPr>
        <w:t>Backend</w:t>
      </w:r>
      <w:r>
        <w:rPr>
          <w:i/>
          <w:color w:val="2F5496"/>
          <w:spacing w:val="-5"/>
          <w:sz w:val="26"/>
        </w:rPr>
        <w:t> </w:t>
      </w:r>
      <w:r>
        <w:rPr>
          <w:color w:val="2F5496"/>
          <w:sz w:val="26"/>
        </w:rPr>
        <w:t>y</w:t>
      </w:r>
      <w:r>
        <w:rPr>
          <w:color w:val="2F5496"/>
          <w:spacing w:val="-5"/>
          <w:sz w:val="26"/>
        </w:rPr>
        <w:t> </w:t>
      </w:r>
      <w:r>
        <w:rPr>
          <w:color w:val="2F5496"/>
          <w:sz w:val="26"/>
        </w:rPr>
        <w:t>API</w:t>
      </w:r>
      <w:r>
        <w:rPr>
          <w:color w:val="2F5496"/>
          <w:spacing w:val="-5"/>
          <w:sz w:val="26"/>
        </w:rPr>
        <w:t> </w:t>
      </w:r>
      <w:r>
        <w:rPr>
          <w:color w:val="2F5496"/>
          <w:spacing w:val="-4"/>
          <w:sz w:val="26"/>
        </w:rPr>
        <w:t>REST</w:t>
      </w:r>
    </w:p>
    <w:p>
      <w:pPr>
        <w:pStyle w:val="BodyText"/>
        <w:spacing w:line="259" w:lineRule="auto" w:before="152"/>
        <w:ind w:left="140" w:right="139"/>
        <w:jc w:val="both"/>
      </w:pPr>
      <w:r>
        <w:rPr/>
        <w:t>El </w:t>
      </w:r>
      <w:r>
        <w:rPr>
          <w:i/>
        </w:rPr>
        <w:t>backend </w:t>
      </w:r>
      <w:r>
        <w:rPr/>
        <w:t>de “Load Crutches” actúa como núcleo del sistema y es responsable de la gestión</w:t>
      </w:r>
      <w:r>
        <w:rPr>
          <w:spacing w:val="-4"/>
        </w:rPr>
        <w:t> </w:t>
      </w:r>
      <w:r>
        <w:rPr/>
        <w:t>de</w:t>
      </w:r>
      <w:r>
        <w:rPr>
          <w:spacing w:val="-4"/>
        </w:rPr>
        <w:t> </w:t>
      </w:r>
      <w:r>
        <w:rPr/>
        <w:t>la</w:t>
      </w:r>
      <w:r>
        <w:rPr>
          <w:spacing w:val="-4"/>
        </w:rPr>
        <w:t> </w:t>
      </w:r>
      <w:r>
        <w:rPr/>
        <w:t>lógica</w:t>
      </w:r>
      <w:r>
        <w:rPr>
          <w:spacing w:val="-4"/>
        </w:rPr>
        <w:t> </w:t>
      </w:r>
      <w:r>
        <w:rPr/>
        <w:t>de</w:t>
      </w:r>
      <w:r>
        <w:rPr>
          <w:spacing w:val="-4"/>
        </w:rPr>
        <w:t> </w:t>
      </w:r>
      <w:r>
        <w:rPr/>
        <w:t>negocio,</w:t>
      </w:r>
      <w:r>
        <w:rPr>
          <w:spacing w:val="-4"/>
        </w:rPr>
        <w:t> </w:t>
      </w:r>
      <w:r>
        <w:rPr/>
        <w:t>la</w:t>
      </w:r>
      <w:r>
        <w:rPr>
          <w:spacing w:val="-4"/>
        </w:rPr>
        <w:t> </w:t>
      </w:r>
      <w:r>
        <w:rPr/>
        <w:t>autenticación</w:t>
      </w:r>
      <w:r>
        <w:rPr>
          <w:spacing w:val="-4"/>
        </w:rPr>
        <w:t> </w:t>
      </w:r>
      <w:r>
        <w:rPr/>
        <w:t>de</w:t>
      </w:r>
      <w:r>
        <w:rPr>
          <w:spacing w:val="-4"/>
        </w:rPr>
        <w:t> </w:t>
      </w:r>
      <w:r>
        <w:rPr/>
        <w:t>usuarios,</w:t>
      </w:r>
      <w:r>
        <w:rPr>
          <w:spacing w:val="-4"/>
        </w:rPr>
        <w:t> </w:t>
      </w:r>
      <w:r>
        <w:rPr/>
        <w:t>el</w:t>
      </w:r>
      <w:r>
        <w:rPr>
          <w:spacing w:val="-4"/>
        </w:rPr>
        <w:t> </w:t>
      </w:r>
      <w:r>
        <w:rPr/>
        <w:t>almacenamiento</w:t>
      </w:r>
      <w:r>
        <w:rPr>
          <w:spacing w:val="-4"/>
        </w:rPr>
        <w:t> </w:t>
      </w:r>
      <w:r>
        <w:rPr/>
        <w:t>de</w:t>
      </w:r>
      <w:r>
        <w:rPr>
          <w:spacing w:val="-4"/>
        </w:rPr>
        <w:t> </w:t>
      </w:r>
      <w:r>
        <w:rPr/>
        <w:t>datos clínicos</w:t>
      </w:r>
      <w:r>
        <w:rPr>
          <w:spacing w:val="-1"/>
        </w:rPr>
        <w:t> </w:t>
      </w:r>
      <w:r>
        <w:rPr/>
        <w:t>y</w:t>
      </w:r>
      <w:r>
        <w:rPr>
          <w:spacing w:val="-1"/>
        </w:rPr>
        <w:t> </w:t>
      </w:r>
      <w:r>
        <w:rPr/>
        <w:t>la</w:t>
      </w:r>
      <w:r>
        <w:rPr>
          <w:spacing w:val="-1"/>
        </w:rPr>
        <w:t> </w:t>
      </w:r>
      <w:r>
        <w:rPr/>
        <w:t>comunicación</w:t>
      </w:r>
      <w:r>
        <w:rPr>
          <w:spacing w:val="-1"/>
        </w:rPr>
        <w:t> </w:t>
      </w:r>
      <w:r>
        <w:rPr/>
        <w:t>con</w:t>
      </w:r>
      <w:r>
        <w:rPr>
          <w:spacing w:val="-1"/>
        </w:rPr>
        <w:t> </w:t>
      </w:r>
      <w:r>
        <w:rPr/>
        <w:t>los</w:t>
      </w:r>
      <w:r>
        <w:rPr>
          <w:spacing w:val="-1"/>
        </w:rPr>
        <w:t> </w:t>
      </w:r>
      <w:r>
        <w:rPr/>
        <w:t>clientes.</w:t>
      </w:r>
      <w:r>
        <w:rPr>
          <w:spacing w:val="-1"/>
        </w:rPr>
        <w:t> </w:t>
      </w:r>
      <w:r>
        <w:rPr/>
        <w:t>Todos</w:t>
      </w:r>
      <w:r>
        <w:rPr>
          <w:spacing w:val="-1"/>
        </w:rPr>
        <w:t> </w:t>
      </w:r>
      <w:r>
        <w:rPr/>
        <w:t>los</w:t>
      </w:r>
      <w:r>
        <w:rPr>
          <w:spacing w:val="-1"/>
        </w:rPr>
        <w:t> </w:t>
      </w:r>
      <w:r>
        <w:rPr>
          <w:i/>
        </w:rPr>
        <w:t>endpoints</w:t>
      </w:r>
      <w:r>
        <w:rPr>
          <w:i/>
          <w:spacing w:val="-1"/>
        </w:rPr>
        <w:t> </w:t>
      </w:r>
      <w:r>
        <w:rPr/>
        <w:t>expuestos</w:t>
      </w:r>
      <w:r>
        <w:rPr>
          <w:spacing w:val="-1"/>
        </w:rPr>
        <w:t> </w:t>
      </w:r>
      <w:r>
        <w:rPr/>
        <w:t>implementan controles de validación de datos, autenticación JWT y autorización por rol, asegurando que solo los usuarios con permisos adecuados puedan realizar operaciones sensibles.</w:t>
      </w:r>
    </w:p>
    <w:p>
      <w:pPr>
        <w:pStyle w:val="BodyText"/>
        <w:spacing w:line="259" w:lineRule="auto" w:before="156"/>
        <w:ind w:left="140" w:right="139"/>
        <w:jc w:val="both"/>
      </w:pPr>
      <w:r>
        <w:rPr/>
        <w:t>Además, se han aplicado medidas para evitar accesos indebidos, como la comprobación de pertenencia doctor-paciente antes de permitir acciones sobre datos clínicos y la validación exhaustiva de los parámetros recibidos.</w:t>
      </w:r>
    </w:p>
    <w:p>
      <w:pPr>
        <w:pStyle w:val="BodyText"/>
      </w:pPr>
    </w:p>
    <w:p>
      <w:pPr>
        <w:pStyle w:val="BodyText"/>
        <w:spacing w:before="66"/>
      </w:pPr>
    </w:p>
    <w:p>
      <w:pPr>
        <w:pStyle w:val="Heading2"/>
        <w:numPr>
          <w:ilvl w:val="1"/>
          <w:numId w:val="2"/>
        </w:numPr>
        <w:tabs>
          <w:tab w:pos="858" w:val="left" w:leader="none"/>
        </w:tabs>
        <w:spacing w:line="240" w:lineRule="auto" w:before="0" w:after="0"/>
        <w:ind w:left="858" w:right="0" w:hanging="718"/>
        <w:jc w:val="both"/>
      </w:pPr>
      <w:bookmarkStart w:name="_bookmark11" w:id="12"/>
      <w:bookmarkEnd w:id="12"/>
      <w:r>
        <w:rPr/>
      </w:r>
      <w:r>
        <w:rPr>
          <w:color w:val="2F5496"/>
        </w:rPr>
        <w:t>Base</w:t>
      </w:r>
      <w:r>
        <w:rPr>
          <w:color w:val="2F5496"/>
          <w:spacing w:val="-4"/>
        </w:rPr>
        <w:t> </w:t>
      </w:r>
      <w:r>
        <w:rPr>
          <w:color w:val="2F5496"/>
        </w:rPr>
        <w:t>de</w:t>
      </w:r>
      <w:r>
        <w:rPr>
          <w:color w:val="2F5496"/>
          <w:spacing w:val="-4"/>
        </w:rPr>
        <w:t> </w:t>
      </w:r>
      <w:r>
        <w:rPr>
          <w:color w:val="2F5496"/>
        </w:rPr>
        <w:t>datos</w:t>
      </w:r>
      <w:r>
        <w:rPr>
          <w:color w:val="2F5496"/>
          <w:spacing w:val="-3"/>
        </w:rPr>
        <w:t> </w:t>
      </w:r>
      <w:r>
        <w:rPr>
          <w:color w:val="2F5496"/>
        </w:rPr>
        <w:t>y</w:t>
      </w:r>
      <w:r>
        <w:rPr>
          <w:color w:val="2F5496"/>
          <w:spacing w:val="-4"/>
        </w:rPr>
        <w:t> </w:t>
      </w:r>
      <w:r>
        <w:rPr>
          <w:color w:val="2F5496"/>
          <w:spacing w:val="-2"/>
        </w:rPr>
        <w:t>almacenamiento</w:t>
      </w:r>
    </w:p>
    <w:p>
      <w:pPr>
        <w:pStyle w:val="BodyText"/>
        <w:spacing w:line="259" w:lineRule="auto" w:before="147"/>
        <w:ind w:left="140" w:right="139"/>
        <w:jc w:val="both"/>
      </w:pPr>
      <w:r>
        <w:rPr/>
        <w:t>La base de datos constituye un componente crítico al almacenar información clínica, registros de sesiones y credenciales de usuario. Para proteger estos datos, se han configurado permisos de acceso restrictivos, garantizando que únicamente el </w:t>
      </w:r>
      <w:r>
        <w:rPr>
          <w:i/>
        </w:rPr>
        <w:t>backend </w:t>
      </w:r>
      <w:r>
        <w:rPr/>
        <w:t>pueda interactuar directamente con la base de datos.</w:t>
      </w:r>
    </w:p>
    <w:p>
      <w:pPr>
        <w:pStyle w:val="BodyText"/>
        <w:spacing w:line="259" w:lineRule="auto" w:before="162"/>
        <w:ind w:left="140" w:right="139"/>
        <w:jc w:val="both"/>
      </w:pPr>
      <w:r>
        <w:rPr/>
        <w:t>Asimismo,</w:t>
      </w:r>
      <w:r>
        <w:rPr>
          <w:spacing w:val="-5"/>
        </w:rPr>
        <w:t> </w:t>
      </w:r>
      <w:r>
        <w:rPr/>
        <w:t>se</w:t>
      </w:r>
      <w:r>
        <w:rPr>
          <w:spacing w:val="-5"/>
        </w:rPr>
        <w:t> </w:t>
      </w:r>
      <w:r>
        <w:rPr/>
        <w:t>contemplan</w:t>
      </w:r>
      <w:r>
        <w:rPr>
          <w:spacing w:val="-5"/>
        </w:rPr>
        <w:t> </w:t>
      </w:r>
      <w:r>
        <w:rPr/>
        <w:t>mecanismos</w:t>
      </w:r>
      <w:r>
        <w:rPr>
          <w:spacing w:val="-5"/>
        </w:rPr>
        <w:t> </w:t>
      </w:r>
      <w:r>
        <w:rPr/>
        <w:t>de</w:t>
      </w:r>
      <w:r>
        <w:rPr>
          <w:spacing w:val="-5"/>
        </w:rPr>
        <w:t> </w:t>
      </w:r>
      <w:r>
        <w:rPr/>
        <w:t>copia</w:t>
      </w:r>
      <w:r>
        <w:rPr>
          <w:spacing w:val="-5"/>
        </w:rPr>
        <w:t> </w:t>
      </w:r>
      <w:r>
        <w:rPr/>
        <w:t>de</w:t>
      </w:r>
      <w:r>
        <w:rPr>
          <w:spacing w:val="-5"/>
        </w:rPr>
        <w:t> </w:t>
      </w:r>
      <w:r>
        <w:rPr/>
        <w:t>seguridad</w:t>
      </w:r>
      <w:r>
        <w:rPr>
          <w:spacing w:val="-5"/>
        </w:rPr>
        <w:t> </w:t>
      </w:r>
      <w:r>
        <w:rPr/>
        <w:t>y</w:t>
      </w:r>
      <w:r>
        <w:rPr>
          <w:spacing w:val="-5"/>
        </w:rPr>
        <w:t> </w:t>
      </w:r>
      <w:r>
        <w:rPr/>
        <w:t>control</w:t>
      </w:r>
      <w:r>
        <w:rPr>
          <w:spacing w:val="-5"/>
        </w:rPr>
        <w:t> </w:t>
      </w:r>
      <w:r>
        <w:rPr/>
        <w:t>de</w:t>
      </w:r>
      <w:r>
        <w:rPr>
          <w:spacing w:val="-5"/>
        </w:rPr>
        <w:t> </w:t>
      </w:r>
      <w:r>
        <w:rPr/>
        <w:t>integridad</w:t>
      </w:r>
      <w:r>
        <w:rPr>
          <w:spacing w:val="-5"/>
        </w:rPr>
        <w:t> </w:t>
      </w:r>
      <w:r>
        <w:rPr/>
        <w:t>que permiten recuperar la información en caso de fallo o incidente, asegurando la disponibilidad y consistencia de los datos a lo largo del tiempo.</w:t>
      </w:r>
    </w:p>
    <w:p>
      <w:pPr>
        <w:pStyle w:val="BodyText"/>
      </w:pPr>
    </w:p>
    <w:p>
      <w:pPr>
        <w:pStyle w:val="BodyText"/>
        <w:spacing w:before="66"/>
      </w:pPr>
    </w:p>
    <w:p>
      <w:pPr>
        <w:pStyle w:val="ListParagraph"/>
        <w:numPr>
          <w:ilvl w:val="1"/>
          <w:numId w:val="2"/>
        </w:numPr>
        <w:tabs>
          <w:tab w:pos="858" w:val="left" w:leader="none"/>
        </w:tabs>
        <w:spacing w:line="240" w:lineRule="auto" w:before="0" w:after="0"/>
        <w:ind w:left="858" w:right="0" w:hanging="718"/>
        <w:jc w:val="both"/>
        <w:rPr>
          <w:sz w:val="26"/>
        </w:rPr>
      </w:pPr>
      <w:bookmarkStart w:name="_bookmark12" w:id="13"/>
      <w:bookmarkEnd w:id="13"/>
      <w:r>
        <w:rPr/>
      </w:r>
      <w:r>
        <w:rPr>
          <w:i/>
          <w:color w:val="2F5496"/>
          <w:sz w:val="26"/>
        </w:rPr>
        <w:t>Frontend</w:t>
      </w:r>
      <w:r>
        <w:rPr>
          <w:i/>
          <w:color w:val="2F5496"/>
          <w:spacing w:val="-6"/>
          <w:sz w:val="26"/>
        </w:rPr>
        <w:t> </w:t>
      </w:r>
      <w:r>
        <w:rPr>
          <w:color w:val="2F5496"/>
          <w:sz w:val="26"/>
        </w:rPr>
        <w:t>y</w:t>
      </w:r>
      <w:r>
        <w:rPr>
          <w:color w:val="2F5496"/>
          <w:spacing w:val="-5"/>
          <w:sz w:val="26"/>
        </w:rPr>
        <w:t> </w:t>
      </w:r>
      <w:r>
        <w:rPr>
          <w:color w:val="2F5496"/>
          <w:sz w:val="26"/>
        </w:rPr>
        <w:t>gestión</w:t>
      </w:r>
      <w:r>
        <w:rPr>
          <w:color w:val="2F5496"/>
          <w:spacing w:val="-5"/>
          <w:sz w:val="26"/>
        </w:rPr>
        <w:t> </w:t>
      </w:r>
      <w:r>
        <w:rPr>
          <w:color w:val="2F5496"/>
          <w:sz w:val="26"/>
        </w:rPr>
        <w:t>de</w:t>
      </w:r>
      <w:r>
        <w:rPr>
          <w:color w:val="2F5496"/>
          <w:spacing w:val="-5"/>
          <w:sz w:val="26"/>
        </w:rPr>
        <w:t> </w:t>
      </w:r>
      <w:r>
        <w:rPr>
          <w:color w:val="2F5496"/>
          <w:spacing w:val="-2"/>
          <w:sz w:val="26"/>
        </w:rPr>
        <w:t>sesiones</w:t>
      </w:r>
    </w:p>
    <w:p>
      <w:pPr>
        <w:pStyle w:val="BodyText"/>
        <w:spacing w:line="259" w:lineRule="auto" w:before="147"/>
        <w:ind w:left="140" w:right="139"/>
        <w:jc w:val="both"/>
      </w:pPr>
      <w:r>
        <w:rPr/>
        <w:t>El </w:t>
      </w:r>
      <w:r>
        <w:rPr>
          <w:i/>
        </w:rPr>
        <w:t>frontend</w:t>
      </w:r>
      <w:r>
        <w:rPr/>
        <w:t>, tanto en su versión de panel web para doctores como en la aplicación móvil para</w:t>
      </w:r>
      <w:r>
        <w:rPr>
          <w:spacing w:val="-2"/>
        </w:rPr>
        <w:t> </w:t>
      </w:r>
      <w:r>
        <w:rPr/>
        <w:t>pacientes,</w:t>
      </w:r>
      <w:r>
        <w:rPr>
          <w:spacing w:val="-2"/>
        </w:rPr>
        <w:t> </w:t>
      </w:r>
      <w:r>
        <w:rPr/>
        <w:t>incorpora</w:t>
      </w:r>
      <w:r>
        <w:rPr>
          <w:spacing w:val="-2"/>
        </w:rPr>
        <w:t> </w:t>
      </w:r>
      <w:r>
        <w:rPr/>
        <w:t>mecanismos</w:t>
      </w:r>
      <w:r>
        <w:rPr>
          <w:spacing w:val="-2"/>
        </w:rPr>
        <w:t> </w:t>
      </w:r>
      <w:r>
        <w:rPr/>
        <w:t>de</w:t>
      </w:r>
      <w:r>
        <w:rPr>
          <w:spacing w:val="-2"/>
        </w:rPr>
        <w:t> </w:t>
      </w:r>
      <w:r>
        <w:rPr/>
        <w:t>gestión</w:t>
      </w:r>
      <w:r>
        <w:rPr>
          <w:spacing w:val="-2"/>
        </w:rPr>
        <w:t> </w:t>
      </w:r>
      <w:r>
        <w:rPr/>
        <w:t>segura</w:t>
      </w:r>
      <w:r>
        <w:rPr>
          <w:spacing w:val="-2"/>
        </w:rPr>
        <w:t> </w:t>
      </w:r>
      <w:r>
        <w:rPr/>
        <w:t>de</w:t>
      </w:r>
      <w:r>
        <w:rPr>
          <w:spacing w:val="-2"/>
        </w:rPr>
        <w:t> </w:t>
      </w:r>
      <w:r>
        <w:rPr/>
        <w:t>sesiones.</w:t>
      </w:r>
      <w:r>
        <w:rPr>
          <w:spacing w:val="-2"/>
        </w:rPr>
        <w:t> </w:t>
      </w:r>
      <w:r>
        <w:rPr/>
        <w:t>El</w:t>
      </w:r>
      <w:r>
        <w:rPr>
          <w:spacing w:val="-2"/>
        </w:rPr>
        <w:t> </w:t>
      </w:r>
      <w:r>
        <w:rPr/>
        <w:t>almacenamiento de</w:t>
      </w:r>
      <w:r>
        <w:rPr>
          <w:spacing w:val="-15"/>
        </w:rPr>
        <w:t> </w:t>
      </w:r>
      <w:r>
        <w:rPr/>
        <w:t>tokens</w:t>
      </w:r>
      <w:r>
        <w:rPr>
          <w:spacing w:val="-15"/>
        </w:rPr>
        <w:t> </w:t>
      </w:r>
      <w:r>
        <w:rPr/>
        <w:t>se</w:t>
      </w:r>
      <w:r>
        <w:rPr>
          <w:spacing w:val="-15"/>
        </w:rPr>
        <w:t> </w:t>
      </w:r>
      <w:r>
        <w:rPr/>
        <w:t>realiza</w:t>
      </w:r>
      <w:r>
        <w:rPr>
          <w:spacing w:val="-15"/>
        </w:rPr>
        <w:t> </w:t>
      </w:r>
      <w:r>
        <w:rPr/>
        <w:t>de</w:t>
      </w:r>
      <w:r>
        <w:rPr>
          <w:spacing w:val="-15"/>
        </w:rPr>
        <w:t> </w:t>
      </w:r>
      <w:r>
        <w:rPr/>
        <w:t>forma</w:t>
      </w:r>
      <w:r>
        <w:rPr>
          <w:spacing w:val="-15"/>
        </w:rPr>
        <w:t> </w:t>
      </w:r>
      <w:r>
        <w:rPr/>
        <w:t>controlada</w:t>
      </w:r>
      <w:r>
        <w:rPr>
          <w:spacing w:val="-15"/>
        </w:rPr>
        <w:t> </w:t>
      </w:r>
      <w:r>
        <w:rPr/>
        <w:t>y</w:t>
      </w:r>
      <w:r>
        <w:rPr>
          <w:spacing w:val="-15"/>
        </w:rPr>
        <w:t> </w:t>
      </w:r>
      <w:r>
        <w:rPr/>
        <w:t>se</w:t>
      </w:r>
      <w:r>
        <w:rPr>
          <w:spacing w:val="-15"/>
        </w:rPr>
        <w:t> </w:t>
      </w:r>
      <w:r>
        <w:rPr/>
        <w:t>eliminan</w:t>
      </w:r>
      <w:r>
        <w:rPr>
          <w:spacing w:val="-15"/>
        </w:rPr>
        <w:t> </w:t>
      </w:r>
      <w:r>
        <w:rPr/>
        <w:t>automáticamente</w:t>
      </w:r>
      <w:r>
        <w:rPr>
          <w:spacing w:val="-15"/>
        </w:rPr>
        <w:t> </w:t>
      </w:r>
      <w:r>
        <w:rPr/>
        <w:t>cuando</w:t>
      </w:r>
      <w:r>
        <w:rPr>
          <w:spacing w:val="-15"/>
        </w:rPr>
        <w:t> </w:t>
      </w:r>
      <w:r>
        <w:rPr/>
        <w:t>el</w:t>
      </w:r>
      <w:r>
        <w:rPr>
          <w:spacing w:val="-15"/>
        </w:rPr>
        <w:t> </w:t>
      </w:r>
      <w:r>
        <w:rPr/>
        <w:t>usuario cierra sesión o cuando la sesión expira.</w:t>
      </w:r>
    </w:p>
    <w:p>
      <w:pPr>
        <w:pStyle w:val="BodyText"/>
        <w:spacing w:line="259" w:lineRule="auto" w:before="161"/>
        <w:ind w:left="140" w:right="139"/>
        <w:jc w:val="both"/>
      </w:pPr>
      <w:r>
        <w:rPr/>
        <w:t>Además, se han aplicado medidas preventivas frente a ataques comunes en aplicaciones cliente, como la validación de entradas y el control de navegación, evitando accesos directos a vistas protegidas sin autenticación previa.</w:t>
      </w:r>
    </w:p>
    <w:p>
      <w:pPr>
        <w:pStyle w:val="BodyText"/>
        <w:spacing w:after="0" w:line="259" w:lineRule="auto"/>
        <w:jc w:val="both"/>
        <w:sectPr>
          <w:pgSz w:w="11910" w:h="16840"/>
          <w:pgMar w:header="719" w:footer="1051" w:top="1780" w:bottom="1240" w:left="1559" w:right="1559"/>
        </w:sectPr>
      </w:pPr>
    </w:p>
    <w:p>
      <w:pPr>
        <w:pStyle w:val="BodyText"/>
        <w:spacing w:before="50"/>
        <w:rPr>
          <w:sz w:val="32"/>
        </w:rPr>
      </w:pPr>
    </w:p>
    <w:p>
      <w:pPr>
        <w:pStyle w:val="Heading1"/>
        <w:numPr>
          <w:ilvl w:val="0"/>
          <w:numId w:val="2"/>
        </w:numPr>
        <w:tabs>
          <w:tab w:pos="496" w:val="left" w:leader="none"/>
        </w:tabs>
        <w:spacing w:line="240" w:lineRule="auto" w:before="0" w:after="0"/>
        <w:ind w:left="496" w:right="0" w:hanging="356"/>
        <w:jc w:val="both"/>
      </w:pPr>
      <w:bookmarkStart w:name="_bookmark13" w:id="14"/>
      <w:bookmarkEnd w:id="14"/>
      <w:r>
        <w:rPr/>
      </w:r>
      <w:r>
        <w:rPr>
          <w:color w:val="2F5496"/>
        </w:rPr>
        <w:t>Aspectos</w:t>
      </w:r>
      <w:r>
        <w:rPr>
          <w:color w:val="2F5496"/>
          <w:spacing w:val="-6"/>
        </w:rPr>
        <w:t> </w:t>
      </w:r>
      <w:r>
        <w:rPr>
          <w:color w:val="2F5496"/>
        </w:rPr>
        <w:t>legales</w:t>
      </w:r>
      <w:r>
        <w:rPr>
          <w:color w:val="2F5496"/>
          <w:spacing w:val="-6"/>
        </w:rPr>
        <w:t> </w:t>
      </w:r>
      <w:r>
        <w:rPr>
          <w:color w:val="2F5496"/>
        </w:rPr>
        <w:t>y</w:t>
      </w:r>
      <w:r>
        <w:rPr>
          <w:color w:val="2F5496"/>
          <w:spacing w:val="-5"/>
        </w:rPr>
        <w:t> </w:t>
      </w:r>
      <w:r>
        <w:rPr>
          <w:color w:val="2F5496"/>
          <w:spacing w:val="-2"/>
        </w:rPr>
        <w:t>normativos</w:t>
      </w:r>
    </w:p>
    <w:p>
      <w:pPr>
        <w:pStyle w:val="BodyText"/>
        <w:spacing w:line="259" w:lineRule="auto" w:before="182"/>
        <w:ind w:left="140" w:right="139"/>
        <w:jc w:val="both"/>
      </w:pPr>
      <w:r>
        <w:rPr/>
        <w:t>El tratamiento de datos personales y clínicos en “Load Crutches” requiere el cumplimiento estricto de la legislación vigente en materia de protección de datos, especialmente al tratarse de un sistema orientado al seguimiento de procesos de rehabilitación de pacientes. Durante el diseño y desarrollo del sistema se han tenido en cuenta</w:t>
      </w:r>
      <w:r>
        <w:rPr>
          <w:spacing w:val="-9"/>
        </w:rPr>
        <w:t> </w:t>
      </w:r>
      <w:r>
        <w:rPr/>
        <w:t>los</w:t>
      </w:r>
      <w:r>
        <w:rPr>
          <w:spacing w:val="-9"/>
        </w:rPr>
        <w:t> </w:t>
      </w:r>
      <w:r>
        <w:rPr/>
        <w:t>principales</w:t>
      </w:r>
      <w:r>
        <w:rPr>
          <w:spacing w:val="-9"/>
        </w:rPr>
        <w:t> </w:t>
      </w:r>
      <w:r>
        <w:rPr/>
        <w:t>marcos</w:t>
      </w:r>
      <w:r>
        <w:rPr>
          <w:spacing w:val="-9"/>
        </w:rPr>
        <w:t> </w:t>
      </w:r>
      <w:r>
        <w:rPr/>
        <w:t>legales</w:t>
      </w:r>
      <w:r>
        <w:rPr>
          <w:spacing w:val="-9"/>
        </w:rPr>
        <w:t> </w:t>
      </w:r>
      <w:r>
        <w:rPr/>
        <w:t>y</w:t>
      </w:r>
      <w:r>
        <w:rPr>
          <w:spacing w:val="-9"/>
        </w:rPr>
        <w:t> </w:t>
      </w:r>
      <w:r>
        <w:rPr/>
        <w:t>normativos</w:t>
      </w:r>
      <w:r>
        <w:rPr>
          <w:spacing w:val="-9"/>
        </w:rPr>
        <w:t> </w:t>
      </w:r>
      <w:r>
        <w:rPr/>
        <w:t>aplicables,</w:t>
      </w:r>
      <w:r>
        <w:rPr>
          <w:spacing w:val="-9"/>
        </w:rPr>
        <w:t> </w:t>
      </w:r>
      <w:r>
        <w:rPr/>
        <w:t>garantizando</w:t>
      </w:r>
      <w:r>
        <w:rPr>
          <w:spacing w:val="-9"/>
        </w:rPr>
        <w:t> </w:t>
      </w:r>
      <w:r>
        <w:rPr/>
        <w:t>que</w:t>
      </w:r>
      <w:r>
        <w:rPr>
          <w:spacing w:val="-9"/>
        </w:rPr>
        <w:t> </w:t>
      </w:r>
      <w:r>
        <w:rPr/>
        <w:t>el</w:t>
      </w:r>
      <w:r>
        <w:rPr>
          <w:spacing w:val="-9"/>
        </w:rPr>
        <w:t> </w:t>
      </w:r>
      <w:r>
        <w:rPr/>
        <w:t>uso</w:t>
      </w:r>
      <w:r>
        <w:rPr>
          <w:spacing w:val="-9"/>
        </w:rPr>
        <w:t> </w:t>
      </w:r>
      <w:r>
        <w:rPr/>
        <w:t>de la plataforma se realice de forma segura, transparente y conforme a la ley.</w:t>
      </w:r>
    </w:p>
    <w:p>
      <w:pPr>
        <w:pStyle w:val="BodyText"/>
      </w:pPr>
    </w:p>
    <w:p>
      <w:pPr>
        <w:pStyle w:val="BodyText"/>
        <w:spacing w:before="65"/>
      </w:pPr>
    </w:p>
    <w:p>
      <w:pPr>
        <w:pStyle w:val="Heading2"/>
        <w:numPr>
          <w:ilvl w:val="1"/>
          <w:numId w:val="2"/>
        </w:numPr>
        <w:tabs>
          <w:tab w:pos="858" w:val="left" w:leader="none"/>
        </w:tabs>
        <w:spacing w:line="240" w:lineRule="auto" w:before="0" w:after="0"/>
        <w:ind w:left="858" w:right="0" w:hanging="718"/>
        <w:jc w:val="both"/>
      </w:pPr>
      <w:bookmarkStart w:name="_bookmark14" w:id="15"/>
      <w:bookmarkEnd w:id="15"/>
      <w:r>
        <w:rPr/>
      </w:r>
      <w:r>
        <w:rPr>
          <w:color w:val="2F5496"/>
        </w:rPr>
        <w:t>RGPD</w:t>
      </w:r>
      <w:r>
        <w:rPr>
          <w:color w:val="2F5496"/>
          <w:spacing w:val="-5"/>
        </w:rPr>
        <w:t> </w:t>
      </w:r>
      <w:r>
        <w:rPr>
          <w:color w:val="2F5496"/>
        </w:rPr>
        <w:t>y</w:t>
      </w:r>
      <w:r>
        <w:rPr>
          <w:color w:val="2F5496"/>
          <w:spacing w:val="-4"/>
        </w:rPr>
        <w:t> LOPD</w:t>
      </w:r>
    </w:p>
    <w:p>
      <w:pPr>
        <w:pStyle w:val="BodyText"/>
        <w:spacing w:before="127"/>
        <w:rPr>
          <w:sz w:val="26"/>
        </w:rPr>
      </w:pPr>
    </w:p>
    <w:p>
      <w:pPr>
        <w:pStyle w:val="BodyText"/>
        <w:ind w:left="140" w:right="139"/>
        <w:jc w:val="both"/>
      </w:pPr>
      <w:r>
        <w:rPr/>
        <w:t>“Load Crutches” cumple con los principios establecidos en el Reglamento General de Protección</w:t>
      </w:r>
      <w:r>
        <w:rPr>
          <w:spacing w:val="-2"/>
        </w:rPr>
        <w:t> </w:t>
      </w:r>
      <w:r>
        <w:rPr/>
        <w:t>de</w:t>
      </w:r>
      <w:r>
        <w:rPr>
          <w:spacing w:val="-2"/>
        </w:rPr>
        <w:t> </w:t>
      </w:r>
      <w:r>
        <w:rPr/>
        <w:t>Datos</w:t>
      </w:r>
      <w:r>
        <w:rPr>
          <w:spacing w:val="-2"/>
        </w:rPr>
        <w:t> </w:t>
      </w:r>
      <w:r>
        <w:rPr/>
        <w:t>(RGPD)</w:t>
      </w:r>
      <w:r>
        <w:rPr>
          <w:spacing w:val="-2"/>
        </w:rPr>
        <w:t> </w:t>
      </w:r>
      <w:r>
        <w:rPr/>
        <w:t>y</w:t>
      </w:r>
      <w:r>
        <w:rPr>
          <w:spacing w:val="-2"/>
        </w:rPr>
        <w:t> </w:t>
      </w:r>
      <w:r>
        <w:rPr/>
        <w:t>en</w:t>
      </w:r>
      <w:r>
        <w:rPr>
          <w:spacing w:val="-2"/>
        </w:rPr>
        <w:t> </w:t>
      </w:r>
      <w:r>
        <w:rPr/>
        <w:t>la</w:t>
      </w:r>
      <w:r>
        <w:rPr>
          <w:spacing w:val="-2"/>
        </w:rPr>
        <w:t> </w:t>
      </w:r>
      <w:r>
        <w:rPr/>
        <w:t>Ley</w:t>
      </w:r>
      <w:r>
        <w:rPr>
          <w:spacing w:val="-2"/>
        </w:rPr>
        <w:t> </w:t>
      </w:r>
      <w:r>
        <w:rPr/>
        <w:t>Orgánica</w:t>
      </w:r>
      <w:r>
        <w:rPr>
          <w:spacing w:val="-2"/>
        </w:rPr>
        <w:t> </w:t>
      </w:r>
      <w:r>
        <w:rPr/>
        <w:t>de</w:t>
      </w:r>
      <w:r>
        <w:rPr>
          <w:spacing w:val="-2"/>
        </w:rPr>
        <w:t> </w:t>
      </w:r>
      <w:r>
        <w:rPr/>
        <w:t>Protección</w:t>
      </w:r>
      <w:r>
        <w:rPr>
          <w:spacing w:val="-2"/>
        </w:rPr>
        <w:t> </w:t>
      </w:r>
      <w:r>
        <w:rPr/>
        <w:t>de</w:t>
      </w:r>
      <w:r>
        <w:rPr>
          <w:spacing w:val="-2"/>
        </w:rPr>
        <w:t> </w:t>
      </w:r>
      <w:r>
        <w:rPr/>
        <w:t>Datos</w:t>
      </w:r>
      <w:r>
        <w:rPr>
          <w:spacing w:val="-2"/>
        </w:rPr>
        <w:t> </w:t>
      </w:r>
      <w:r>
        <w:rPr/>
        <w:t>y</w:t>
      </w:r>
      <w:r>
        <w:rPr>
          <w:spacing w:val="-2"/>
        </w:rPr>
        <w:t> </w:t>
      </w:r>
      <w:r>
        <w:rPr/>
        <w:t>Garantía</w:t>
      </w:r>
      <w:r>
        <w:rPr>
          <w:spacing w:val="-2"/>
        </w:rPr>
        <w:t> </w:t>
      </w:r>
      <w:r>
        <w:rPr/>
        <w:t>de los Derechos Digitales (LOPDGDD). En particular, se respetan los principios de:</w:t>
      </w:r>
    </w:p>
    <w:p>
      <w:pPr>
        <w:pStyle w:val="BodyText"/>
      </w:pPr>
    </w:p>
    <w:p>
      <w:pPr>
        <w:pStyle w:val="ListParagraph"/>
        <w:numPr>
          <w:ilvl w:val="2"/>
          <w:numId w:val="2"/>
        </w:numPr>
        <w:tabs>
          <w:tab w:pos="860" w:val="left" w:leader="none"/>
        </w:tabs>
        <w:spacing w:line="240" w:lineRule="auto" w:before="0" w:after="0"/>
        <w:ind w:left="860" w:right="0" w:hanging="360"/>
        <w:jc w:val="left"/>
        <w:rPr>
          <w:sz w:val="24"/>
        </w:rPr>
      </w:pPr>
      <w:r>
        <w:rPr>
          <w:sz w:val="24"/>
        </w:rPr>
        <w:t>Licitud,</w:t>
      </w:r>
      <w:r>
        <w:rPr>
          <w:spacing w:val="-4"/>
          <w:sz w:val="24"/>
        </w:rPr>
        <w:t> </w:t>
      </w:r>
      <w:r>
        <w:rPr>
          <w:sz w:val="24"/>
        </w:rPr>
        <w:t>lealtad</w:t>
      </w:r>
      <w:r>
        <w:rPr>
          <w:spacing w:val="-2"/>
          <w:sz w:val="24"/>
        </w:rPr>
        <w:t> </w:t>
      </w:r>
      <w:r>
        <w:rPr>
          <w:sz w:val="24"/>
        </w:rPr>
        <w:t>y</w:t>
      </w:r>
      <w:r>
        <w:rPr>
          <w:spacing w:val="-2"/>
          <w:sz w:val="24"/>
        </w:rPr>
        <w:t> </w:t>
      </w:r>
      <w:r>
        <w:rPr>
          <w:sz w:val="24"/>
        </w:rPr>
        <w:t>transparencia</w:t>
      </w:r>
      <w:r>
        <w:rPr>
          <w:spacing w:val="-2"/>
          <w:sz w:val="24"/>
        </w:rPr>
        <w:t> </w:t>
      </w:r>
      <w:r>
        <w:rPr>
          <w:sz w:val="24"/>
        </w:rPr>
        <w:t>en</w:t>
      </w:r>
      <w:r>
        <w:rPr>
          <w:spacing w:val="-2"/>
          <w:sz w:val="24"/>
        </w:rPr>
        <w:t> </w:t>
      </w:r>
      <w:r>
        <w:rPr>
          <w:sz w:val="24"/>
        </w:rPr>
        <w:t>el</w:t>
      </w:r>
      <w:r>
        <w:rPr>
          <w:spacing w:val="-1"/>
          <w:sz w:val="24"/>
        </w:rPr>
        <w:t> </w:t>
      </w:r>
      <w:r>
        <w:rPr>
          <w:sz w:val="24"/>
        </w:rPr>
        <w:t>tratamiento</w:t>
      </w:r>
      <w:r>
        <w:rPr>
          <w:spacing w:val="-2"/>
          <w:sz w:val="24"/>
        </w:rPr>
        <w:t> </w:t>
      </w:r>
      <w:r>
        <w:rPr>
          <w:sz w:val="24"/>
        </w:rPr>
        <w:t>de</w:t>
      </w:r>
      <w:r>
        <w:rPr>
          <w:spacing w:val="-3"/>
          <w:sz w:val="24"/>
        </w:rPr>
        <w:t> </w:t>
      </w:r>
      <w:r>
        <w:rPr>
          <w:sz w:val="24"/>
        </w:rPr>
        <w:t>los</w:t>
      </w:r>
      <w:r>
        <w:rPr>
          <w:spacing w:val="-1"/>
          <w:sz w:val="24"/>
        </w:rPr>
        <w:t> </w:t>
      </w:r>
      <w:r>
        <w:rPr>
          <w:spacing w:val="-2"/>
          <w:sz w:val="24"/>
        </w:rPr>
        <w:t>datos.</w:t>
      </w:r>
    </w:p>
    <w:p>
      <w:pPr>
        <w:pStyle w:val="ListParagraph"/>
        <w:numPr>
          <w:ilvl w:val="2"/>
          <w:numId w:val="2"/>
        </w:numPr>
        <w:tabs>
          <w:tab w:pos="860" w:val="left" w:leader="none"/>
        </w:tabs>
        <w:spacing w:line="237" w:lineRule="auto" w:before="5" w:after="0"/>
        <w:ind w:left="860" w:right="139" w:hanging="360"/>
        <w:jc w:val="left"/>
        <w:rPr>
          <w:sz w:val="24"/>
        </w:rPr>
      </w:pPr>
      <w:r>
        <w:rPr>
          <w:sz w:val="24"/>
        </w:rPr>
        <w:t>Limitación</w:t>
      </w:r>
      <w:r>
        <w:rPr>
          <w:spacing w:val="-8"/>
          <w:sz w:val="24"/>
        </w:rPr>
        <w:t> </w:t>
      </w:r>
      <w:r>
        <w:rPr>
          <w:sz w:val="24"/>
        </w:rPr>
        <w:t>de</w:t>
      </w:r>
      <w:r>
        <w:rPr>
          <w:spacing w:val="-8"/>
          <w:sz w:val="24"/>
        </w:rPr>
        <w:t> </w:t>
      </w:r>
      <w:r>
        <w:rPr>
          <w:sz w:val="24"/>
        </w:rPr>
        <w:t>la</w:t>
      </w:r>
      <w:r>
        <w:rPr>
          <w:spacing w:val="-8"/>
          <w:sz w:val="24"/>
        </w:rPr>
        <w:t> </w:t>
      </w:r>
      <w:r>
        <w:rPr>
          <w:sz w:val="24"/>
        </w:rPr>
        <w:t>finalidad,</w:t>
      </w:r>
      <w:r>
        <w:rPr>
          <w:spacing w:val="-8"/>
          <w:sz w:val="24"/>
        </w:rPr>
        <w:t> </w:t>
      </w:r>
      <w:r>
        <w:rPr>
          <w:sz w:val="24"/>
        </w:rPr>
        <w:t>utilizando</w:t>
      </w:r>
      <w:r>
        <w:rPr>
          <w:spacing w:val="-8"/>
          <w:sz w:val="24"/>
        </w:rPr>
        <w:t> </w:t>
      </w:r>
      <w:r>
        <w:rPr>
          <w:sz w:val="24"/>
        </w:rPr>
        <w:t>los</w:t>
      </w:r>
      <w:r>
        <w:rPr>
          <w:spacing w:val="-8"/>
          <w:sz w:val="24"/>
        </w:rPr>
        <w:t> </w:t>
      </w:r>
      <w:r>
        <w:rPr>
          <w:sz w:val="24"/>
        </w:rPr>
        <w:t>datos</w:t>
      </w:r>
      <w:r>
        <w:rPr>
          <w:spacing w:val="-8"/>
          <w:sz w:val="24"/>
        </w:rPr>
        <w:t> </w:t>
      </w:r>
      <w:r>
        <w:rPr>
          <w:sz w:val="24"/>
        </w:rPr>
        <w:t>únicamente</w:t>
      </w:r>
      <w:r>
        <w:rPr>
          <w:spacing w:val="-8"/>
          <w:sz w:val="24"/>
        </w:rPr>
        <w:t> </w:t>
      </w:r>
      <w:r>
        <w:rPr>
          <w:sz w:val="24"/>
        </w:rPr>
        <w:t>con</w:t>
      </w:r>
      <w:r>
        <w:rPr>
          <w:spacing w:val="-8"/>
          <w:sz w:val="24"/>
        </w:rPr>
        <w:t> </w:t>
      </w:r>
      <w:r>
        <w:rPr>
          <w:sz w:val="24"/>
        </w:rPr>
        <w:t>fines</w:t>
      </w:r>
      <w:r>
        <w:rPr>
          <w:spacing w:val="-8"/>
          <w:sz w:val="24"/>
        </w:rPr>
        <w:t> </w:t>
      </w:r>
      <w:r>
        <w:rPr>
          <w:sz w:val="24"/>
        </w:rPr>
        <w:t>clínicos</w:t>
      </w:r>
      <w:r>
        <w:rPr>
          <w:spacing w:val="-8"/>
          <w:sz w:val="24"/>
        </w:rPr>
        <w:t> </w:t>
      </w:r>
      <w:r>
        <w:rPr>
          <w:sz w:val="24"/>
        </w:rPr>
        <w:t>y</w:t>
      </w:r>
      <w:r>
        <w:rPr>
          <w:spacing w:val="-8"/>
          <w:sz w:val="24"/>
        </w:rPr>
        <w:t> </w:t>
      </w:r>
      <w:r>
        <w:rPr>
          <w:sz w:val="24"/>
        </w:rPr>
        <w:t>de seguimiento de la rehabilitación.</w:t>
      </w:r>
    </w:p>
    <w:p>
      <w:pPr>
        <w:pStyle w:val="ListParagraph"/>
        <w:numPr>
          <w:ilvl w:val="2"/>
          <w:numId w:val="2"/>
        </w:numPr>
        <w:tabs>
          <w:tab w:pos="860" w:val="left" w:leader="none"/>
        </w:tabs>
        <w:spacing w:line="275" w:lineRule="exact" w:before="3" w:after="0"/>
        <w:ind w:left="860" w:right="0" w:hanging="360"/>
        <w:jc w:val="left"/>
        <w:rPr>
          <w:sz w:val="24"/>
        </w:rPr>
      </w:pPr>
      <w:r>
        <w:rPr>
          <w:sz w:val="24"/>
        </w:rPr>
        <w:t>Minimización</w:t>
      </w:r>
      <w:r>
        <w:rPr>
          <w:spacing w:val="-4"/>
          <w:sz w:val="24"/>
        </w:rPr>
        <w:t> </w:t>
      </w:r>
      <w:r>
        <w:rPr>
          <w:sz w:val="24"/>
        </w:rPr>
        <w:t>de</w:t>
      </w:r>
      <w:r>
        <w:rPr>
          <w:spacing w:val="-3"/>
          <w:sz w:val="24"/>
        </w:rPr>
        <w:t> </w:t>
      </w:r>
      <w:r>
        <w:rPr>
          <w:sz w:val="24"/>
        </w:rPr>
        <w:t>datos,</w:t>
      </w:r>
      <w:r>
        <w:rPr>
          <w:spacing w:val="-2"/>
          <w:sz w:val="24"/>
        </w:rPr>
        <w:t> </w:t>
      </w:r>
      <w:r>
        <w:rPr>
          <w:sz w:val="24"/>
        </w:rPr>
        <w:t>almacenando</w:t>
      </w:r>
      <w:r>
        <w:rPr>
          <w:spacing w:val="-1"/>
          <w:sz w:val="24"/>
        </w:rPr>
        <w:t> </w:t>
      </w:r>
      <w:r>
        <w:rPr>
          <w:sz w:val="24"/>
        </w:rPr>
        <w:t>solo</w:t>
      </w:r>
      <w:r>
        <w:rPr>
          <w:spacing w:val="-2"/>
          <w:sz w:val="24"/>
        </w:rPr>
        <w:t> </w:t>
      </w:r>
      <w:r>
        <w:rPr>
          <w:sz w:val="24"/>
        </w:rPr>
        <w:t>la</w:t>
      </w:r>
      <w:r>
        <w:rPr>
          <w:spacing w:val="-3"/>
          <w:sz w:val="24"/>
        </w:rPr>
        <w:t> </w:t>
      </w:r>
      <w:r>
        <w:rPr>
          <w:sz w:val="24"/>
        </w:rPr>
        <w:t>información</w:t>
      </w:r>
      <w:r>
        <w:rPr>
          <w:spacing w:val="-1"/>
          <w:sz w:val="24"/>
        </w:rPr>
        <w:t> </w:t>
      </w:r>
      <w:r>
        <w:rPr>
          <w:spacing w:val="-2"/>
          <w:sz w:val="24"/>
        </w:rPr>
        <w:t>necesaria.</w:t>
      </w:r>
    </w:p>
    <w:p>
      <w:pPr>
        <w:pStyle w:val="ListParagraph"/>
        <w:numPr>
          <w:ilvl w:val="2"/>
          <w:numId w:val="2"/>
        </w:numPr>
        <w:tabs>
          <w:tab w:pos="860" w:val="left" w:leader="none"/>
        </w:tabs>
        <w:spacing w:line="247" w:lineRule="auto" w:before="0" w:after="0"/>
        <w:ind w:left="860" w:right="139" w:hanging="360"/>
        <w:jc w:val="left"/>
        <w:rPr>
          <w:sz w:val="24"/>
        </w:rPr>
      </w:pPr>
      <w:r>
        <w:rPr>
          <w:sz w:val="24"/>
        </w:rPr>
        <w:t>Integridad</w:t>
      </w:r>
      <w:r>
        <w:rPr>
          <w:spacing w:val="40"/>
          <w:sz w:val="24"/>
        </w:rPr>
        <w:t> </w:t>
      </w:r>
      <w:r>
        <w:rPr>
          <w:sz w:val="24"/>
        </w:rPr>
        <w:t>y</w:t>
      </w:r>
      <w:r>
        <w:rPr>
          <w:spacing w:val="40"/>
          <w:sz w:val="24"/>
        </w:rPr>
        <w:t> </w:t>
      </w:r>
      <w:r>
        <w:rPr>
          <w:sz w:val="24"/>
        </w:rPr>
        <w:t>confidencialidad,</w:t>
      </w:r>
      <w:r>
        <w:rPr>
          <w:spacing w:val="40"/>
          <w:sz w:val="24"/>
        </w:rPr>
        <w:t> </w:t>
      </w:r>
      <w:r>
        <w:rPr>
          <w:sz w:val="24"/>
        </w:rPr>
        <w:t>mediante</w:t>
      </w:r>
      <w:r>
        <w:rPr>
          <w:spacing w:val="40"/>
          <w:sz w:val="24"/>
        </w:rPr>
        <w:t> </w:t>
      </w:r>
      <w:r>
        <w:rPr>
          <w:sz w:val="24"/>
        </w:rPr>
        <w:t>el</w:t>
      </w:r>
      <w:r>
        <w:rPr>
          <w:spacing w:val="40"/>
          <w:sz w:val="24"/>
        </w:rPr>
        <w:t> </w:t>
      </w:r>
      <w:r>
        <w:rPr>
          <w:sz w:val="24"/>
        </w:rPr>
        <w:t>uso</w:t>
      </w:r>
      <w:r>
        <w:rPr>
          <w:spacing w:val="40"/>
          <w:sz w:val="24"/>
        </w:rPr>
        <w:t> </w:t>
      </w:r>
      <w:r>
        <w:rPr>
          <w:sz w:val="24"/>
        </w:rPr>
        <w:t>de</w:t>
      </w:r>
      <w:r>
        <w:rPr>
          <w:spacing w:val="40"/>
          <w:sz w:val="24"/>
        </w:rPr>
        <w:t> </w:t>
      </w:r>
      <w:r>
        <w:rPr>
          <w:sz w:val="24"/>
        </w:rPr>
        <w:t>mecanismos</w:t>
      </w:r>
      <w:r>
        <w:rPr>
          <w:spacing w:val="40"/>
          <w:sz w:val="24"/>
        </w:rPr>
        <w:t> </w:t>
      </w:r>
      <w:r>
        <w:rPr>
          <w:sz w:val="24"/>
        </w:rPr>
        <w:t>técnicos</w:t>
      </w:r>
      <w:r>
        <w:rPr>
          <w:spacing w:val="40"/>
          <w:sz w:val="24"/>
        </w:rPr>
        <w:t> </w:t>
      </w:r>
      <w:r>
        <w:rPr>
          <w:sz w:val="24"/>
        </w:rPr>
        <w:t>de</w:t>
      </w:r>
      <w:r>
        <w:rPr>
          <w:spacing w:val="80"/>
          <w:sz w:val="24"/>
        </w:rPr>
        <w:t> </w:t>
      </w:r>
      <w:r>
        <w:rPr>
          <w:spacing w:val="-2"/>
          <w:sz w:val="24"/>
        </w:rPr>
        <w:t>seguridad.</w:t>
      </w:r>
    </w:p>
    <w:p>
      <w:pPr>
        <w:pStyle w:val="BodyText"/>
        <w:spacing w:line="242" w:lineRule="auto" w:before="261"/>
        <w:ind w:left="140" w:right="139"/>
        <w:jc w:val="both"/>
      </w:pPr>
      <w:r>
        <w:rPr/>
        <w:t>Los usuarios son informados del tratamiento de sus datos durante el proceso de registro y se solicita el consentimiento explícito para el almacenamiento y procesamiento de información personal y clínica, especialmente en el caso de los pacientes.</w:t>
      </w:r>
    </w:p>
    <w:p>
      <w:pPr>
        <w:pStyle w:val="BodyText"/>
      </w:pPr>
    </w:p>
    <w:p>
      <w:pPr>
        <w:pStyle w:val="BodyText"/>
        <w:spacing w:before="186"/>
      </w:pPr>
    </w:p>
    <w:p>
      <w:pPr>
        <w:pStyle w:val="Heading2"/>
        <w:numPr>
          <w:ilvl w:val="1"/>
          <w:numId w:val="2"/>
        </w:numPr>
        <w:tabs>
          <w:tab w:pos="858" w:val="left" w:leader="none"/>
        </w:tabs>
        <w:spacing w:line="240" w:lineRule="auto" w:before="0" w:after="0"/>
        <w:ind w:left="858" w:right="0" w:hanging="718"/>
        <w:jc w:val="both"/>
      </w:pPr>
      <w:bookmarkStart w:name="_bookmark15" w:id="16"/>
      <w:bookmarkEnd w:id="16"/>
      <w:r>
        <w:rPr/>
      </w:r>
      <w:r>
        <w:rPr>
          <w:color w:val="2F5496"/>
        </w:rPr>
        <w:t>Normativas</w:t>
      </w:r>
      <w:r>
        <w:rPr>
          <w:color w:val="2F5496"/>
          <w:spacing w:val="-11"/>
        </w:rPr>
        <w:t> </w:t>
      </w:r>
      <w:r>
        <w:rPr>
          <w:color w:val="2F5496"/>
        </w:rPr>
        <w:t>sanitarias</w:t>
      </w:r>
      <w:r>
        <w:rPr>
          <w:color w:val="2F5496"/>
          <w:spacing w:val="-11"/>
        </w:rPr>
        <w:t> </w:t>
      </w:r>
      <w:r>
        <w:rPr>
          <w:color w:val="2F5496"/>
          <w:spacing w:val="-2"/>
        </w:rPr>
        <w:t>aplicables</w:t>
      </w:r>
    </w:p>
    <w:p>
      <w:pPr>
        <w:pStyle w:val="BodyText"/>
        <w:spacing w:line="259" w:lineRule="auto" w:before="147"/>
        <w:ind w:left="140" w:right="139"/>
        <w:jc w:val="both"/>
      </w:pPr>
      <w:r>
        <w:rPr/>
        <w:t>Además</w:t>
      </w:r>
      <w:r>
        <w:rPr>
          <w:spacing w:val="-15"/>
        </w:rPr>
        <w:t> </w:t>
      </w:r>
      <w:r>
        <w:rPr/>
        <w:t>de</w:t>
      </w:r>
      <w:r>
        <w:rPr>
          <w:spacing w:val="-15"/>
        </w:rPr>
        <w:t> </w:t>
      </w:r>
      <w:r>
        <w:rPr/>
        <w:t>la</w:t>
      </w:r>
      <w:r>
        <w:rPr>
          <w:spacing w:val="-15"/>
        </w:rPr>
        <w:t> </w:t>
      </w:r>
      <w:r>
        <w:rPr/>
        <w:t>normativa</w:t>
      </w:r>
      <w:r>
        <w:rPr>
          <w:spacing w:val="-15"/>
        </w:rPr>
        <w:t> </w:t>
      </w:r>
      <w:r>
        <w:rPr/>
        <w:t>general</w:t>
      </w:r>
      <w:r>
        <w:rPr>
          <w:spacing w:val="-15"/>
        </w:rPr>
        <w:t> </w:t>
      </w:r>
      <w:r>
        <w:rPr/>
        <w:t>de</w:t>
      </w:r>
      <w:r>
        <w:rPr>
          <w:spacing w:val="-15"/>
        </w:rPr>
        <w:t> </w:t>
      </w:r>
      <w:r>
        <w:rPr/>
        <w:t>protección</w:t>
      </w:r>
      <w:r>
        <w:rPr>
          <w:spacing w:val="-15"/>
        </w:rPr>
        <w:t> </w:t>
      </w:r>
      <w:r>
        <w:rPr/>
        <w:t>de</w:t>
      </w:r>
      <w:r>
        <w:rPr>
          <w:spacing w:val="-15"/>
        </w:rPr>
        <w:t> </w:t>
      </w:r>
      <w:r>
        <w:rPr/>
        <w:t>datos,</w:t>
      </w:r>
      <w:r>
        <w:rPr>
          <w:spacing w:val="-15"/>
        </w:rPr>
        <w:t> </w:t>
      </w:r>
      <w:r>
        <w:rPr/>
        <w:t>se</w:t>
      </w:r>
      <w:r>
        <w:rPr>
          <w:spacing w:val="-15"/>
        </w:rPr>
        <w:t> </w:t>
      </w:r>
      <w:r>
        <w:rPr/>
        <w:t>han</w:t>
      </w:r>
      <w:r>
        <w:rPr>
          <w:spacing w:val="-15"/>
        </w:rPr>
        <w:t> </w:t>
      </w:r>
      <w:r>
        <w:rPr/>
        <w:t>considerado</w:t>
      </w:r>
      <w:r>
        <w:rPr>
          <w:spacing w:val="-15"/>
        </w:rPr>
        <w:t> </w:t>
      </w:r>
      <w:r>
        <w:rPr/>
        <w:t>las</w:t>
      </w:r>
      <w:r>
        <w:rPr>
          <w:spacing w:val="-15"/>
        </w:rPr>
        <w:t> </w:t>
      </w:r>
      <w:r>
        <w:rPr/>
        <w:t>exigencias específicas del ámbito sanitario, que requieren un nivel elevado de confidencialidad y control en el tratamiento de datos clínicos. “Load Crutches” implementa medidas adicionales de seguridad, como el control de acceso por roles y la segregación de datos entre</w:t>
      </w:r>
      <w:r>
        <w:rPr>
          <w:spacing w:val="-12"/>
        </w:rPr>
        <w:t> </w:t>
      </w:r>
      <w:r>
        <w:rPr/>
        <w:t>pacientes</w:t>
      </w:r>
      <w:r>
        <w:rPr>
          <w:spacing w:val="-12"/>
        </w:rPr>
        <w:t> </w:t>
      </w:r>
      <w:r>
        <w:rPr/>
        <w:t>y</w:t>
      </w:r>
      <w:r>
        <w:rPr>
          <w:spacing w:val="-12"/>
        </w:rPr>
        <w:t> </w:t>
      </w:r>
      <w:r>
        <w:rPr/>
        <w:t>doctores,</w:t>
      </w:r>
      <w:r>
        <w:rPr>
          <w:spacing w:val="-12"/>
        </w:rPr>
        <w:t> </w:t>
      </w:r>
      <w:r>
        <w:rPr/>
        <w:t>garantizando</w:t>
      </w:r>
      <w:r>
        <w:rPr>
          <w:spacing w:val="-12"/>
        </w:rPr>
        <w:t> </w:t>
      </w:r>
      <w:r>
        <w:rPr/>
        <w:t>que</w:t>
      </w:r>
      <w:r>
        <w:rPr>
          <w:spacing w:val="-12"/>
        </w:rPr>
        <w:t> </w:t>
      </w:r>
      <w:r>
        <w:rPr/>
        <w:t>la</w:t>
      </w:r>
      <w:r>
        <w:rPr>
          <w:spacing w:val="-12"/>
        </w:rPr>
        <w:t> </w:t>
      </w:r>
      <w:r>
        <w:rPr/>
        <w:t>información</w:t>
      </w:r>
      <w:r>
        <w:rPr>
          <w:spacing w:val="-12"/>
        </w:rPr>
        <w:t> </w:t>
      </w:r>
      <w:r>
        <w:rPr/>
        <w:t>médica</w:t>
      </w:r>
      <w:r>
        <w:rPr>
          <w:spacing w:val="-12"/>
        </w:rPr>
        <w:t> </w:t>
      </w:r>
      <w:r>
        <w:rPr/>
        <w:t>solo</w:t>
      </w:r>
      <w:r>
        <w:rPr>
          <w:spacing w:val="-12"/>
        </w:rPr>
        <w:t> </w:t>
      </w:r>
      <w:r>
        <w:rPr/>
        <w:t>sea</w:t>
      </w:r>
      <w:r>
        <w:rPr>
          <w:spacing w:val="-12"/>
        </w:rPr>
        <w:t> </w:t>
      </w:r>
      <w:r>
        <w:rPr/>
        <w:t>accesible</w:t>
      </w:r>
      <w:r>
        <w:rPr>
          <w:spacing w:val="-12"/>
        </w:rPr>
        <w:t> </w:t>
      </w:r>
      <w:r>
        <w:rPr/>
        <w:t>por personal autorizado.</w:t>
      </w:r>
    </w:p>
    <w:p>
      <w:pPr>
        <w:pStyle w:val="BodyText"/>
        <w:spacing w:line="259" w:lineRule="auto" w:before="161"/>
        <w:ind w:left="140" w:right="139"/>
        <w:jc w:val="both"/>
      </w:pPr>
      <w:r>
        <w:rPr/>
        <w:t>Asimismo, el sistema mantiene trazabilidad sobre las operaciones relevantes realizadas sobre los datos clínicos, lo que facilita el seguimiento de la actividad y contribuye al cumplimiento de las normativas sanitarias aplicables en el contexto español y europeo.</w:t>
      </w:r>
    </w:p>
    <w:p>
      <w:pPr>
        <w:pStyle w:val="BodyText"/>
        <w:spacing w:after="0" w:line="259" w:lineRule="auto"/>
        <w:jc w:val="both"/>
        <w:sectPr>
          <w:pgSz w:w="11910" w:h="16840"/>
          <w:pgMar w:header="719" w:footer="1051" w:top="1780" w:bottom="1240" w:left="1559" w:right="1559"/>
        </w:sectPr>
      </w:pPr>
    </w:p>
    <w:p>
      <w:pPr>
        <w:pStyle w:val="BodyText"/>
        <w:spacing w:before="118"/>
        <w:rPr>
          <w:sz w:val="26"/>
        </w:rPr>
      </w:pPr>
    </w:p>
    <w:p>
      <w:pPr>
        <w:pStyle w:val="Heading2"/>
        <w:numPr>
          <w:ilvl w:val="1"/>
          <w:numId w:val="2"/>
        </w:numPr>
        <w:tabs>
          <w:tab w:pos="858" w:val="left" w:leader="none"/>
        </w:tabs>
        <w:spacing w:line="240" w:lineRule="auto" w:before="0" w:after="0"/>
        <w:ind w:left="858" w:right="0" w:hanging="718"/>
        <w:jc w:val="both"/>
      </w:pPr>
      <w:bookmarkStart w:name="_bookmark16" w:id="17"/>
      <w:bookmarkEnd w:id="17"/>
      <w:r>
        <w:rPr/>
      </w:r>
      <w:r>
        <w:rPr>
          <w:color w:val="2F5496"/>
        </w:rPr>
        <w:t>Consentimiento</w:t>
      </w:r>
      <w:r>
        <w:rPr>
          <w:color w:val="2F5496"/>
          <w:spacing w:val="-7"/>
        </w:rPr>
        <w:t> </w:t>
      </w:r>
      <w:r>
        <w:rPr>
          <w:color w:val="2F5496"/>
        </w:rPr>
        <w:t>y</w:t>
      </w:r>
      <w:r>
        <w:rPr>
          <w:color w:val="2F5496"/>
          <w:spacing w:val="-6"/>
        </w:rPr>
        <w:t> </w:t>
      </w:r>
      <w:r>
        <w:rPr>
          <w:color w:val="2F5496"/>
        </w:rPr>
        <w:t>derechos</w:t>
      </w:r>
      <w:r>
        <w:rPr>
          <w:color w:val="2F5496"/>
          <w:spacing w:val="-7"/>
        </w:rPr>
        <w:t> </w:t>
      </w:r>
      <w:r>
        <w:rPr>
          <w:color w:val="2F5496"/>
        </w:rPr>
        <w:t>de</w:t>
      </w:r>
      <w:r>
        <w:rPr>
          <w:color w:val="2F5496"/>
          <w:spacing w:val="-6"/>
        </w:rPr>
        <w:t> </w:t>
      </w:r>
      <w:r>
        <w:rPr>
          <w:color w:val="2F5496"/>
        </w:rPr>
        <w:t>los</w:t>
      </w:r>
      <w:r>
        <w:rPr>
          <w:color w:val="2F5496"/>
          <w:spacing w:val="-7"/>
        </w:rPr>
        <w:t> </w:t>
      </w:r>
      <w:r>
        <w:rPr>
          <w:color w:val="2F5496"/>
          <w:spacing w:val="-2"/>
        </w:rPr>
        <w:t>usuarios</w:t>
      </w:r>
    </w:p>
    <w:p>
      <w:pPr>
        <w:pStyle w:val="BodyText"/>
        <w:spacing w:line="259" w:lineRule="auto" w:before="147"/>
        <w:ind w:left="140" w:right="139"/>
        <w:jc w:val="both"/>
      </w:pPr>
      <w:r>
        <w:rPr/>
        <w:t>El sistema garantiza los derechos de los usuarios reconocidos por la normativa vigente, incluyendo el derecho de acceso, rectificación, supresión, limitación del tratamiento y oposición.</w:t>
      </w:r>
      <w:r>
        <w:rPr>
          <w:spacing w:val="-1"/>
        </w:rPr>
        <w:t> </w:t>
      </w:r>
      <w:r>
        <w:rPr/>
        <w:t>Los</w:t>
      </w:r>
      <w:r>
        <w:rPr>
          <w:spacing w:val="-1"/>
        </w:rPr>
        <w:t> </w:t>
      </w:r>
      <w:r>
        <w:rPr/>
        <w:t>pacientes</w:t>
      </w:r>
      <w:r>
        <w:rPr>
          <w:spacing w:val="-1"/>
        </w:rPr>
        <w:t> </w:t>
      </w:r>
      <w:r>
        <w:rPr/>
        <w:t>pueden</w:t>
      </w:r>
      <w:r>
        <w:rPr>
          <w:spacing w:val="-1"/>
        </w:rPr>
        <w:t> </w:t>
      </w:r>
      <w:r>
        <w:rPr/>
        <w:t>solicitar</w:t>
      </w:r>
      <w:r>
        <w:rPr>
          <w:spacing w:val="-1"/>
        </w:rPr>
        <w:t> </w:t>
      </w:r>
      <w:r>
        <w:rPr/>
        <w:t>la</w:t>
      </w:r>
      <w:r>
        <w:rPr>
          <w:spacing w:val="-1"/>
        </w:rPr>
        <w:t> </w:t>
      </w:r>
      <w:r>
        <w:rPr/>
        <w:t>eliminación</w:t>
      </w:r>
      <w:r>
        <w:rPr>
          <w:spacing w:val="-1"/>
        </w:rPr>
        <w:t> </w:t>
      </w:r>
      <w:r>
        <w:rPr/>
        <w:t>de</w:t>
      </w:r>
      <w:r>
        <w:rPr>
          <w:spacing w:val="-1"/>
        </w:rPr>
        <w:t> </w:t>
      </w:r>
      <w:r>
        <w:rPr/>
        <w:t>sus</w:t>
      </w:r>
      <w:r>
        <w:rPr>
          <w:spacing w:val="-1"/>
        </w:rPr>
        <w:t> </w:t>
      </w:r>
      <w:r>
        <w:rPr/>
        <w:t>datos</w:t>
      </w:r>
      <w:r>
        <w:rPr>
          <w:spacing w:val="-1"/>
        </w:rPr>
        <w:t> </w:t>
      </w:r>
      <w:r>
        <w:rPr/>
        <w:t>o</w:t>
      </w:r>
      <w:r>
        <w:rPr>
          <w:spacing w:val="-1"/>
        </w:rPr>
        <w:t> </w:t>
      </w:r>
      <w:r>
        <w:rPr/>
        <w:t>la</w:t>
      </w:r>
      <w:r>
        <w:rPr>
          <w:spacing w:val="-1"/>
        </w:rPr>
        <w:t> </w:t>
      </w:r>
      <w:r>
        <w:rPr/>
        <w:t>revocación</w:t>
      </w:r>
      <w:r>
        <w:rPr>
          <w:spacing w:val="-1"/>
        </w:rPr>
        <w:t> </w:t>
      </w:r>
      <w:r>
        <w:rPr/>
        <w:t>del consentimiento</w:t>
      </w:r>
      <w:r>
        <w:rPr>
          <w:spacing w:val="-8"/>
        </w:rPr>
        <w:t> </w:t>
      </w:r>
      <w:r>
        <w:rPr/>
        <w:t>otorgado,</w:t>
      </w:r>
      <w:r>
        <w:rPr>
          <w:spacing w:val="-8"/>
        </w:rPr>
        <w:t> </w:t>
      </w:r>
      <w:r>
        <w:rPr/>
        <w:t>y</w:t>
      </w:r>
      <w:r>
        <w:rPr>
          <w:spacing w:val="-8"/>
        </w:rPr>
        <w:t> </w:t>
      </w:r>
      <w:r>
        <w:rPr/>
        <w:t>el</w:t>
      </w:r>
      <w:r>
        <w:rPr>
          <w:spacing w:val="-8"/>
        </w:rPr>
        <w:t> </w:t>
      </w:r>
      <w:r>
        <w:rPr/>
        <w:t>sistema</w:t>
      </w:r>
      <w:r>
        <w:rPr>
          <w:spacing w:val="-8"/>
        </w:rPr>
        <w:t> </w:t>
      </w:r>
      <w:r>
        <w:rPr/>
        <w:t>contempla</w:t>
      </w:r>
      <w:r>
        <w:rPr>
          <w:spacing w:val="-8"/>
        </w:rPr>
        <w:t> </w:t>
      </w:r>
      <w:r>
        <w:rPr/>
        <w:t>la</w:t>
      </w:r>
      <w:r>
        <w:rPr>
          <w:spacing w:val="-8"/>
        </w:rPr>
        <w:t> </w:t>
      </w:r>
      <w:r>
        <w:rPr/>
        <w:t>eliminación</w:t>
      </w:r>
      <w:r>
        <w:rPr>
          <w:spacing w:val="-8"/>
        </w:rPr>
        <w:t> </w:t>
      </w:r>
      <w:r>
        <w:rPr/>
        <w:t>segura</w:t>
      </w:r>
      <w:r>
        <w:rPr>
          <w:spacing w:val="-8"/>
        </w:rPr>
        <w:t> </w:t>
      </w:r>
      <w:r>
        <w:rPr/>
        <w:t>de</w:t>
      </w:r>
      <w:r>
        <w:rPr>
          <w:spacing w:val="-8"/>
        </w:rPr>
        <w:t> </w:t>
      </w:r>
      <w:r>
        <w:rPr/>
        <w:t>la</w:t>
      </w:r>
      <w:r>
        <w:rPr>
          <w:spacing w:val="-8"/>
        </w:rPr>
        <w:t> </w:t>
      </w:r>
      <w:r>
        <w:rPr/>
        <w:t>información cuando sea legalmente posible.</w:t>
      </w:r>
    </w:p>
    <w:p>
      <w:pPr>
        <w:pStyle w:val="BodyText"/>
        <w:spacing w:line="259" w:lineRule="auto" w:before="161"/>
        <w:ind w:left="140" w:right="139"/>
        <w:jc w:val="both"/>
      </w:pPr>
      <w:r>
        <w:rPr/>
        <w:t>En todo momento se respeta la autonomía del usuario sobre sus datos personales, ofreciendo mecanismos claros para la gestión de consentimientos y asegurando la transparencia en el tratamiento de la información.</w:t>
      </w:r>
    </w:p>
    <w:p>
      <w:pPr>
        <w:pStyle w:val="BodyText"/>
        <w:spacing w:after="0" w:line="259" w:lineRule="auto"/>
        <w:jc w:val="both"/>
        <w:sectPr>
          <w:pgSz w:w="11910" w:h="16840"/>
          <w:pgMar w:header="719" w:footer="1051" w:top="1780" w:bottom="1240" w:left="1559" w:right="1559"/>
        </w:sectPr>
      </w:pPr>
    </w:p>
    <w:p>
      <w:pPr>
        <w:pStyle w:val="BodyText"/>
        <w:spacing w:before="132"/>
        <w:rPr>
          <w:sz w:val="32"/>
        </w:rPr>
      </w:pPr>
    </w:p>
    <w:p>
      <w:pPr>
        <w:pStyle w:val="Heading1"/>
        <w:numPr>
          <w:ilvl w:val="0"/>
          <w:numId w:val="2"/>
        </w:numPr>
        <w:tabs>
          <w:tab w:pos="496" w:val="left" w:leader="none"/>
        </w:tabs>
        <w:spacing w:line="240" w:lineRule="auto" w:before="0" w:after="0"/>
        <w:ind w:left="496" w:right="0" w:hanging="356"/>
        <w:jc w:val="both"/>
      </w:pPr>
      <w:bookmarkStart w:name="_bookmark17" w:id="18"/>
      <w:bookmarkEnd w:id="18"/>
      <w:r>
        <w:rPr/>
      </w:r>
      <w:r>
        <w:rPr>
          <w:color w:val="2F5496"/>
        </w:rPr>
        <w:t>Plan</w:t>
      </w:r>
      <w:r>
        <w:rPr>
          <w:color w:val="2F5496"/>
          <w:spacing w:val="-7"/>
        </w:rPr>
        <w:t> </w:t>
      </w:r>
      <w:r>
        <w:rPr>
          <w:color w:val="2F5496"/>
        </w:rPr>
        <w:t>de</w:t>
      </w:r>
      <w:r>
        <w:rPr>
          <w:color w:val="2F5496"/>
          <w:spacing w:val="-4"/>
        </w:rPr>
        <w:t> </w:t>
      </w:r>
      <w:r>
        <w:rPr>
          <w:color w:val="2F5496"/>
        </w:rPr>
        <w:t>mejora</w:t>
      </w:r>
      <w:r>
        <w:rPr>
          <w:color w:val="2F5496"/>
          <w:spacing w:val="-5"/>
        </w:rPr>
        <w:t> </w:t>
      </w:r>
      <w:r>
        <w:rPr>
          <w:color w:val="2F5496"/>
        </w:rPr>
        <w:t>continua</w:t>
      </w:r>
      <w:r>
        <w:rPr>
          <w:color w:val="2F5496"/>
          <w:spacing w:val="-4"/>
        </w:rPr>
        <w:t> </w:t>
      </w:r>
      <w:r>
        <w:rPr>
          <w:color w:val="2F5496"/>
        </w:rPr>
        <w:t>y</w:t>
      </w:r>
      <w:r>
        <w:rPr>
          <w:color w:val="2F5496"/>
          <w:spacing w:val="-4"/>
        </w:rPr>
        <w:t> </w:t>
      </w:r>
      <w:r>
        <w:rPr>
          <w:color w:val="2F5496"/>
          <w:spacing w:val="-2"/>
        </w:rPr>
        <w:t>monitorización</w:t>
      </w:r>
    </w:p>
    <w:p>
      <w:pPr>
        <w:pStyle w:val="BodyText"/>
        <w:spacing w:line="259" w:lineRule="auto" w:before="177"/>
        <w:ind w:left="140" w:right="139"/>
        <w:jc w:val="both"/>
      </w:pPr>
      <w:r>
        <w:rPr/>
        <w:t>La seguridad en un sistema sanitario como “Load Crutches” no puede considerarse un estado estático, sino un proceso continuo que debe adaptarse a nuevas amenazas y cambios tecnológicos. Por ello, se ha definido un plan de mejora continua y monitorización que permita mantener un nivel de seguridad adecuado a lo largo del </w:t>
      </w:r>
      <w:r>
        <w:rPr>
          <w:spacing w:val="-2"/>
        </w:rPr>
        <w:t>tiempo.</w:t>
      </w:r>
    </w:p>
    <w:p>
      <w:pPr>
        <w:pStyle w:val="BodyText"/>
        <w:spacing w:line="259" w:lineRule="auto" w:before="161"/>
        <w:ind w:left="140" w:right="139"/>
        <w:jc w:val="both"/>
      </w:pPr>
      <w:r>
        <w:rPr/>
        <w:t>Este plan contempla la revisión periódica del sistema, la actualización de componentes software y la evaluación de posibles riesgos emergentes, garantizando la protección constante de los datos clínicos y personales.</w:t>
      </w:r>
    </w:p>
    <w:p>
      <w:pPr>
        <w:pStyle w:val="BodyText"/>
      </w:pPr>
    </w:p>
    <w:p>
      <w:pPr>
        <w:pStyle w:val="BodyText"/>
        <w:spacing w:before="66"/>
      </w:pPr>
    </w:p>
    <w:p>
      <w:pPr>
        <w:pStyle w:val="Heading2"/>
        <w:numPr>
          <w:ilvl w:val="1"/>
          <w:numId w:val="2"/>
        </w:numPr>
        <w:tabs>
          <w:tab w:pos="858" w:val="left" w:leader="none"/>
        </w:tabs>
        <w:spacing w:line="240" w:lineRule="auto" w:before="1" w:after="0"/>
        <w:ind w:left="858" w:right="0" w:hanging="718"/>
        <w:jc w:val="both"/>
      </w:pPr>
      <w:bookmarkStart w:name="_bookmark18" w:id="19"/>
      <w:bookmarkEnd w:id="19"/>
      <w:r>
        <w:rPr/>
      </w:r>
      <w:r>
        <w:rPr>
          <w:color w:val="2F5496"/>
        </w:rPr>
        <w:t>Actualización</w:t>
      </w:r>
      <w:r>
        <w:rPr>
          <w:color w:val="2F5496"/>
          <w:spacing w:val="-9"/>
        </w:rPr>
        <w:t> </w:t>
      </w:r>
      <w:r>
        <w:rPr>
          <w:color w:val="2F5496"/>
        </w:rPr>
        <w:t>de</w:t>
      </w:r>
      <w:r>
        <w:rPr>
          <w:color w:val="2F5496"/>
          <w:spacing w:val="-8"/>
        </w:rPr>
        <w:t> </w:t>
      </w:r>
      <w:r>
        <w:rPr>
          <w:color w:val="2F5496"/>
        </w:rPr>
        <w:t>dependencias</w:t>
      </w:r>
      <w:r>
        <w:rPr>
          <w:color w:val="2F5496"/>
          <w:spacing w:val="-8"/>
        </w:rPr>
        <w:t> </w:t>
      </w:r>
      <w:r>
        <w:rPr>
          <w:color w:val="2F5496"/>
        </w:rPr>
        <w:t>y</w:t>
      </w:r>
      <w:r>
        <w:rPr>
          <w:color w:val="2F5496"/>
          <w:spacing w:val="-8"/>
        </w:rPr>
        <w:t> </w:t>
      </w:r>
      <w:r>
        <w:rPr>
          <w:color w:val="2F5496"/>
          <w:spacing w:val="-2"/>
        </w:rPr>
        <w:t>parches</w:t>
      </w:r>
    </w:p>
    <w:p>
      <w:pPr>
        <w:pStyle w:val="BodyText"/>
        <w:spacing w:line="259" w:lineRule="auto" w:before="146"/>
        <w:ind w:left="140" w:right="139"/>
        <w:jc w:val="both"/>
      </w:pPr>
      <w:r>
        <w:rPr/>
        <w:t>Se realiza una revisión periódica de las dependencias utilizadas en el </w:t>
      </w:r>
      <w:r>
        <w:rPr>
          <w:i/>
        </w:rPr>
        <w:t>backend </w:t>
      </w:r>
      <w:r>
        <w:rPr/>
        <w:t>y en los clientes del sistema, aplicando actualizaciones y parches de seguridad cuando están disponibles. Este proceso permite reducir la exposición a vulnerabilidades conocidas y mantener el sistema alineado con las buenas prácticas de seguridad.</w:t>
      </w:r>
    </w:p>
    <w:p>
      <w:pPr>
        <w:pStyle w:val="BodyText"/>
        <w:spacing w:line="259" w:lineRule="auto" w:before="162"/>
        <w:ind w:left="140" w:right="139"/>
        <w:jc w:val="both"/>
      </w:pPr>
      <w:r>
        <w:rPr/>
        <w:t>Asimismo, se contempla la monitorización de incidencias y la corrección temprana de posibles fallos detectados durante el uso del sistema, reforzando la estabilidad y la fiabilidad de la plataforma a largo plazo.</w:t>
      </w:r>
    </w:p>
    <w:p>
      <w:pPr>
        <w:pStyle w:val="BodyText"/>
        <w:spacing w:after="0" w:line="259" w:lineRule="auto"/>
        <w:jc w:val="both"/>
        <w:sectPr>
          <w:pgSz w:w="11910" w:h="16840"/>
          <w:pgMar w:header="719" w:footer="1051" w:top="1780" w:bottom="1240" w:left="1559" w:right="1559"/>
        </w:sectPr>
      </w:pPr>
    </w:p>
    <w:p>
      <w:pPr>
        <w:pStyle w:val="BodyText"/>
        <w:spacing w:before="132"/>
        <w:rPr>
          <w:sz w:val="32"/>
        </w:rPr>
      </w:pPr>
    </w:p>
    <w:p>
      <w:pPr>
        <w:pStyle w:val="Heading1"/>
        <w:numPr>
          <w:ilvl w:val="0"/>
          <w:numId w:val="2"/>
        </w:numPr>
        <w:tabs>
          <w:tab w:pos="496" w:val="left" w:leader="none"/>
        </w:tabs>
        <w:spacing w:line="240" w:lineRule="auto" w:before="0" w:after="0"/>
        <w:ind w:left="496" w:right="0" w:hanging="356"/>
        <w:jc w:val="left"/>
      </w:pPr>
      <w:bookmarkStart w:name="_bookmark19" w:id="20"/>
      <w:bookmarkEnd w:id="20"/>
      <w:r>
        <w:rPr/>
      </w:r>
      <w:r>
        <w:rPr>
          <w:color w:val="2F5496"/>
          <w:spacing w:val="-2"/>
        </w:rPr>
        <w:t>Conclusiones</w:t>
      </w:r>
    </w:p>
    <w:p>
      <w:pPr>
        <w:pStyle w:val="BodyText"/>
        <w:spacing w:line="259" w:lineRule="auto" w:before="177"/>
        <w:ind w:left="140" w:right="139"/>
        <w:jc w:val="both"/>
      </w:pPr>
      <w:r>
        <w:rPr/>
        <w:t>El diseño y desarrollo de “Load Crutches” ha integrado la seguridad como un elemento transversal</w:t>
      </w:r>
      <w:r>
        <w:rPr>
          <w:spacing w:val="-8"/>
        </w:rPr>
        <w:t> </w:t>
      </w:r>
      <w:r>
        <w:rPr/>
        <w:t>y</w:t>
      </w:r>
      <w:r>
        <w:rPr>
          <w:spacing w:val="-8"/>
        </w:rPr>
        <w:t> </w:t>
      </w:r>
      <w:r>
        <w:rPr/>
        <w:t>prioritario</w:t>
      </w:r>
      <w:r>
        <w:rPr>
          <w:spacing w:val="-8"/>
        </w:rPr>
        <w:t> </w:t>
      </w:r>
      <w:r>
        <w:rPr/>
        <w:t>en</w:t>
      </w:r>
      <w:r>
        <w:rPr>
          <w:spacing w:val="-8"/>
        </w:rPr>
        <w:t> </w:t>
      </w:r>
      <w:r>
        <w:rPr/>
        <w:t>todas</w:t>
      </w:r>
      <w:r>
        <w:rPr>
          <w:spacing w:val="-8"/>
        </w:rPr>
        <w:t> </w:t>
      </w:r>
      <w:r>
        <w:rPr/>
        <w:t>las</w:t>
      </w:r>
      <w:r>
        <w:rPr>
          <w:spacing w:val="-8"/>
        </w:rPr>
        <w:t> </w:t>
      </w:r>
      <w:r>
        <w:rPr/>
        <w:t>fases</w:t>
      </w:r>
      <w:r>
        <w:rPr>
          <w:spacing w:val="-8"/>
        </w:rPr>
        <w:t> </w:t>
      </w:r>
      <w:r>
        <w:rPr/>
        <w:t>del</w:t>
      </w:r>
      <w:r>
        <w:rPr>
          <w:spacing w:val="-8"/>
        </w:rPr>
        <w:t> </w:t>
      </w:r>
      <w:r>
        <w:rPr/>
        <w:t>proyecto.</w:t>
      </w:r>
      <w:r>
        <w:rPr>
          <w:spacing w:val="-8"/>
        </w:rPr>
        <w:t> </w:t>
      </w:r>
      <w:r>
        <w:rPr/>
        <w:t>La</w:t>
      </w:r>
      <w:r>
        <w:rPr>
          <w:spacing w:val="-8"/>
        </w:rPr>
        <w:t> </w:t>
      </w:r>
      <w:r>
        <w:rPr/>
        <w:t>aplicación</w:t>
      </w:r>
      <w:r>
        <w:rPr>
          <w:spacing w:val="-8"/>
        </w:rPr>
        <w:t> </w:t>
      </w:r>
      <w:r>
        <w:rPr/>
        <w:t>de</w:t>
      </w:r>
      <w:r>
        <w:rPr>
          <w:spacing w:val="-8"/>
        </w:rPr>
        <w:t> </w:t>
      </w:r>
      <w:r>
        <w:rPr/>
        <w:t>metodologías</w:t>
      </w:r>
      <w:r>
        <w:rPr>
          <w:spacing w:val="-8"/>
        </w:rPr>
        <w:t> </w:t>
      </w:r>
      <w:r>
        <w:rPr/>
        <w:t>de análisis</w:t>
      </w:r>
      <w:r>
        <w:rPr>
          <w:spacing w:val="-11"/>
        </w:rPr>
        <w:t> </w:t>
      </w:r>
      <w:r>
        <w:rPr/>
        <w:t>de</w:t>
      </w:r>
      <w:r>
        <w:rPr>
          <w:spacing w:val="-11"/>
        </w:rPr>
        <w:t> </w:t>
      </w:r>
      <w:r>
        <w:rPr/>
        <w:t>riesgos,</w:t>
      </w:r>
      <w:r>
        <w:rPr>
          <w:spacing w:val="-11"/>
        </w:rPr>
        <w:t> </w:t>
      </w:r>
      <w:r>
        <w:rPr/>
        <w:t>la</w:t>
      </w:r>
      <w:r>
        <w:rPr>
          <w:spacing w:val="-11"/>
        </w:rPr>
        <w:t> </w:t>
      </w:r>
      <w:r>
        <w:rPr/>
        <w:t>implementación</w:t>
      </w:r>
      <w:r>
        <w:rPr>
          <w:spacing w:val="-11"/>
        </w:rPr>
        <w:t> </w:t>
      </w:r>
      <w:r>
        <w:rPr/>
        <w:t>de</w:t>
      </w:r>
      <w:r>
        <w:rPr>
          <w:spacing w:val="-11"/>
        </w:rPr>
        <w:t> </w:t>
      </w:r>
      <w:r>
        <w:rPr/>
        <w:t>controles</w:t>
      </w:r>
      <w:r>
        <w:rPr>
          <w:spacing w:val="-11"/>
        </w:rPr>
        <w:t> </w:t>
      </w:r>
      <w:r>
        <w:rPr/>
        <w:t>técnicos</w:t>
      </w:r>
      <w:r>
        <w:rPr>
          <w:spacing w:val="-11"/>
        </w:rPr>
        <w:t> </w:t>
      </w:r>
      <w:r>
        <w:rPr/>
        <w:t>adecuados</w:t>
      </w:r>
      <w:r>
        <w:rPr>
          <w:spacing w:val="-11"/>
        </w:rPr>
        <w:t> </w:t>
      </w:r>
      <w:r>
        <w:rPr/>
        <w:t>y</w:t>
      </w:r>
      <w:r>
        <w:rPr>
          <w:spacing w:val="-11"/>
        </w:rPr>
        <w:t> </w:t>
      </w:r>
      <w:r>
        <w:rPr/>
        <w:t>el</w:t>
      </w:r>
      <w:r>
        <w:rPr>
          <w:spacing w:val="-11"/>
        </w:rPr>
        <w:t> </w:t>
      </w:r>
      <w:r>
        <w:rPr/>
        <w:t>cumplimiento de las normativas legales vigentes han permitido construir un sistema robusto y fiable para el tratamiento de datos clínicos sensibles.</w:t>
      </w:r>
    </w:p>
    <w:p>
      <w:pPr>
        <w:pStyle w:val="BodyText"/>
        <w:spacing w:line="259" w:lineRule="auto" w:before="161"/>
        <w:ind w:left="140" w:right="139"/>
        <w:jc w:val="both"/>
      </w:pPr>
      <w:r>
        <w:rPr/>
        <w:t>La protección de los componentes críticos como el </w:t>
      </w:r>
      <w:r>
        <w:rPr>
          <w:i/>
        </w:rPr>
        <w:t>backend</w:t>
      </w:r>
      <w:r>
        <w:rPr/>
        <w:t>, la base de datos y las aplicaciones cliente se ha reforzado mediante mecanismos de autenticación segura, control de acceso por roles y gestión responsable de las sesiones de usuario.</w:t>
      </w:r>
    </w:p>
    <w:p>
      <w:pPr>
        <w:pStyle w:val="BodyText"/>
        <w:spacing w:line="259" w:lineRule="auto" w:before="157"/>
        <w:ind w:left="140" w:right="139"/>
        <w:jc w:val="both"/>
      </w:pPr>
      <w:r>
        <w:rPr/>
        <w:t>El</w:t>
      </w:r>
      <w:r>
        <w:rPr>
          <w:spacing w:val="-3"/>
        </w:rPr>
        <w:t> </w:t>
      </w:r>
      <w:r>
        <w:rPr/>
        <w:t>compromiso</w:t>
      </w:r>
      <w:r>
        <w:rPr>
          <w:spacing w:val="-3"/>
        </w:rPr>
        <w:t> </w:t>
      </w:r>
      <w:r>
        <w:rPr/>
        <w:t>con</w:t>
      </w:r>
      <w:r>
        <w:rPr>
          <w:spacing w:val="-3"/>
        </w:rPr>
        <w:t> </w:t>
      </w:r>
      <w:r>
        <w:rPr/>
        <w:t>la</w:t>
      </w:r>
      <w:r>
        <w:rPr>
          <w:spacing w:val="-3"/>
        </w:rPr>
        <w:t> </w:t>
      </w:r>
      <w:r>
        <w:rPr/>
        <w:t>mejora</w:t>
      </w:r>
      <w:r>
        <w:rPr>
          <w:spacing w:val="-3"/>
        </w:rPr>
        <w:t> </w:t>
      </w:r>
      <w:r>
        <w:rPr/>
        <w:t>continua</w:t>
      </w:r>
      <w:r>
        <w:rPr>
          <w:spacing w:val="-3"/>
        </w:rPr>
        <w:t> </w:t>
      </w:r>
      <w:r>
        <w:rPr/>
        <w:t>y</w:t>
      </w:r>
      <w:r>
        <w:rPr>
          <w:spacing w:val="-3"/>
        </w:rPr>
        <w:t> </w:t>
      </w:r>
      <w:r>
        <w:rPr/>
        <w:t>la</w:t>
      </w:r>
      <w:r>
        <w:rPr>
          <w:spacing w:val="-3"/>
        </w:rPr>
        <w:t> </w:t>
      </w:r>
      <w:r>
        <w:rPr/>
        <w:t>monitorización</w:t>
      </w:r>
      <w:r>
        <w:rPr>
          <w:spacing w:val="-3"/>
        </w:rPr>
        <w:t> </w:t>
      </w:r>
      <w:r>
        <w:rPr/>
        <w:t>de</w:t>
      </w:r>
      <w:r>
        <w:rPr>
          <w:spacing w:val="-3"/>
        </w:rPr>
        <w:t> </w:t>
      </w:r>
      <w:r>
        <w:rPr/>
        <w:t>la</w:t>
      </w:r>
      <w:r>
        <w:rPr>
          <w:spacing w:val="-3"/>
        </w:rPr>
        <w:t> </w:t>
      </w:r>
      <w:r>
        <w:rPr/>
        <w:t>seguridad</w:t>
      </w:r>
      <w:r>
        <w:rPr>
          <w:spacing w:val="-3"/>
        </w:rPr>
        <w:t> </w:t>
      </w:r>
      <w:r>
        <w:rPr/>
        <w:t>garantiza</w:t>
      </w:r>
      <w:r>
        <w:rPr>
          <w:spacing w:val="-3"/>
        </w:rPr>
        <w:t> </w:t>
      </w:r>
      <w:r>
        <w:rPr/>
        <w:t>que “Load Crutches” pueda adaptarse a nuevas amenazas y exigencias legales, manteniendo la confianza de doctores y pacientes en el uso de la plataforma. Este plan de seguridad establece</w:t>
      </w:r>
      <w:r>
        <w:rPr>
          <w:spacing w:val="-13"/>
        </w:rPr>
        <w:t> </w:t>
      </w:r>
      <w:r>
        <w:rPr/>
        <w:t>una</w:t>
      </w:r>
      <w:r>
        <w:rPr>
          <w:spacing w:val="-13"/>
        </w:rPr>
        <w:t> </w:t>
      </w:r>
      <w:r>
        <w:rPr/>
        <w:t>base</w:t>
      </w:r>
      <w:r>
        <w:rPr>
          <w:spacing w:val="-13"/>
        </w:rPr>
        <w:t> </w:t>
      </w:r>
      <w:r>
        <w:rPr/>
        <w:t>sólida</w:t>
      </w:r>
      <w:r>
        <w:rPr>
          <w:spacing w:val="-13"/>
        </w:rPr>
        <w:t> </w:t>
      </w:r>
      <w:r>
        <w:rPr/>
        <w:t>para</w:t>
      </w:r>
      <w:r>
        <w:rPr>
          <w:spacing w:val="-13"/>
        </w:rPr>
        <w:t> </w:t>
      </w:r>
      <w:r>
        <w:rPr/>
        <w:t>la</w:t>
      </w:r>
      <w:r>
        <w:rPr>
          <w:spacing w:val="-13"/>
        </w:rPr>
        <w:t> </w:t>
      </w:r>
      <w:r>
        <w:rPr/>
        <w:t>evolución</w:t>
      </w:r>
      <w:r>
        <w:rPr>
          <w:spacing w:val="-13"/>
        </w:rPr>
        <w:t> </w:t>
      </w:r>
      <w:r>
        <w:rPr/>
        <w:t>futura</w:t>
      </w:r>
      <w:r>
        <w:rPr>
          <w:spacing w:val="-13"/>
        </w:rPr>
        <w:t> </w:t>
      </w:r>
      <w:r>
        <w:rPr/>
        <w:t>del</w:t>
      </w:r>
      <w:r>
        <w:rPr>
          <w:spacing w:val="-13"/>
        </w:rPr>
        <w:t> </w:t>
      </w:r>
      <w:r>
        <w:rPr/>
        <w:t>sistema</w:t>
      </w:r>
      <w:r>
        <w:rPr>
          <w:spacing w:val="-13"/>
        </w:rPr>
        <w:t> </w:t>
      </w:r>
      <w:r>
        <w:rPr/>
        <w:t>y</w:t>
      </w:r>
      <w:r>
        <w:rPr>
          <w:spacing w:val="-13"/>
        </w:rPr>
        <w:t> </w:t>
      </w:r>
      <w:r>
        <w:rPr/>
        <w:t>para</w:t>
      </w:r>
      <w:r>
        <w:rPr>
          <w:spacing w:val="-13"/>
        </w:rPr>
        <w:t> </w:t>
      </w:r>
      <w:r>
        <w:rPr/>
        <w:t>su</w:t>
      </w:r>
      <w:r>
        <w:rPr>
          <w:spacing w:val="-13"/>
        </w:rPr>
        <w:t> </w:t>
      </w:r>
      <w:r>
        <w:rPr/>
        <w:t>posible</w:t>
      </w:r>
      <w:r>
        <w:rPr>
          <w:spacing w:val="-13"/>
        </w:rPr>
        <w:t> </w:t>
      </w:r>
      <w:r>
        <w:rPr/>
        <w:t>despliegue en entornos reales del ámbito sanitario.</w:t>
      </w:r>
    </w:p>
    <w:p>
      <w:pPr>
        <w:pStyle w:val="BodyText"/>
        <w:spacing w:after="0" w:line="259" w:lineRule="auto"/>
        <w:jc w:val="both"/>
        <w:sectPr>
          <w:pgSz w:w="11910" w:h="16840"/>
          <w:pgMar w:header="719" w:footer="1051" w:top="1780" w:bottom="1240" w:left="1559" w:right="1559"/>
        </w:sectPr>
      </w:pPr>
    </w:p>
    <w:p>
      <w:pPr>
        <w:pStyle w:val="BodyText"/>
        <w:spacing w:before="46"/>
        <w:rPr>
          <w:sz w:val="32"/>
        </w:rPr>
      </w:pPr>
    </w:p>
    <w:p>
      <w:pPr>
        <w:pStyle w:val="Heading1"/>
        <w:ind w:left="140" w:firstLine="0"/>
      </w:pPr>
      <w:bookmarkStart w:name="_bookmark20" w:id="21"/>
      <w:bookmarkEnd w:id="21"/>
      <w:r>
        <w:rPr/>
      </w:r>
      <w:r>
        <w:rPr>
          <w:color w:val="2F5496"/>
          <w:spacing w:val="-2"/>
        </w:rPr>
        <w:t>Bibliografía</w:t>
      </w:r>
    </w:p>
    <w:p>
      <w:pPr>
        <w:pStyle w:val="BodyText"/>
        <w:spacing w:before="121"/>
        <w:rPr>
          <w:sz w:val="32"/>
        </w:rPr>
      </w:pPr>
    </w:p>
    <w:p>
      <w:pPr>
        <w:pStyle w:val="BodyText"/>
        <w:spacing w:line="259" w:lineRule="auto"/>
        <w:ind w:left="250"/>
      </w:pPr>
      <w:r>
        <w:rPr/>
        <w:t>[1]</w:t>
      </w:r>
      <w:r>
        <w:rPr>
          <w:spacing w:val="31"/>
        </w:rPr>
        <w:t> </w:t>
      </w:r>
      <w:r>
        <w:rPr/>
        <w:t>«Reglamento</w:t>
      </w:r>
      <w:r>
        <w:rPr>
          <w:spacing w:val="31"/>
        </w:rPr>
        <w:t> </w:t>
      </w:r>
      <w:r>
        <w:rPr/>
        <w:t>General</w:t>
      </w:r>
      <w:r>
        <w:rPr>
          <w:spacing w:val="31"/>
        </w:rPr>
        <w:t> </w:t>
      </w:r>
      <w:r>
        <w:rPr/>
        <w:t>de</w:t>
      </w:r>
      <w:r>
        <w:rPr>
          <w:spacing w:val="31"/>
        </w:rPr>
        <w:t> </w:t>
      </w:r>
      <w:r>
        <w:rPr/>
        <w:t>Protección</w:t>
      </w:r>
      <w:r>
        <w:rPr>
          <w:spacing w:val="31"/>
        </w:rPr>
        <w:t> </w:t>
      </w:r>
      <w:r>
        <w:rPr/>
        <w:t>de</w:t>
      </w:r>
      <w:r>
        <w:rPr>
          <w:spacing w:val="31"/>
        </w:rPr>
        <w:t> </w:t>
      </w:r>
      <w:r>
        <w:rPr/>
        <w:t>Datos</w:t>
      </w:r>
      <w:r>
        <w:rPr>
          <w:spacing w:val="31"/>
        </w:rPr>
        <w:t> </w:t>
      </w:r>
      <w:r>
        <w:rPr/>
        <w:t>(RGPD),»</w:t>
      </w:r>
      <w:r>
        <w:rPr>
          <w:spacing w:val="31"/>
        </w:rPr>
        <w:t> </w:t>
      </w:r>
      <w:r>
        <w:rPr/>
        <w:t>[En</w:t>
      </w:r>
      <w:r>
        <w:rPr>
          <w:spacing w:val="31"/>
        </w:rPr>
        <w:t> </w:t>
      </w:r>
      <w:r>
        <w:rPr/>
        <w:t>línea].</w:t>
      </w:r>
      <w:r>
        <w:rPr>
          <w:spacing w:val="31"/>
        </w:rPr>
        <w:t> </w:t>
      </w:r>
      <w:r>
        <w:rPr>
          <w:color w:val="0563C1"/>
          <w:u w:val="single" w:color="0563C1"/>
        </w:rPr>
        <w:t>https://eur-</w:t>
      </w:r>
      <w:r>
        <w:rPr>
          <w:color w:val="0563C1"/>
        </w:rPr>
        <w:t> </w:t>
      </w:r>
      <w:r>
        <w:rPr>
          <w:color w:val="0563C1"/>
          <w:u w:val="single" w:color="0563C1"/>
        </w:rPr>
        <w:t>lex.europa.eu/eli/reg/2016/679/oj</w:t>
      </w:r>
      <w:r>
        <w:rPr>
          <w:color w:val="0563C1"/>
        </w:rPr>
        <w:t> </w:t>
      </w:r>
      <w:r>
        <w:rPr/>
        <w:t>[Último acceso: 2025].</w:t>
      </w:r>
    </w:p>
    <w:sectPr>
      <w:pgSz w:w="11910" w:h="16840"/>
      <w:pgMar w:header="719" w:footer="1051" w:top="1780" w:bottom="124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2944">
              <wp:simplePos x="0" y="0"/>
              <wp:positionH relativeFrom="page">
                <wp:posOffset>6391147</wp:posOffset>
              </wp:positionH>
              <wp:positionV relativeFrom="page">
                <wp:posOffset>9885509</wp:posOffset>
              </wp:positionV>
              <wp:extent cx="1016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1600" cy="194310"/>
                      </a:xfrm>
                      <a:prstGeom prst="rect">
                        <a:avLst/>
                      </a:prstGeom>
                    </wps:spPr>
                    <wps:txbx>
                      <w:txbxContent>
                        <w:p>
                          <w:pPr>
                            <w:pStyle w:val="BodyText"/>
                            <w:spacing w:before="10"/>
                            <w:ind w:left="20"/>
                          </w:pPr>
                          <w:r>
                            <w:rPr>
                              <w:spacing w:val="-10"/>
                            </w:rPr>
                            <w:t>2</w:t>
                          </w:r>
                        </w:p>
                      </w:txbxContent>
                    </wps:txbx>
                    <wps:bodyPr wrap="square" lIns="0" tIns="0" rIns="0" bIns="0" rtlCol="0">
                      <a:noAutofit/>
                    </wps:bodyPr>
                  </wps:wsp>
                </a:graphicData>
              </a:graphic>
            </wp:anchor>
          </w:drawing>
        </mc:Choice>
        <mc:Fallback>
          <w:pict>
            <v:shape style="position:absolute;margin-left:503.23999pt;margin-top:778.386597pt;width:8pt;height:15.3pt;mso-position-horizontal-relative:page;mso-position-vertical-relative:page;z-index:-15873536" type="#_x0000_t202" id="docshape2" filled="false" stroked="false">
              <v:textbox inset="0,0,0,0">
                <w:txbxContent>
                  <w:p>
                    <w:pPr>
                      <w:pStyle w:val="BodyText"/>
                      <w:spacing w:before="10"/>
                      <w:ind w:left="20"/>
                    </w:pPr>
                    <w:r>
                      <w:rPr>
                        <w:spacing w:val="-10"/>
                      </w:rPr>
                      <w:t>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3968">
              <wp:simplePos x="0" y="0"/>
              <wp:positionH relativeFrom="page">
                <wp:posOffset>6314947</wp:posOffset>
              </wp:positionH>
              <wp:positionV relativeFrom="page">
                <wp:posOffset>9885509</wp:posOffset>
              </wp:positionV>
              <wp:extent cx="2159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7.23999pt;margin-top:778.386597pt;width:17pt;height:15.3pt;mso-position-horizontal-relative:page;mso-position-vertical-relative:page;z-index:-15872512" type="#_x0000_t202" id="docshape4"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2432">
              <wp:simplePos x="0" y="0"/>
              <wp:positionH relativeFrom="page">
                <wp:posOffset>1156552</wp:posOffset>
              </wp:positionH>
              <wp:positionV relativeFrom="page">
                <wp:posOffset>443862</wp:posOffset>
              </wp:positionV>
              <wp:extent cx="5337175" cy="7073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337175" cy="707390"/>
                      </a:xfrm>
                      <a:prstGeom prst="rect">
                        <a:avLst/>
                      </a:prstGeom>
                    </wps:spPr>
                    <wps:txbx>
                      <w:txbxContent>
                        <w:p>
                          <w:pPr>
                            <w:spacing w:line="420"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6" w:lineRule="exact" w:before="0"/>
                            <w:ind w:left="0" w:right="20" w:firstLine="0"/>
                            <w:jc w:val="right"/>
                            <w:rPr>
                              <w:sz w:val="21"/>
                            </w:rPr>
                          </w:pPr>
                          <w:r>
                            <w:rPr>
                              <w:sz w:val="21"/>
                            </w:rPr>
                            <w:t>Anexo</w:t>
                          </w:r>
                          <w:r>
                            <w:rPr>
                              <w:spacing w:val="-4"/>
                              <w:sz w:val="21"/>
                            </w:rPr>
                            <w:t> </w:t>
                          </w:r>
                          <w:r>
                            <w:rPr>
                              <w:sz w:val="21"/>
                            </w:rPr>
                            <w:t>IV:</w:t>
                          </w:r>
                          <w:r>
                            <w:rPr>
                              <w:spacing w:val="-3"/>
                              <w:sz w:val="21"/>
                            </w:rPr>
                            <w:t> </w:t>
                          </w:r>
                          <w:r>
                            <w:rPr>
                              <w:sz w:val="21"/>
                            </w:rPr>
                            <w:t>Plan</w:t>
                          </w:r>
                          <w:r>
                            <w:rPr>
                              <w:spacing w:val="-4"/>
                              <w:sz w:val="21"/>
                            </w:rPr>
                            <w:t> </w:t>
                          </w:r>
                          <w:r>
                            <w:rPr>
                              <w:sz w:val="21"/>
                            </w:rPr>
                            <w:t>de</w:t>
                          </w:r>
                          <w:r>
                            <w:rPr>
                              <w:spacing w:val="-3"/>
                              <w:sz w:val="21"/>
                            </w:rPr>
                            <w:t> </w:t>
                          </w:r>
                          <w:r>
                            <w:rPr>
                              <w:spacing w:val="-2"/>
                              <w:sz w:val="21"/>
                            </w:rPr>
                            <w:t>seguridad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1.067146pt;margin-top:34.949825pt;width:420.25pt;height:55.7pt;mso-position-horizontal-relative:page;mso-position-vertical-relative:page;z-index:-15874048" type="#_x0000_t202" id="docshape1" filled="false" stroked="false">
              <v:textbox inset="0,0,0,0">
                <w:txbxContent>
                  <w:p>
                    <w:pPr>
                      <w:spacing w:line="420"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6" w:lineRule="exact" w:before="0"/>
                      <w:ind w:left="0" w:right="20" w:firstLine="0"/>
                      <w:jc w:val="right"/>
                      <w:rPr>
                        <w:sz w:val="21"/>
                      </w:rPr>
                    </w:pPr>
                    <w:r>
                      <w:rPr>
                        <w:sz w:val="21"/>
                      </w:rPr>
                      <w:t>Anexo</w:t>
                    </w:r>
                    <w:r>
                      <w:rPr>
                        <w:spacing w:val="-4"/>
                        <w:sz w:val="21"/>
                      </w:rPr>
                      <w:t> </w:t>
                    </w:r>
                    <w:r>
                      <w:rPr>
                        <w:sz w:val="21"/>
                      </w:rPr>
                      <w:t>IV:</w:t>
                    </w:r>
                    <w:r>
                      <w:rPr>
                        <w:spacing w:val="-3"/>
                        <w:sz w:val="21"/>
                      </w:rPr>
                      <w:t> </w:t>
                    </w:r>
                    <w:r>
                      <w:rPr>
                        <w:sz w:val="21"/>
                      </w:rPr>
                      <w:t>Plan</w:t>
                    </w:r>
                    <w:r>
                      <w:rPr>
                        <w:spacing w:val="-4"/>
                        <w:sz w:val="21"/>
                      </w:rPr>
                      <w:t> </w:t>
                    </w:r>
                    <w:r>
                      <w:rPr>
                        <w:sz w:val="21"/>
                      </w:rPr>
                      <w:t>de</w:t>
                    </w:r>
                    <w:r>
                      <w:rPr>
                        <w:spacing w:val="-3"/>
                        <w:sz w:val="21"/>
                      </w:rPr>
                      <w:t> </w:t>
                    </w:r>
                    <w:r>
                      <w:rPr>
                        <w:spacing w:val="-2"/>
                        <w:sz w:val="21"/>
                      </w:rPr>
                      <w:t>seguridad</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3456">
              <wp:simplePos x="0" y="0"/>
              <wp:positionH relativeFrom="page">
                <wp:posOffset>1156552</wp:posOffset>
              </wp:positionH>
              <wp:positionV relativeFrom="page">
                <wp:posOffset>443862</wp:posOffset>
              </wp:positionV>
              <wp:extent cx="5337175" cy="7073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337175" cy="707390"/>
                      </a:xfrm>
                      <a:prstGeom prst="rect">
                        <a:avLst/>
                      </a:prstGeom>
                    </wps:spPr>
                    <wps:txbx>
                      <w:txbxContent>
                        <w:p>
                          <w:pPr>
                            <w:spacing w:line="420"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6" w:lineRule="exact" w:before="0"/>
                            <w:ind w:left="0" w:right="20" w:firstLine="0"/>
                            <w:jc w:val="right"/>
                            <w:rPr>
                              <w:sz w:val="21"/>
                            </w:rPr>
                          </w:pPr>
                          <w:r>
                            <w:rPr>
                              <w:sz w:val="21"/>
                            </w:rPr>
                            <w:t>Anexo</w:t>
                          </w:r>
                          <w:r>
                            <w:rPr>
                              <w:spacing w:val="-4"/>
                              <w:sz w:val="21"/>
                            </w:rPr>
                            <w:t> </w:t>
                          </w:r>
                          <w:r>
                            <w:rPr>
                              <w:sz w:val="21"/>
                            </w:rPr>
                            <w:t>IV:</w:t>
                          </w:r>
                          <w:r>
                            <w:rPr>
                              <w:spacing w:val="-3"/>
                              <w:sz w:val="21"/>
                            </w:rPr>
                            <w:t> </w:t>
                          </w:r>
                          <w:r>
                            <w:rPr>
                              <w:sz w:val="21"/>
                            </w:rPr>
                            <w:t>Plan</w:t>
                          </w:r>
                          <w:r>
                            <w:rPr>
                              <w:spacing w:val="-4"/>
                              <w:sz w:val="21"/>
                            </w:rPr>
                            <w:t> </w:t>
                          </w:r>
                          <w:r>
                            <w:rPr>
                              <w:sz w:val="21"/>
                            </w:rPr>
                            <w:t>de</w:t>
                          </w:r>
                          <w:r>
                            <w:rPr>
                              <w:spacing w:val="-3"/>
                              <w:sz w:val="21"/>
                            </w:rPr>
                            <w:t> </w:t>
                          </w:r>
                          <w:r>
                            <w:rPr>
                              <w:spacing w:val="-2"/>
                              <w:sz w:val="21"/>
                            </w:rPr>
                            <w:t>seguridad</w:t>
                          </w:r>
                        </w:p>
                      </w:txbxContent>
                    </wps:txbx>
                    <wps:bodyPr wrap="square" lIns="0" tIns="0" rIns="0" bIns="0" rtlCol="0">
                      <a:noAutofit/>
                    </wps:bodyPr>
                  </wps:wsp>
                </a:graphicData>
              </a:graphic>
            </wp:anchor>
          </w:drawing>
        </mc:Choice>
        <mc:Fallback>
          <w:pict>
            <v:shape style="position:absolute;margin-left:91.067146pt;margin-top:34.949825pt;width:420.25pt;height:55.7pt;mso-position-horizontal-relative:page;mso-position-vertical-relative:page;z-index:-15873024" type="#_x0000_t202" id="docshape3" filled="false" stroked="false">
              <v:textbox inset="0,0,0,0">
                <w:txbxContent>
                  <w:p>
                    <w:pPr>
                      <w:spacing w:line="420"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6" w:lineRule="exact" w:before="0"/>
                      <w:ind w:left="0" w:right="20" w:firstLine="0"/>
                      <w:jc w:val="right"/>
                      <w:rPr>
                        <w:sz w:val="21"/>
                      </w:rPr>
                    </w:pPr>
                    <w:r>
                      <w:rPr>
                        <w:sz w:val="21"/>
                      </w:rPr>
                      <w:t>Anexo</w:t>
                    </w:r>
                    <w:r>
                      <w:rPr>
                        <w:spacing w:val="-4"/>
                        <w:sz w:val="21"/>
                      </w:rPr>
                      <w:t> </w:t>
                    </w:r>
                    <w:r>
                      <w:rPr>
                        <w:sz w:val="21"/>
                      </w:rPr>
                      <w:t>IV:</w:t>
                    </w:r>
                    <w:r>
                      <w:rPr>
                        <w:spacing w:val="-3"/>
                        <w:sz w:val="21"/>
                      </w:rPr>
                      <w:t> </w:t>
                    </w:r>
                    <w:r>
                      <w:rPr>
                        <w:sz w:val="21"/>
                      </w:rPr>
                      <w:t>Plan</w:t>
                    </w:r>
                    <w:r>
                      <w:rPr>
                        <w:spacing w:val="-4"/>
                        <w:sz w:val="21"/>
                      </w:rPr>
                      <w:t> </w:t>
                    </w:r>
                    <w:r>
                      <w:rPr>
                        <w:sz w:val="21"/>
                      </w:rPr>
                      <w:t>de</w:t>
                    </w:r>
                    <w:r>
                      <w:rPr>
                        <w:spacing w:val="-3"/>
                        <w:sz w:val="21"/>
                      </w:rPr>
                      <w:t> </w:t>
                    </w:r>
                    <w:r>
                      <w:rPr>
                        <w:spacing w:val="-2"/>
                        <w:sz w:val="21"/>
                      </w:rPr>
                      <w:t>seguridad</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97" w:hanging="357"/>
        <w:jc w:val="left"/>
      </w:pPr>
      <w:rPr>
        <w:rFonts w:hint="default" w:ascii="Times New Roman" w:hAnsi="Times New Roman" w:eastAsia="Times New Roman" w:cs="Times New Roman"/>
        <w:b w:val="0"/>
        <w:bCs w:val="0"/>
        <w:i w:val="0"/>
        <w:iCs w:val="0"/>
        <w:color w:val="2F5496"/>
        <w:spacing w:val="-1"/>
        <w:w w:val="100"/>
        <w:sz w:val="32"/>
        <w:szCs w:val="32"/>
        <w:lang w:val="es-ES" w:eastAsia="en-US" w:bidi="ar-SA"/>
      </w:rPr>
    </w:lvl>
    <w:lvl w:ilvl="1">
      <w:start w:val="1"/>
      <w:numFmt w:val="decimal"/>
      <w:lvlText w:val="%1.%2."/>
      <w:lvlJc w:val="left"/>
      <w:pPr>
        <w:ind w:left="860" w:hanging="720"/>
        <w:jc w:val="left"/>
      </w:pPr>
      <w:rPr>
        <w:rFonts w:hint="default" w:ascii="Times New Roman" w:hAnsi="Times New Roman" w:eastAsia="Times New Roman" w:cs="Times New Roman"/>
        <w:b w:val="0"/>
        <w:bCs w:val="0"/>
        <w:i w:val="0"/>
        <w:iCs w:val="0"/>
        <w:color w:val="2F5496"/>
        <w:spacing w:val="0"/>
        <w:w w:val="99"/>
        <w:sz w:val="26"/>
        <w:szCs w:val="26"/>
        <w:lang w:val="es-ES" w:eastAsia="en-US" w:bidi="ar-SA"/>
      </w:rPr>
    </w:lvl>
    <w:lvl w:ilvl="2">
      <w:start w:val="0"/>
      <w:numFmt w:val="bullet"/>
      <w:lvlText w:val=""/>
      <w:lvlJc w:val="left"/>
      <w:pPr>
        <w:ind w:left="860" w:hanging="360"/>
      </w:pPr>
      <w:rPr>
        <w:rFonts w:hint="default" w:ascii="Symbol" w:hAnsi="Symbol" w:eastAsia="Symbol" w:cs="Symbol"/>
        <w:b w:val="0"/>
        <w:bCs w:val="0"/>
        <w:i w:val="0"/>
        <w:iCs w:val="0"/>
        <w:spacing w:val="0"/>
        <w:w w:val="100"/>
        <w:sz w:val="20"/>
        <w:szCs w:val="20"/>
        <w:lang w:val="es-ES" w:eastAsia="en-US" w:bidi="ar-SA"/>
      </w:rPr>
    </w:lvl>
    <w:lvl w:ilvl="3">
      <w:start w:val="0"/>
      <w:numFmt w:val="bullet"/>
      <w:lvlText w:val="•"/>
      <w:lvlJc w:val="left"/>
      <w:pPr>
        <w:ind w:left="2621" w:hanging="360"/>
      </w:pPr>
      <w:rPr>
        <w:rFonts w:hint="default"/>
        <w:lang w:val="es-ES" w:eastAsia="en-US" w:bidi="ar-SA"/>
      </w:rPr>
    </w:lvl>
    <w:lvl w:ilvl="4">
      <w:start w:val="0"/>
      <w:numFmt w:val="bullet"/>
      <w:lvlText w:val="•"/>
      <w:lvlJc w:val="left"/>
      <w:pPr>
        <w:ind w:left="3502" w:hanging="360"/>
      </w:pPr>
      <w:rPr>
        <w:rFonts w:hint="default"/>
        <w:lang w:val="es-ES" w:eastAsia="en-US" w:bidi="ar-SA"/>
      </w:rPr>
    </w:lvl>
    <w:lvl w:ilvl="5">
      <w:start w:val="0"/>
      <w:numFmt w:val="bullet"/>
      <w:lvlText w:val="•"/>
      <w:lvlJc w:val="left"/>
      <w:pPr>
        <w:ind w:left="4382" w:hanging="360"/>
      </w:pPr>
      <w:rPr>
        <w:rFonts w:hint="default"/>
        <w:lang w:val="es-ES" w:eastAsia="en-US" w:bidi="ar-SA"/>
      </w:rPr>
    </w:lvl>
    <w:lvl w:ilvl="6">
      <w:start w:val="0"/>
      <w:numFmt w:val="bullet"/>
      <w:lvlText w:val="•"/>
      <w:lvlJc w:val="left"/>
      <w:pPr>
        <w:ind w:left="5263" w:hanging="360"/>
      </w:pPr>
      <w:rPr>
        <w:rFonts w:hint="default"/>
        <w:lang w:val="es-ES" w:eastAsia="en-US" w:bidi="ar-SA"/>
      </w:rPr>
    </w:lvl>
    <w:lvl w:ilvl="7">
      <w:start w:val="0"/>
      <w:numFmt w:val="bullet"/>
      <w:lvlText w:val="•"/>
      <w:lvlJc w:val="left"/>
      <w:pPr>
        <w:ind w:left="6144" w:hanging="360"/>
      </w:pPr>
      <w:rPr>
        <w:rFonts w:hint="default"/>
        <w:lang w:val="es-ES" w:eastAsia="en-US" w:bidi="ar-SA"/>
      </w:rPr>
    </w:lvl>
    <w:lvl w:ilvl="8">
      <w:start w:val="0"/>
      <w:numFmt w:val="bullet"/>
      <w:lvlText w:val="•"/>
      <w:lvlJc w:val="left"/>
      <w:pPr>
        <w:ind w:left="7024" w:hanging="360"/>
      </w:pPr>
      <w:rPr>
        <w:rFonts w:hint="default"/>
        <w:lang w:val="es-ES" w:eastAsia="en-US" w:bidi="ar-SA"/>
      </w:rPr>
    </w:lvl>
  </w:abstractNum>
  <w:abstractNum w:abstractNumId="0">
    <w:multiLevelType w:val="hybridMultilevel"/>
    <w:lvl w:ilvl="0">
      <w:start w:val="1"/>
      <w:numFmt w:val="decimal"/>
      <w:lvlText w:val="%1."/>
      <w:lvlJc w:val="left"/>
      <w:pPr>
        <w:ind w:left="620" w:hanging="48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decimal"/>
      <w:lvlText w:val="%1.%2."/>
      <w:lvlJc w:val="left"/>
      <w:pPr>
        <w:ind w:left="1100" w:hanging="720"/>
        <w:jc w:val="left"/>
      </w:pPr>
      <w:rPr>
        <w:rFonts w:hint="default" w:ascii="Times New Roman" w:hAnsi="Times New Roman" w:eastAsia="Times New Roman" w:cs="Times New Roman"/>
        <w:b w:val="0"/>
        <w:bCs w:val="0"/>
        <w:i w:val="0"/>
        <w:iCs w:val="0"/>
        <w:spacing w:val="-1"/>
        <w:w w:val="100"/>
        <w:sz w:val="22"/>
        <w:szCs w:val="22"/>
        <w:lang w:val="es-ES" w:eastAsia="en-US" w:bidi="ar-SA"/>
      </w:rPr>
    </w:lvl>
    <w:lvl w:ilvl="2">
      <w:start w:val="0"/>
      <w:numFmt w:val="bullet"/>
      <w:lvlText w:val="•"/>
      <w:lvlJc w:val="left"/>
      <w:pPr>
        <w:ind w:left="1954" w:hanging="720"/>
      </w:pPr>
      <w:rPr>
        <w:rFonts w:hint="default"/>
        <w:lang w:val="es-ES" w:eastAsia="en-US" w:bidi="ar-SA"/>
      </w:rPr>
    </w:lvl>
    <w:lvl w:ilvl="3">
      <w:start w:val="0"/>
      <w:numFmt w:val="bullet"/>
      <w:lvlText w:val="•"/>
      <w:lvlJc w:val="left"/>
      <w:pPr>
        <w:ind w:left="2808" w:hanging="720"/>
      </w:pPr>
      <w:rPr>
        <w:rFonts w:hint="default"/>
        <w:lang w:val="es-ES" w:eastAsia="en-US" w:bidi="ar-SA"/>
      </w:rPr>
    </w:lvl>
    <w:lvl w:ilvl="4">
      <w:start w:val="0"/>
      <w:numFmt w:val="bullet"/>
      <w:lvlText w:val="•"/>
      <w:lvlJc w:val="left"/>
      <w:pPr>
        <w:ind w:left="3662" w:hanging="720"/>
      </w:pPr>
      <w:rPr>
        <w:rFonts w:hint="default"/>
        <w:lang w:val="es-ES" w:eastAsia="en-US" w:bidi="ar-SA"/>
      </w:rPr>
    </w:lvl>
    <w:lvl w:ilvl="5">
      <w:start w:val="0"/>
      <w:numFmt w:val="bullet"/>
      <w:lvlText w:val="•"/>
      <w:lvlJc w:val="left"/>
      <w:pPr>
        <w:ind w:left="4516" w:hanging="720"/>
      </w:pPr>
      <w:rPr>
        <w:rFonts w:hint="default"/>
        <w:lang w:val="es-ES" w:eastAsia="en-US" w:bidi="ar-SA"/>
      </w:rPr>
    </w:lvl>
    <w:lvl w:ilvl="6">
      <w:start w:val="0"/>
      <w:numFmt w:val="bullet"/>
      <w:lvlText w:val="•"/>
      <w:lvlJc w:val="left"/>
      <w:pPr>
        <w:ind w:left="5370" w:hanging="720"/>
      </w:pPr>
      <w:rPr>
        <w:rFonts w:hint="default"/>
        <w:lang w:val="es-ES" w:eastAsia="en-US" w:bidi="ar-SA"/>
      </w:rPr>
    </w:lvl>
    <w:lvl w:ilvl="7">
      <w:start w:val="0"/>
      <w:numFmt w:val="bullet"/>
      <w:lvlText w:val="•"/>
      <w:lvlJc w:val="left"/>
      <w:pPr>
        <w:ind w:left="6224" w:hanging="720"/>
      </w:pPr>
      <w:rPr>
        <w:rFonts w:hint="default"/>
        <w:lang w:val="es-ES" w:eastAsia="en-US" w:bidi="ar-SA"/>
      </w:rPr>
    </w:lvl>
    <w:lvl w:ilvl="8">
      <w:start w:val="0"/>
      <w:numFmt w:val="bullet"/>
      <w:lvlText w:val="•"/>
      <w:lvlJc w:val="left"/>
      <w:pPr>
        <w:ind w:left="7078" w:hanging="72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141"/>
      <w:ind w:left="620" w:hanging="480"/>
    </w:pPr>
    <w:rPr>
      <w:rFonts w:ascii="Times New Roman" w:hAnsi="Times New Roman" w:eastAsia="Times New Roman" w:cs="Times New Roman"/>
      <w:sz w:val="24"/>
      <w:szCs w:val="24"/>
      <w:lang w:val="es-ES" w:eastAsia="en-US" w:bidi="ar-SA"/>
    </w:rPr>
  </w:style>
  <w:style w:styleId="TOC2" w:type="paragraph">
    <w:name w:val="TOC 2"/>
    <w:basedOn w:val="Normal"/>
    <w:uiPriority w:val="1"/>
    <w:qFormat/>
    <w:pPr>
      <w:spacing w:before="141"/>
      <w:ind w:left="1100" w:hanging="720"/>
    </w:pPr>
    <w:rPr>
      <w:rFonts w:ascii="Times New Roman" w:hAnsi="Times New Roman" w:eastAsia="Times New Roman" w:cs="Times New Roman"/>
      <w:sz w:val="22"/>
      <w:szCs w:val="22"/>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496" w:hanging="356"/>
      <w:outlineLvl w:val="1"/>
    </w:pPr>
    <w:rPr>
      <w:rFonts w:ascii="Times New Roman" w:hAnsi="Times New Roman" w:eastAsia="Times New Roman" w:cs="Times New Roman"/>
      <w:sz w:val="32"/>
      <w:szCs w:val="32"/>
      <w:lang w:val="es-ES" w:eastAsia="en-US" w:bidi="ar-SA"/>
    </w:rPr>
  </w:style>
  <w:style w:styleId="Heading2" w:type="paragraph">
    <w:name w:val="Heading 2"/>
    <w:basedOn w:val="Normal"/>
    <w:uiPriority w:val="1"/>
    <w:qFormat/>
    <w:pPr>
      <w:ind w:left="858" w:hanging="718"/>
      <w:jc w:val="both"/>
      <w:outlineLvl w:val="2"/>
    </w:pPr>
    <w:rPr>
      <w:rFonts w:ascii="Times New Roman" w:hAnsi="Times New Roman" w:eastAsia="Times New Roman" w:cs="Times New Roman"/>
      <w:sz w:val="26"/>
      <w:szCs w:val="26"/>
      <w:lang w:val="es-ES" w:eastAsia="en-US" w:bidi="ar-SA"/>
    </w:rPr>
  </w:style>
  <w:style w:styleId="Title" w:type="paragraph">
    <w:name w:val="Title"/>
    <w:basedOn w:val="Normal"/>
    <w:uiPriority w:val="1"/>
    <w:qFormat/>
    <w:pPr>
      <w:spacing w:before="313"/>
      <w:ind w:left="97" w:right="97"/>
      <w:jc w:val="center"/>
    </w:pPr>
    <w:rPr>
      <w:rFonts w:ascii="Times New Roman" w:hAnsi="Times New Roman" w:eastAsia="Times New Roman" w:cs="Times New Roman"/>
      <w:b/>
      <w:bCs/>
      <w:sz w:val="40"/>
      <w:szCs w:val="40"/>
      <w:lang w:val="es-ES" w:eastAsia="en-US" w:bidi="ar-SA"/>
    </w:rPr>
  </w:style>
  <w:style w:styleId="ListParagraph" w:type="paragraph">
    <w:name w:val="List Paragraph"/>
    <w:basedOn w:val="Normal"/>
    <w:uiPriority w:val="1"/>
    <w:qFormat/>
    <w:pPr>
      <w:ind w:left="860"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2026-03-23T18:11:15Z</dcterms:created>
  <dcterms:modified xsi:type="dcterms:W3CDTF">2026-03-23T18:11:15Z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LastSaved">
    <vt:filetime>2026-03-23T00:00:00Z</vt:filetime>
  </property>
  <property fmtid="{D5CDD505-2E9C-101B-9397-08002B2CF9AE}" pid="4" name="Producer">
    <vt:lpwstr>macOS Versión 14.4.1 (Compilación 23E224) Quartz PDFContext</vt:lpwstr>
  </property>
</Properties>
</file>