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java生成数字证书(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原文链接：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"https://blog.csdn.net/happylee6688/article/details/42294037"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https://blog.csdn.net/happylee6688/article/details/42294037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/>
        </w:rPr>
        <w:t>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上一篇文章讲到了 Java 生成数字证书，使用的是第三方的组件 BC 。这篇文章也是介绍生成数字证书的，只不过与上一篇不同的是，这篇采用的是 KeyStore 的存储方式，导出的证书文件格式为 pfx ，这种格式的证书不仅包含有公钥，还包含有私钥。从证书中就可以读取到私钥。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正文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废话不多说，直接上内容。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与上一篇相同，这里也是使用的 Bouncy Castle 提供的组件，不同的是，这里的证书采用的是公钥加密技术12号标准生成的，简写 PKCS12 。具体内容这里就不再详细的介绍了，有需要的童鞋们直接 Google 就行了。下面直接上代码。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PKCS12Test （测试证书类）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&lt;span style="font-family:Comic Sans MS;font-size:12px;"&gt;package com.cacss.jsceu.core;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org.bouncycastle.jce.provider.BouncyCastleProvider;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org.bouncycastle.x509.X509V3CertificateGenerator;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javax.security.auth.x500.X500Principal;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java.io.FileOutputStream;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java.io.IOException;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java.math.BigInteger;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java.security.*;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java.security.cert.Certificate;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java.security.cert.CertificateException;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java.security.cert.X509Certificate;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import java.util.Date;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 Created With IntelliJ IDEA.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 @author : lee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 @group : sic-ca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 @Date : 2014/12/30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 @Comments : 测试证书类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 @Version : 1.0.0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public class PKCS12Test {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static {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// 系统添加BC加密算法 以后系统中调用的算法都是BC的算法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Security.addProvider(new BouncyCastleProvider());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public static void main(String args[]) throws NoSuchAlgorithmException,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           InvalidKeyException, SecurityException, SignatureException,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           KeyStoreException, CertificateException, IOException {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String certPath = "d:/jason.pfx";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// 创建KeyStore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KeyStore store = KeyStore.getInstance("PKCS12");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store.load(null, null);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/* RSA算法产生公钥和私钥 */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KeyPairGenerator kpg = KeyPairGenerator.getInstance("RSA");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kpg.initialize(2048);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KeyPair keyPair = kpg.generateKeyPair();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// 组装证书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String issuer = "C=CN,ST=BJ,L=BJ,O=SICCA,OU=SC,CN=SICCA";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String subject = issuer;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X509V3CertificateGenerator certGen = new X509V3CertificateGenerator();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certGen.setSerialNumber(BigInteger.valueOf(System.currentTimeMillis()));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certGen.setIssuerDN(new X500Principal(issuer));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certGen.setNotBefore(new Date(System.currentTimeMillis() - 50000));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certGen.setNotAfter(new Date(System.currentTimeMillis() + 50000));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certGen.setSubjectDN(new X500Principal(subject));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certGen.setPublicKey(keyPair.getPublic());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certGen.setSignatureAlgorithm("SHA256WithRSAEncryption");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X509Certificate cert = certGen.generateX509Certificate(keyPair.getPrivate());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System.out.println(cert.toString());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//System.out.println(keyPair.getPrivate());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//store.setCertificateEntry(alias, cert);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store.setKeyEntry("atlas", keyPair.getPrivate(),  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"atlas".toCharArray(), new Certificate[] { cert });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FileOutputStream fout =new FileOutputStream(certPath);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store.store(fout, "atlas".toCharArray());</w:t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fout.close(); 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/**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 得到key store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 @return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 @throws Exception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*/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private KeyStore getKeyStore() throws Exception {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KeyStore store = KeyStore.getInstance("PKCS12");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store.load(null, null);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return store;</w:t>
            </w:r>
          </w:p>
          <w:p>
            <w:pP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微软雅黑" w:cs="Consolas"/>
                <w:sz w:val="24"/>
                <w:szCs w:val="24"/>
                <w:vertAlign w:val="baseline"/>
              </w:rPr>
              <w:t>}&lt;/span&gt;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效果图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6055" cy="30657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545147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/>
        </w:rPr>
        <w:t>结束语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如果只看证书文件的话，是没有什么区别的，只不过嘛，在 windows 下这两种证书的打开方式是不一样的，大家可以自己去体会一下。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值得指出的一点是，使用密钥库的方式存储证书，是一个很不错的方案，当然，如果涉及到安全的问题，可以对密钥库进行加密，在写入证书的时候，设置一种比较安全的加密方式，生成的证书就会有访问限制，需要提供访问密码。没有密码的人是访问不了的。当然，我提供的这个例子中是没有经过加密存储的。有这方面需求的童鞋，可以看一下 Java api 中的相关介绍。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C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2020-02-26T03:02:50Z</dcterms:created>
  <dc:creator>admin</dc:creator>
  <cp:lastModifiedBy>失仰</cp:lastModifiedBy>
  <dcterms:modified xsi:type="dcterms:W3CDTF">2020-02-26T03:08:56Z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