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целевой аудитории: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Наше целевая аудитория школьники 10-11 класса,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Длительность: люди готовы потратить 15-30 минут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Жанр: большинству хочется видеть жанр приключения, а </w:t>
      </w:r>
      <w:r w:rsidDel="00000000" w:rsidR="00000000" w:rsidRPr="00000000">
        <w:rPr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детектив и экшен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Музыка: любимая музыка, которая будет расслаблять после усердной подгот</w:t>
      </w:r>
      <w:r w:rsidDel="00000000" w:rsidR="00000000" w:rsidRPr="00000000">
        <w:rPr>
          <w:sz w:val="28"/>
          <w:szCs w:val="28"/>
          <w:rtl w:val="0"/>
        </w:rPr>
        <w:t xml:space="preserve">овки к экзаменам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тревожило людей при выборе специальности: </w:t>
      </w:r>
      <w:r w:rsidDel="00000000" w:rsidR="00000000" w:rsidRPr="00000000">
        <w:rPr>
          <w:sz w:val="28"/>
          <w:szCs w:val="28"/>
          <w:rtl w:val="0"/>
        </w:rPr>
        <w:t xml:space="preserve">самый популярный ответ среди абитуриентов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страх не поступить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Решающий фактор в выборе профессии: высокая зп и желание  погрузиться в профессию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Больше всего абитуриентов 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ревожи</w:t>
      </w:r>
      <w:r w:rsidDel="00000000" w:rsidR="00000000" w:rsidRPr="00000000">
        <w:rPr>
          <w:sz w:val="28"/>
          <w:szCs w:val="28"/>
          <w:rtl w:val="0"/>
        </w:rPr>
        <w:t xml:space="preserve">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нехватка времени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поэтому новеллу надо сделать </w:t>
      </w:r>
      <w:r w:rsidDel="00000000" w:rsidR="00000000" w:rsidRPr="00000000">
        <w:rPr>
          <w:sz w:val="28"/>
          <w:szCs w:val="28"/>
          <w:rtl w:val="0"/>
        </w:rPr>
        <w:t xml:space="preserve">краткой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но информативной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Абитуриентов интересуют: технические специальности (тк они актуальнее в будущем)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Главные конкуренты: сайты по профориентации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Абитуриенты заинтересованы в том, чтобы узнать о профессии разработчика приложений с помощью визуальной новеллы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визуальная новелла по профессии разработчика мобильных приложений под iOS актуальна для абитуриентов исходя из анализа проведенного нами опроса. Ее нужно сделать в районе 15-20 минут, потому что исходя из аналитики конкурентов, для прохождения профориентации и понимания специфики той или иной профессии необходимо от получаса до нескольких дней. Тем самым мы будем иметь преимущество перед ними, потому что у 10 и 11 классов не очень много свободного времени. Чтобы уменьшить страх абитуриентов о том, что они могут не поступить в ВУЗ необходимо рассказать о успешной карьере простого, ничем не выдающегося ученика, простой школы. Так как большинство интересующихся направлены в техническую сферу, всего скорей им будет интересно узнать о каких либо специфических навыках этой профессии.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D15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EEjXk7aRbvX6ymZXnG3/7I3lJw==">CgMxLjA4AHIhMVNOWDMyTkxZSXpuSFQ3eXV2WHM2dkw0TnVsWnlSYUxO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2023-10-24T18:45:00Z</dcterms:created>
  <dc:creator>SOEX</dc:creator>
</cp:coreProperties>
</file>