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66"/>
        <w:gridCol w:w="1740"/>
        <w:gridCol w:w="3685"/>
        <w:gridCol w:w="2539"/>
      </w:tblGrid>
      <w:tr w:rsidR="004F6049" w14:paraId="4587DD87" w14:textId="77777777" w:rsidTr="00B153AC">
        <w:tc>
          <w:tcPr>
            <w:tcW w:w="386" w:type="pct"/>
          </w:tcPr>
          <w:p w14:paraId="08CD4232" w14:textId="76A78258" w:rsidR="004F6049" w:rsidRDefault="004F6049" w:rsidP="004F6049">
            <w:r>
              <w:t>ID</w:t>
            </w:r>
          </w:p>
        </w:tc>
        <w:tc>
          <w:tcPr>
            <w:tcW w:w="1008" w:type="pct"/>
          </w:tcPr>
          <w:p w14:paraId="45713468" w14:textId="5184E8C0" w:rsidR="004F6049" w:rsidRDefault="004F6049" w:rsidP="004F6049">
            <w:r w:rsidRPr="004F6049">
              <w:t>Scenario Description</w:t>
            </w:r>
          </w:p>
        </w:tc>
        <w:tc>
          <w:tcPr>
            <w:tcW w:w="2135" w:type="pct"/>
          </w:tcPr>
          <w:p w14:paraId="22F4551F" w14:textId="2186845A" w:rsidR="004F6049" w:rsidRDefault="004F6049" w:rsidP="004F6049">
            <w:r>
              <w:t>Test Step</w:t>
            </w:r>
          </w:p>
        </w:tc>
        <w:tc>
          <w:tcPr>
            <w:tcW w:w="1471" w:type="pct"/>
          </w:tcPr>
          <w:p w14:paraId="127249DA" w14:textId="2AFC28D7" w:rsidR="004F6049" w:rsidRDefault="004F6049" w:rsidP="004F6049">
            <w:r>
              <w:t>Expected Result</w:t>
            </w:r>
          </w:p>
        </w:tc>
      </w:tr>
      <w:tr w:rsidR="002D0835" w14:paraId="18EA5042" w14:textId="77777777" w:rsidTr="00B153AC">
        <w:tc>
          <w:tcPr>
            <w:tcW w:w="386" w:type="pct"/>
          </w:tcPr>
          <w:p w14:paraId="606FF601" w14:textId="7015B277" w:rsidR="002D0835" w:rsidRDefault="002D0835" w:rsidP="002D0835">
            <w:r>
              <w:t>1</w:t>
            </w:r>
          </w:p>
        </w:tc>
        <w:tc>
          <w:tcPr>
            <w:tcW w:w="1008" w:type="pct"/>
          </w:tcPr>
          <w:p w14:paraId="423D6DFF" w14:textId="2AA20466" w:rsidR="002D0835" w:rsidRPr="004F6049" w:rsidRDefault="002D0835" w:rsidP="002D0835">
            <w:r>
              <w:t>Check input validation for Amount</w:t>
            </w:r>
          </w:p>
        </w:tc>
        <w:tc>
          <w:tcPr>
            <w:tcW w:w="2135" w:type="pct"/>
          </w:tcPr>
          <w:p w14:paraId="5EEE9693" w14:textId="11C2D4BE" w:rsidR="002D0835" w:rsidRDefault="002D0835" w:rsidP="00E81504">
            <w:pPr>
              <w:pStyle w:val="ListParagraph"/>
              <w:numPr>
                <w:ilvl w:val="0"/>
                <w:numId w:val="3"/>
              </w:numPr>
            </w:pPr>
            <w:r>
              <w:t xml:space="preserve">Enter amount for </w:t>
            </w:r>
            <w:r>
              <w:rPr>
                <w:lang w:val="en-MY"/>
              </w:rPr>
              <w:t xml:space="preserve">alphabets </w:t>
            </w:r>
            <w:r>
              <w:t xml:space="preserve"> </w:t>
            </w:r>
          </w:p>
          <w:p w14:paraId="60B82DC2" w14:textId="77777777" w:rsidR="00E81504" w:rsidRPr="00B73550" w:rsidRDefault="00E81504" w:rsidP="00E81504">
            <w:pPr>
              <w:pStyle w:val="ListParagraph"/>
              <w:numPr>
                <w:ilvl w:val="0"/>
                <w:numId w:val="3"/>
              </w:numPr>
              <w:spacing w:after="160" w:line="259" w:lineRule="auto"/>
            </w:pPr>
            <w:r>
              <w:t>Select MYR as From and SGD as To</w:t>
            </w:r>
          </w:p>
          <w:p w14:paraId="49B1A654" w14:textId="1E39AD04" w:rsidR="002D0835" w:rsidRDefault="002D0835" w:rsidP="00E81504">
            <w:pPr>
              <w:pStyle w:val="ListParagraph"/>
              <w:numPr>
                <w:ilvl w:val="0"/>
                <w:numId w:val="3"/>
              </w:numPr>
            </w:pPr>
            <w:r>
              <w:t>Click Convert</w:t>
            </w:r>
          </w:p>
        </w:tc>
        <w:tc>
          <w:tcPr>
            <w:tcW w:w="1471" w:type="pct"/>
          </w:tcPr>
          <w:p w14:paraId="3F46C46D" w14:textId="74404B65" w:rsidR="002D0835" w:rsidRDefault="002D0835" w:rsidP="002D0835">
            <w:r>
              <w:t>An error message “</w:t>
            </w:r>
            <w:r w:rsidRPr="002D0835">
              <w:t>Please enter a valid amount</w:t>
            </w:r>
            <w:r>
              <w:t xml:space="preserve">” should displayed and </w:t>
            </w:r>
            <w:r w:rsidRPr="002D0835">
              <w:t>Convert button should disabled and cannot be clicked</w:t>
            </w:r>
          </w:p>
        </w:tc>
      </w:tr>
      <w:tr w:rsidR="002D0835" w14:paraId="2384D0D8" w14:textId="77777777" w:rsidTr="00B153AC">
        <w:tc>
          <w:tcPr>
            <w:tcW w:w="386" w:type="pct"/>
          </w:tcPr>
          <w:p w14:paraId="0858F49F" w14:textId="5E3AB9B0" w:rsidR="002D0835" w:rsidRDefault="002D0835" w:rsidP="002D0835">
            <w:r>
              <w:t>2</w:t>
            </w:r>
          </w:p>
        </w:tc>
        <w:tc>
          <w:tcPr>
            <w:tcW w:w="1008" w:type="pct"/>
          </w:tcPr>
          <w:p w14:paraId="57AD2731" w14:textId="1D5A87CB" w:rsidR="002D0835" w:rsidRDefault="002D0835" w:rsidP="002D0835">
            <w:r>
              <w:t xml:space="preserve">Check negative number for Amount </w:t>
            </w:r>
          </w:p>
        </w:tc>
        <w:tc>
          <w:tcPr>
            <w:tcW w:w="2135" w:type="pct"/>
          </w:tcPr>
          <w:p w14:paraId="35182787" w14:textId="77777777" w:rsidR="002D0835" w:rsidRDefault="002D0835" w:rsidP="00E81504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 w:rsidRPr="00B73550">
              <w:t>Enter</w:t>
            </w:r>
            <w:r>
              <w:t xml:space="preserve"> amount</w:t>
            </w:r>
            <w:r w:rsidRPr="00B73550">
              <w:t xml:space="preserve"> as </w:t>
            </w:r>
            <w:r>
              <w:t xml:space="preserve">negative </w:t>
            </w:r>
            <w:r w:rsidRPr="00B73550">
              <w:t>number (</w:t>
            </w:r>
            <w:r>
              <w:t>-</w:t>
            </w:r>
            <w:r w:rsidRPr="00B73550">
              <w:t>1)</w:t>
            </w:r>
          </w:p>
          <w:p w14:paraId="1645FED9" w14:textId="77777777" w:rsidR="00E81504" w:rsidRPr="00B73550" w:rsidRDefault="00E81504" w:rsidP="00E81504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>Select MYR as From and SGD as To</w:t>
            </w:r>
          </w:p>
          <w:p w14:paraId="28C55BD1" w14:textId="7899E490" w:rsidR="002D0835" w:rsidRDefault="002D0835" w:rsidP="00E81504">
            <w:pPr>
              <w:pStyle w:val="ListParagraph"/>
              <w:numPr>
                <w:ilvl w:val="0"/>
                <w:numId w:val="5"/>
              </w:numPr>
            </w:pPr>
            <w:r>
              <w:t>Click Convert</w:t>
            </w:r>
          </w:p>
        </w:tc>
        <w:tc>
          <w:tcPr>
            <w:tcW w:w="1471" w:type="pct"/>
          </w:tcPr>
          <w:p w14:paraId="366032AC" w14:textId="5434777A" w:rsidR="002D0835" w:rsidRDefault="002D0835" w:rsidP="002D0835">
            <w:r>
              <w:t>An error message “</w:t>
            </w:r>
            <w:r w:rsidRPr="00B73550">
              <w:t>Please enter an amount greater than 0</w:t>
            </w:r>
            <w:r>
              <w:t xml:space="preserve">” should displayed and </w:t>
            </w:r>
            <w:r w:rsidRPr="002D0835">
              <w:t>Convert button should disabled and cannot be clicked</w:t>
            </w:r>
          </w:p>
        </w:tc>
      </w:tr>
      <w:tr w:rsidR="002D0835" w14:paraId="565D853B" w14:textId="77777777" w:rsidTr="00B153AC">
        <w:tc>
          <w:tcPr>
            <w:tcW w:w="386" w:type="pct"/>
          </w:tcPr>
          <w:p w14:paraId="4D1502C5" w14:textId="27EFA135" w:rsidR="002D0835" w:rsidRDefault="002D0835" w:rsidP="002D0835">
            <w:r>
              <w:t>3</w:t>
            </w:r>
          </w:p>
        </w:tc>
        <w:tc>
          <w:tcPr>
            <w:tcW w:w="1008" w:type="pct"/>
          </w:tcPr>
          <w:p w14:paraId="3A182F0F" w14:textId="7398CC83" w:rsidR="002D0835" w:rsidRDefault="002D0835" w:rsidP="002D0835">
            <w:r>
              <w:t>Check input validation for Currency</w:t>
            </w:r>
          </w:p>
        </w:tc>
        <w:tc>
          <w:tcPr>
            <w:tcW w:w="2135" w:type="pct"/>
          </w:tcPr>
          <w:p w14:paraId="4CD23714" w14:textId="57AE9D88" w:rsidR="002D0835" w:rsidRDefault="002D0835" w:rsidP="002D0835">
            <w:pPr>
              <w:pStyle w:val="ListParagraph"/>
              <w:numPr>
                <w:ilvl w:val="0"/>
                <w:numId w:val="4"/>
              </w:numPr>
            </w:pPr>
            <w:r>
              <w:t>Enter Currency as number (1)</w:t>
            </w:r>
          </w:p>
        </w:tc>
        <w:tc>
          <w:tcPr>
            <w:tcW w:w="1471" w:type="pct"/>
          </w:tcPr>
          <w:p w14:paraId="3797D1EF" w14:textId="0CB1AF25" w:rsidR="002D0835" w:rsidRDefault="002D0835" w:rsidP="002D0835">
            <w:r>
              <w:t>The invalid currency should not be selected</w:t>
            </w:r>
          </w:p>
        </w:tc>
      </w:tr>
      <w:tr w:rsidR="002D0835" w14:paraId="41829CE9" w14:textId="77777777" w:rsidTr="00B153AC">
        <w:tc>
          <w:tcPr>
            <w:tcW w:w="386" w:type="pct"/>
          </w:tcPr>
          <w:p w14:paraId="084A59C4" w14:textId="6BC85221" w:rsidR="002D0835" w:rsidRDefault="002D0835" w:rsidP="002D0835">
            <w:r>
              <w:t>4</w:t>
            </w:r>
          </w:p>
        </w:tc>
        <w:tc>
          <w:tcPr>
            <w:tcW w:w="1008" w:type="pct"/>
          </w:tcPr>
          <w:p w14:paraId="27625FE3" w14:textId="3B546433" w:rsidR="002D0835" w:rsidRDefault="002D0835" w:rsidP="002D0835">
            <w:r>
              <w:t xml:space="preserve">Convert </w:t>
            </w:r>
            <w:r w:rsidR="00E81504">
              <w:t xml:space="preserve">MYR </w:t>
            </w:r>
            <w:r>
              <w:t>1</w:t>
            </w:r>
            <w:r w:rsidR="00E81504">
              <w:t xml:space="preserve">0 </w:t>
            </w:r>
            <w:r>
              <w:t xml:space="preserve">to </w:t>
            </w:r>
            <w:r w:rsidR="00E81504">
              <w:t>SGD</w:t>
            </w:r>
          </w:p>
        </w:tc>
        <w:tc>
          <w:tcPr>
            <w:tcW w:w="2135" w:type="pct"/>
          </w:tcPr>
          <w:p w14:paraId="0FFD77AE" w14:textId="21B7F093" w:rsidR="002D0835" w:rsidRDefault="002D0835" w:rsidP="002D0835">
            <w:pPr>
              <w:pStyle w:val="ListParagraph"/>
              <w:numPr>
                <w:ilvl w:val="0"/>
                <w:numId w:val="1"/>
              </w:numPr>
            </w:pPr>
            <w:r>
              <w:t>Enter Amount as number (1</w:t>
            </w:r>
            <w:r w:rsidR="00E81504">
              <w:t>0</w:t>
            </w:r>
            <w:r>
              <w:t>)</w:t>
            </w:r>
          </w:p>
          <w:p w14:paraId="6BC7D916" w14:textId="13FFF8A3" w:rsidR="002D0835" w:rsidRPr="00B73550" w:rsidRDefault="002D0835" w:rsidP="002D0835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 xml:space="preserve">Select </w:t>
            </w:r>
            <w:r w:rsidR="00E81504">
              <w:t xml:space="preserve">MYR </w:t>
            </w:r>
            <w:r>
              <w:t xml:space="preserve">as From and </w:t>
            </w:r>
            <w:r w:rsidR="00E81504">
              <w:t>SGD</w:t>
            </w:r>
            <w:r w:rsidR="00E81504">
              <w:t xml:space="preserve"> </w:t>
            </w:r>
            <w:r>
              <w:t>as To</w:t>
            </w:r>
          </w:p>
          <w:p w14:paraId="04055D56" w14:textId="3D842F20" w:rsidR="002D0835" w:rsidRDefault="002D0835" w:rsidP="002D0835">
            <w:pPr>
              <w:pStyle w:val="ListParagraph"/>
              <w:numPr>
                <w:ilvl w:val="0"/>
                <w:numId w:val="1"/>
              </w:numPr>
            </w:pPr>
            <w:r>
              <w:t>Click Convert</w:t>
            </w:r>
          </w:p>
        </w:tc>
        <w:tc>
          <w:tcPr>
            <w:tcW w:w="1471" w:type="pct"/>
          </w:tcPr>
          <w:p w14:paraId="5CDA65DC" w14:textId="3B782D4D" w:rsidR="002D0835" w:rsidRDefault="002D0835" w:rsidP="002D0835">
            <w:r>
              <w:t>The converted amount (~</w:t>
            </w:r>
            <w:r w:rsidR="00D56E18" w:rsidRPr="00D56E18">
              <w:t>2.87</w:t>
            </w:r>
            <w:r>
              <w:t xml:space="preserve">) in </w:t>
            </w:r>
            <w:r w:rsidR="00E81504">
              <w:t>SGD</w:t>
            </w:r>
            <w:r>
              <w:t xml:space="preserve"> is displayed. </w:t>
            </w:r>
          </w:p>
        </w:tc>
      </w:tr>
      <w:tr w:rsidR="002D0835" w14:paraId="72296DE1" w14:textId="77777777" w:rsidTr="00B153AC">
        <w:tc>
          <w:tcPr>
            <w:tcW w:w="386" w:type="pct"/>
          </w:tcPr>
          <w:p w14:paraId="4ACA7760" w14:textId="4C0A048D" w:rsidR="002D0835" w:rsidRDefault="002D0835" w:rsidP="002D0835">
            <w:r>
              <w:t>5</w:t>
            </w:r>
          </w:p>
        </w:tc>
        <w:tc>
          <w:tcPr>
            <w:tcW w:w="1008" w:type="pct"/>
          </w:tcPr>
          <w:p w14:paraId="54528AD2" w14:textId="15FB4F7E" w:rsidR="002D0835" w:rsidRDefault="002D0835" w:rsidP="002D0835">
            <w:r>
              <w:t xml:space="preserve">Switch currency from </w:t>
            </w:r>
            <w:r w:rsidR="00E81504">
              <w:t xml:space="preserve">MYR </w:t>
            </w:r>
            <w:r w:rsidR="00E81504">
              <w:t>=&gt;SGD</w:t>
            </w:r>
            <w:r>
              <w:t xml:space="preserve"> to </w:t>
            </w:r>
            <w:r w:rsidR="00E81504">
              <w:t>SGD=&gt;MYR</w:t>
            </w:r>
            <w:r>
              <w:t xml:space="preserve"> </w:t>
            </w:r>
          </w:p>
        </w:tc>
        <w:tc>
          <w:tcPr>
            <w:tcW w:w="2135" w:type="pct"/>
          </w:tcPr>
          <w:p w14:paraId="19616BA4" w14:textId="310441DF" w:rsidR="002D0835" w:rsidRDefault="002D0835" w:rsidP="00E81504">
            <w:pPr>
              <w:pStyle w:val="ListParagraph"/>
              <w:numPr>
                <w:ilvl w:val="0"/>
                <w:numId w:val="2"/>
              </w:numPr>
            </w:pPr>
            <w:r w:rsidRPr="00B73550">
              <w:t>Enter</w:t>
            </w:r>
            <w:r>
              <w:t xml:space="preserve"> amount</w:t>
            </w:r>
            <w:r w:rsidRPr="00B73550">
              <w:t xml:space="preserve"> as number (1</w:t>
            </w:r>
            <w:r w:rsidR="00E81504">
              <w:t>0</w:t>
            </w:r>
            <w:r w:rsidRPr="00B73550">
              <w:t>)</w:t>
            </w:r>
          </w:p>
          <w:p w14:paraId="527822A9" w14:textId="77777777" w:rsidR="00E81504" w:rsidRPr="00B73550" w:rsidRDefault="00E81504" w:rsidP="00E81504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Select MYR as From and SGD as To</w:t>
            </w:r>
          </w:p>
          <w:p w14:paraId="54A1AB0D" w14:textId="16DFF730" w:rsidR="002D0835" w:rsidRDefault="002D0835" w:rsidP="00E81504">
            <w:pPr>
              <w:pStyle w:val="ListParagraph"/>
              <w:numPr>
                <w:ilvl w:val="0"/>
                <w:numId w:val="2"/>
              </w:numPr>
            </w:pPr>
            <w:r>
              <w:t xml:space="preserve">Click Switch button to switch from </w:t>
            </w:r>
            <w:r w:rsidR="00E81504">
              <w:t>SGD</w:t>
            </w:r>
            <w:r>
              <w:t xml:space="preserve"> to </w:t>
            </w:r>
            <w:r w:rsidR="00E81504">
              <w:t>MYR</w:t>
            </w:r>
          </w:p>
          <w:p w14:paraId="7DA4782C" w14:textId="66AB4C79" w:rsidR="002D0835" w:rsidRDefault="002D0835" w:rsidP="00E81504">
            <w:pPr>
              <w:pStyle w:val="ListParagraph"/>
              <w:numPr>
                <w:ilvl w:val="0"/>
                <w:numId w:val="2"/>
              </w:numPr>
            </w:pPr>
            <w:r>
              <w:t>Click Convert</w:t>
            </w:r>
          </w:p>
        </w:tc>
        <w:tc>
          <w:tcPr>
            <w:tcW w:w="1471" w:type="pct"/>
          </w:tcPr>
          <w:p w14:paraId="29A320AE" w14:textId="44DF8368" w:rsidR="002D0835" w:rsidRDefault="002D0835" w:rsidP="002D0835">
            <w:r>
              <w:t>The converted amount (~</w:t>
            </w:r>
            <w:r w:rsidR="00D56E18" w:rsidRPr="00D56E18">
              <w:t>34.76</w:t>
            </w:r>
            <w:r>
              <w:t xml:space="preserve">) in </w:t>
            </w:r>
            <w:r w:rsidR="00E81504">
              <w:t>MYR</w:t>
            </w:r>
            <w:r>
              <w:t xml:space="preserve"> is displayed. </w:t>
            </w:r>
          </w:p>
        </w:tc>
      </w:tr>
    </w:tbl>
    <w:p w14:paraId="342C7B98" w14:textId="77777777" w:rsidR="00AC137B" w:rsidRDefault="00AC137B"/>
    <w:sectPr w:rsidR="00AC13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0F5"/>
    <w:multiLevelType w:val="hybridMultilevel"/>
    <w:tmpl w:val="5EE03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63DE1"/>
    <w:multiLevelType w:val="hybridMultilevel"/>
    <w:tmpl w:val="AA72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91223"/>
    <w:multiLevelType w:val="hybridMultilevel"/>
    <w:tmpl w:val="7818C3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F5E61"/>
    <w:multiLevelType w:val="hybridMultilevel"/>
    <w:tmpl w:val="AA728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972DAB"/>
    <w:multiLevelType w:val="hybridMultilevel"/>
    <w:tmpl w:val="5EE03F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193097"/>
    <w:multiLevelType w:val="hybridMultilevel"/>
    <w:tmpl w:val="7818C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09301">
    <w:abstractNumId w:val="5"/>
  </w:num>
  <w:num w:numId="2" w16cid:durableId="225186531">
    <w:abstractNumId w:val="2"/>
  </w:num>
  <w:num w:numId="3" w16cid:durableId="961808672">
    <w:abstractNumId w:val="0"/>
  </w:num>
  <w:num w:numId="4" w16cid:durableId="601500007">
    <w:abstractNumId w:val="4"/>
  </w:num>
  <w:num w:numId="5" w16cid:durableId="1996643050">
    <w:abstractNumId w:val="1"/>
  </w:num>
  <w:num w:numId="6" w16cid:durableId="32123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49"/>
    <w:rsid w:val="001253CD"/>
    <w:rsid w:val="002A1644"/>
    <w:rsid w:val="002D0835"/>
    <w:rsid w:val="004525D1"/>
    <w:rsid w:val="004F4F53"/>
    <w:rsid w:val="004F6049"/>
    <w:rsid w:val="006956CA"/>
    <w:rsid w:val="00762B1C"/>
    <w:rsid w:val="00791319"/>
    <w:rsid w:val="007D2DCA"/>
    <w:rsid w:val="0081744F"/>
    <w:rsid w:val="00845586"/>
    <w:rsid w:val="00926BF7"/>
    <w:rsid w:val="00A01A70"/>
    <w:rsid w:val="00AC137B"/>
    <w:rsid w:val="00B153AC"/>
    <w:rsid w:val="00B73550"/>
    <w:rsid w:val="00B874F1"/>
    <w:rsid w:val="00D56E18"/>
    <w:rsid w:val="00E049D6"/>
    <w:rsid w:val="00E81504"/>
    <w:rsid w:val="00F4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7383"/>
  <w15:chartTrackingRefBased/>
  <w15:docId w15:val="{84F6B72D-56FF-4D42-B4BF-000FB766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Format">
    <w:name w:val="heading Format"/>
    <w:basedOn w:val="Normal"/>
    <w:link w:val="headingFormatChar"/>
    <w:qFormat/>
    <w:rsid w:val="004525D1"/>
    <w:pPr>
      <w:spacing w:line="360" w:lineRule="auto"/>
      <w:jc w:val="both"/>
    </w:pPr>
    <w:rPr>
      <w:rFonts w:ascii="Times New Roman" w:hAnsi="Times New Roman" w:cs="Times New Roman"/>
      <w:sz w:val="24"/>
      <w:szCs w:val="24"/>
      <w:lang w:val="en-MY"/>
    </w:rPr>
  </w:style>
  <w:style w:type="character" w:customStyle="1" w:styleId="headingFormatChar">
    <w:name w:val="heading Format Char"/>
    <w:basedOn w:val="DefaultParagraphFont"/>
    <w:link w:val="headingFormat"/>
    <w:rsid w:val="004525D1"/>
    <w:rPr>
      <w:rFonts w:ascii="Times New Roman" w:hAnsi="Times New Roman" w:cs="Times New Roman"/>
      <w:sz w:val="24"/>
      <w:szCs w:val="24"/>
      <w:lang w:val="en-MY"/>
    </w:rPr>
  </w:style>
  <w:style w:type="character" w:customStyle="1" w:styleId="Heading1Char">
    <w:name w:val="Heading 1 Char"/>
    <w:basedOn w:val="DefaultParagraphFont"/>
    <w:link w:val="Heading1"/>
    <w:uiPriority w:val="9"/>
    <w:rsid w:val="004F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0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6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48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Wang Xing</dc:creator>
  <cp:keywords/>
  <dc:description/>
  <cp:lastModifiedBy>Er Wang Xing</cp:lastModifiedBy>
  <cp:revision>8</cp:revision>
  <dcterms:created xsi:type="dcterms:W3CDTF">2024-06-26T12:09:00Z</dcterms:created>
  <dcterms:modified xsi:type="dcterms:W3CDTF">2024-06-27T08:52:00Z</dcterms:modified>
</cp:coreProperties>
</file>