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2A79" w:rsidRDefault="008726AF">
      <w:pPr>
        <w:spacing w:after="120"/>
        <w:jc w:val="center"/>
      </w:pPr>
      <w:r>
        <w:rPr>
          <w:b/>
          <w:bCs/>
          <w:color w:val="1F4E79"/>
          <w:sz w:val="36"/>
          <w:szCs w:val="36"/>
        </w:rPr>
        <w:t>ПРОЄКТ: САЙТ ДЛЯ КАВ'ЯРНІ-КОНДИТЕРСЬКОЇ</w:t>
      </w:r>
    </w:p>
    <w:p w:rsidR="003D2A79" w:rsidRDefault="008726AF">
      <w:pPr>
        <w:spacing w:after="80"/>
        <w:jc w:val="center"/>
      </w:pPr>
      <w:r>
        <w:rPr>
          <w:color w:val="2E75B6"/>
          <w:sz w:val="24"/>
          <w:szCs w:val="24"/>
        </w:rPr>
        <w:t>Архітектура, логіка, тренди та функціональні вимоги</w:t>
      </w:r>
    </w:p>
    <w:p w:rsidR="003D2A79" w:rsidRDefault="008726AF">
      <w:pPr>
        <w:spacing w:after="400"/>
        <w:jc w:val="center"/>
      </w:pPr>
      <w:r>
        <w:rPr>
          <w:i/>
          <w:iCs/>
          <w:color w:val="666666"/>
          <w:sz w:val="18"/>
          <w:szCs w:val="18"/>
        </w:rPr>
        <w:t>Документ зібраний з відповідей Senior BA &amp; UI/UX Expert</w:t>
      </w:r>
    </w:p>
    <w:p w:rsidR="003D2A79" w:rsidRPr="00252723" w:rsidRDefault="00252723" w:rsidP="00252723">
      <w:pPr>
        <w:pStyle w:val="1"/>
      </w:pPr>
      <w:r>
        <w:rPr>
          <w:lang w:val="en-US"/>
        </w:rPr>
        <w:t>1</w:t>
      </w:r>
      <w:r>
        <w:t xml:space="preserve"> Завдання</w:t>
      </w:r>
      <w:bookmarkStart w:id="0" w:name="_GoBack"/>
      <w:bookmarkEnd w:id="0"/>
    </w:p>
    <w:p w:rsidR="003D2A79" w:rsidRDefault="008726AF">
      <w:pPr>
        <w:pStyle w:val="a4"/>
        <w:numPr>
          <w:ilvl w:val="0"/>
          <w:numId w:val="2"/>
        </w:numPr>
      </w:pPr>
      <w:r>
        <w:rPr>
          <w:b/>
          <w:bCs/>
        </w:rPr>
        <w:t>З</w:t>
      </w:r>
      <w:r>
        <w:rPr>
          <w:b/>
          <w:bCs/>
        </w:rPr>
        <w:t xml:space="preserve">авдання: </w:t>
      </w:r>
      <w:r>
        <w:t>Проектування архітектури, логіки, інформаційної структури та UX/UI-рішень для вебсайту кав'ярні-кондитерської</w:t>
      </w:r>
    </w:p>
    <w:p w:rsidR="003D2A79" w:rsidRDefault="008726AF">
      <w:pPr>
        <w:pStyle w:val="a4"/>
        <w:numPr>
          <w:ilvl w:val="0"/>
          <w:numId w:val="2"/>
        </w:numPr>
        <w:spacing w:after="200"/>
      </w:pPr>
      <w:r>
        <w:rPr>
          <w:b/>
          <w:bCs/>
        </w:rPr>
        <w:t xml:space="preserve">Формат відповідей: </w:t>
      </w:r>
      <w:r>
        <w:t>Структуровані професійні артефакти (m</w:t>
      </w:r>
      <w:r>
        <w:t>arkdown, таблиці, списки, схеми, user flows, wireframe-описи, технічні специфікації). Без води.</w:t>
      </w:r>
    </w:p>
    <w:p w:rsidR="003D2A79" w:rsidRDefault="008726AF">
      <w:pPr>
        <w:pStyle w:val="2"/>
      </w:pPr>
      <w:r>
        <w:t>Початкове розуміння проєкту</w:t>
      </w:r>
    </w:p>
    <w:p w:rsidR="003D2A79" w:rsidRDefault="008726AF">
      <w:pPr>
        <w:spacing w:after="80"/>
      </w:pPr>
      <w:r>
        <w:rPr>
          <w:b/>
          <w:bCs/>
        </w:rPr>
        <w:t xml:space="preserve">Тема: </w:t>
      </w:r>
      <w:r>
        <w:t>Сайт для кав'ярні-кондитерської</w:t>
      </w:r>
    </w:p>
    <w:p w:rsidR="003D2A79" w:rsidRDefault="008726AF">
      <w:pPr>
        <w:spacing w:after="80"/>
      </w:pPr>
      <w:r>
        <w:rPr>
          <w:b/>
          <w:bCs/>
        </w:rPr>
        <w:t>Очікуваний фокус:</w:t>
      </w:r>
    </w:p>
    <w:p w:rsidR="003D2A79" w:rsidRDefault="008726AF">
      <w:pPr>
        <w:pStyle w:val="a4"/>
        <w:numPr>
          <w:ilvl w:val="0"/>
          <w:numId w:val="2"/>
        </w:numPr>
      </w:pPr>
      <w:r>
        <w:t>Архітектура інформаційної структури</w:t>
      </w:r>
    </w:p>
    <w:p w:rsidR="003D2A79" w:rsidRDefault="008726AF">
      <w:pPr>
        <w:pStyle w:val="a4"/>
        <w:numPr>
          <w:ilvl w:val="0"/>
          <w:numId w:val="2"/>
        </w:numPr>
      </w:pPr>
      <w:r>
        <w:t>Бізнес-логіка та функціональні вимоги</w:t>
      </w:r>
    </w:p>
    <w:p w:rsidR="003D2A79" w:rsidRDefault="008726AF">
      <w:pPr>
        <w:pStyle w:val="a4"/>
        <w:numPr>
          <w:ilvl w:val="0"/>
          <w:numId w:val="2"/>
        </w:numPr>
      </w:pPr>
      <w:r>
        <w:t>Us</w:t>
      </w:r>
      <w:r>
        <w:t>er flows і сценарії використання</w:t>
      </w:r>
    </w:p>
    <w:p w:rsidR="003D2A79" w:rsidRDefault="008726AF">
      <w:pPr>
        <w:pStyle w:val="a4"/>
        <w:numPr>
          <w:ilvl w:val="0"/>
          <w:numId w:val="2"/>
        </w:numPr>
      </w:pPr>
      <w:r>
        <w:t>UX/UI-принципи та ключові екрани</w:t>
      </w:r>
    </w:p>
    <w:p w:rsidR="003D2A79" w:rsidRDefault="008726AF">
      <w:pPr>
        <w:pStyle w:val="a4"/>
        <w:numPr>
          <w:ilvl w:val="0"/>
          <w:numId w:val="2"/>
        </w:numPr>
        <w:spacing w:after="300"/>
      </w:pPr>
      <w:r>
        <w:t>Технічні рекомендації (за потреби)</w:t>
      </w:r>
    </w:p>
    <w:p w:rsidR="003D2A79" w:rsidRDefault="008726AF">
      <w:pPr>
        <w:pStyle w:val="1"/>
      </w:pPr>
      <w:r>
        <w:t>2. Аналіз ринку та трендів (2025–2026)</w:t>
      </w:r>
    </w:p>
    <w:p w:rsidR="003D2A79" w:rsidRDefault="008726AF">
      <w:pPr>
        <w:spacing w:after="200"/>
      </w:pPr>
      <w:r>
        <w:rPr>
          <w:i/>
          <w:iCs/>
          <w:color w:val="555555"/>
        </w:rPr>
        <w:t>Аналіз ринку сайтів ресторанів, кав'ярень, кафе та кондитерських за останні 6–12 місяців (світовий рівень + Україна)</w:t>
      </w:r>
      <w:r>
        <w:rPr>
          <w:i/>
          <w:iCs/>
          <w:color w:val="555555"/>
        </w:rPr>
        <w:t>.</w:t>
      </w:r>
    </w:p>
    <w:p w:rsidR="003D2A79" w:rsidRDefault="008726AF">
      <w:pPr>
        <w:pStyle w:val="2"/>
      </w:pPr>
      <w:r>
        <w:t>2.1. Головні візуальні тренди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800"/>
        <w:gridCol w:w="2400"/>
        <w:gridCol w:w="2238"/>
      </w:tblGrid>
      <w:tr w:rsidR="003D2A7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2E5090"/>
              <w:left w:val="single" w:sz="1" w:space="0" w:color="2E5090"/>
              <w:bottom w:val="single" w:sz="1" w:space="0" w:color="2E5090"/>
              <w:right w:val="single" w:sz="1" w:space="0" w:color="2E509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D2A79" w:rsidRDefault="008726AF">
            <w:r>
              <w:rPr>
                <w:b/>
                <w:bCs/>
                <w:color w:val="FFFFFF"/>
                <w:sz w:val="18"/>
                <w:szCs w:val="18"/>
              </w:rPr>
              <w:t>Тренд</w:t>
            </w:r>
          </w:p>
        </w:tc>
        <w:tc>
          <w:tcPr>
            <w:tcW w:w="2800" w:type="dxa"/>
            <w:tcBorders>
              <w:top w:val="single" w:sz="1" w:space="0" w:color="2E5090"/>
              <w:left w:val="single" w:sz="1" w:space="0" w:color="2E5090"/>
              <w:bottom w:val="single" w:sz="1" w:space="0" w:color="2E5090"/>
              <w:right w:val="single" w:sz="1" w:space="0" w:color="2E509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D2A79" w:rsidRDefault="008726AF">
            <w:r>
              <w:rPr>
                <w:b/>
                <w:bCs/>
                <w:color w:val="FFFFFF"/>
                <w:sz w:val="18"/>
                <w:szCs w:val="18"/>
              </w:rPr>
              <w:t>Світовий рівень</w:t>
            </w:r>
          </w:p>
        </w:tc>
        <w:tc>
          <w:tcPr>
            <w:tcW w:w="2400" w:type="dxa"/>
            <w:tcBorders>
              <w:top w:val="single" w:sz="1" w:space="0" w:color="2E5090"/>
              <w:left w:val="single" w:sz="1" w:space="0" w:color="2E5090"/>
              <w:bottom w:val="single" w:sz="1" w:space="0" w:color="2E5090"/>
              <w:right w:val="single" w:sz="1" w:space="0" w:color="2E509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D2A79" w:rsidRDefault="008726AF">
            <w:r>
              <w:rPr>
                <w:b/>
                <w:bCs/>
                <w:color w:val="FFFFFF"/>
                <w:sz w:val="18"/>
                <w:szCs w:val="18"/>
              </w:rPr>
              <w:t>Специфіка України</w:t>
            </w:r>
          </w:p>
        </w:tc>
        <w:tc>
          <w:tcPr>
            <w:tcW w:w="2238" w:type="dxa"/>
            <w:tcBorders>
              <w:top w:val="single" w:sz="1" w:space="0" w:color="2E5090"/>
              <w:left w:val="single" w:sz="1" w:space="0" w:color="2E5090"/>
              <w:bottom w:val="single" w:sz="1" w:space="0" w:color="2E5090"/>
              <w:right w:val="single" w:sz="1" w:space="0" w:color="2E509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D2A79" w:rsidRDefault="008726AF">
            <w:r>
              <w:rPr>
                <w:b/>
                <w:bCs/>
                <w:color w:val="FFFFFF"/>
                <w:sz w:val="18"/>
                <w:szCs w:val="18"/>
              </w:rPr>
              <w:t>Рекомендація</w:t>
            </w:r>
          </w:p>
        </w:tc>
      </w:tr>
      <w:tr w:rsidR="003D2A7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D2A79" w:rsidRDefault="008726AF">
            <w:r>
              <w:rPr>
                <w:b/>
                <w:bCs/>
                <w:color w:val="333333"/>
                <w:sz w:val="16"/>
                <w:szCs w:val="16"/>
              </w:rPr>
              <w:t>Immersive / full-bleed food photography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D2A79" w:rsidRDefault="008726AF">
            <w:r>
              <w:rPr>
                <w:color w:val="333333"/>
                <w:sz w:val="16"/>
                <w:szCs w:val="16"/>
              </w:rPr>
              <w:t>Домінує. Close-up знімки текстури підвищують конверсію до 30%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D2A79" w:rsidRDefault="008726AF">
            <w:r>
              <w:rPr>
                <w:color w:val="333333"/>
                <w:sz w:val="16"/>
                <w:szCs w:val="16"/>
              </w:rPr>
              <w:t>Реальні фото власної продукції + інтер'єру. Stock — неприпустимий</w:t>
            </w:r>
          </w:p>
        </w:tc>
        <w:tc>
          <w:tcPr>
            <w:tcW w:w="2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D2A79" w:rsidRDefault="008726AF">
            <w:r>
              <w:rPr>
                <w:color w:val="333333"/>
                <w:sz w:val="16"/>
                <w:szCs w:val="16"/>
              </w:rPr>
              <w:t>Обов'язково. Hero + картки товарів</w:t>
            </w:r>
          </w:p>
        </w:tc>
      </w:tr>
      <w:tr w:rsidR="003D2A7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D2A79" w:rsidRDefault="008726AF">
            <w:r>
              <w:rPr>
                <w:b/>
                <w:bCs/>
                <w:color w:val="333333"/>
                <w:sz w:val="16"/>
                <w:szCs w:val="16"/>
              </w:rPr>
              <w:t>Mobile-first + швидкість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D2A79" w:rsidRDefault="008726AF">
            <w:r>
              <w:rPr>
                <w:color w:val="333333"/>
                <w:sz w:val="16"/>
                <w:szCs w:val="16"/>
              </w:rPr>
              <w:t>75–82% трафіку з мобільних. Sub-2 сек load — стандарт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D2A79" w:rsidRDefault="008726AF">
            <w:r>
              <w:rPr>
                <w:color w:val="333333"/>
                <w:sz w:val="16"/>
                <w:szCs w:val="16"/>
              </w:rPr>
              <w:t>Високий % мобільного пошуку «кав'ярня поруч»</w:t>
            </w:r>
          </w:p>
        </w:tc>
        <w:tc>
          <w:tcPr>
            <w:tcW w:w="2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D2A79" w:rsidRDefault="008726AF">
            <w:r>
              <w:rPr>
                <w:color w:val="333333"/>
                <w:sz w:val="16"/>
                <w:szCs w:val="16"/>
              </w:rPr>
              <w:t>Sticky CTA «Замовити / Меню / Маршрут»</w:t>
            </w:r>
          </w:p>
        </w:tc>
      </w:tr>
      <w:tr w:rsidR="003D2A7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D2A79" w:rsidRDefault="008726AF">
            <w:r>
              <w:rPr>
                <w:b/>
                <w:bCs/>
                <w:color w:val="333333"/>
                <w:sz w:val="16"/>
                <w:szCs w:val="16"/>
              </w:rPr>
              <w:t>Теплі / органічні палітри vs Dark mode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D2A79" w:rsidRDefault="008726AF">
            <w:r>
              <w:rPr>
                <w:color w:val="333333"/>
                <w:sz w:val="16"/>
                <w:szCs w:val="16"/>
              </w:rPr>
              <w:t>Кафе/пекарні — earth tones, cream, terracotta. Fine dining — dark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D2A79" w:rsidRDefault="008726AF">
            <w:r>
              <w:rPr>
                <w:color w:val="333333"/>
                <w:sz w:val="16"/>
                <w:szCs w:val="16"/>
              </w:rPr>
              <w:t>Specialty-кав'ярні частіше обирають теплі + натуральні матеріали</w:t>
            </w:r>
          </w:p>
        </w:tc>
        <w:tc>
          <w:tcPr>
            <w:tcW w:w="2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D2A79" w:rsidRDefault="008726AF">
            <w:r>
              <w:rPr>
                <w:color w:val="333333"/>
                <w:sz w:val="16"/>
                <w:szCs w:val="16"/>
              </w:rPr>
              <w:t>Тепла палітра + тактильні текстури</w:t>
            </w:r>
          </w:p>
        </w:tc>
      </w:tr>
      <w:tr w:rsidR="003D2A7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D2A79" w:rsidRDefault="008726AF">
            <w:r>
              <w:rPr>
                <w:b/>
                <w:bCs/>
                <w:color w:val="333333"/>
                <w:sz w:val="16"/>
                <w:szCs w:val="16"/>
              </w:rPr>
              <w:t>Story-driven design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D2A79" w:rsidRDefault="008726AF">
            <w:r>
              <w:rPr>
                <w:color w:val="333333"/>
                <w:sz w:val="16"/>
                <w:szCs w:val="16"/>
              </w:rPr>
              <w:t>Origin story, sourcing, хто стоїть за продуктом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D2A79" w:rsidRDefault="008726AF">
            <w:r>
              <w:rPr>
                <w:color w:val="333333"/>
                <w:sz w:val="16"/>
                <w:szCs w:val="16"/>
              </w:rPr>
              <w:t>Сильний локальний нар</w:t>
            </w:r>
            <w:r>
              <w:rPr>
                <w:color w:val="333333"/>
                <w:sz w:val="16"/>
                <w:szCs w:val="16"/>
              </w:rPr>
              <w:t>атив + «третя хвиля» кави</w:t>
            </w:r>
          </w:p>
        </w:tc>
        <w:tc>
          <w:tcPr>
            <w:tcW w:w="2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D2A79" w:rsidRDefault="008726AF">
            <w:r>
              <w:rPr>
                <w:color w:val="333333"/>
                <w:sz w:val="16"/>
                <w:szCs w:val="16"/>
              </w:rPr>
              <w:t>Сторінка «Наша історія» + процес</w:t>
            </w:r>
          </w:p>
        </w:tc>
      </w:tr>
      <w:tr w:rsidR="003D2A7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D2A79" w:rsidRDefault="008726AF">
            <w:r>
              <w:rPr>
                <w:b/>
                <w:bCs/>
                <w:color w:val="333333"/>
                <w:sz w:val="16"/>
                <w:szCs w:val="16"/>
              </w:rPr>
              <w:t>Мінімалізм + сильна типографіка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D2A79" w:rsidRDefault="008726AF">
            <w:r>
              <w:rPr>
                <w:color w:val="333333"/>
                <w:sz w:val="16"/>
                <w:szCs w:val="16"/>
              </w:rPr>
              <w:t>Чисті layout, editorial menu typography, custom fonts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D2A79" w:rsidRDefault="008726AF">
            <w:r>
              <w:rPr>
                <w:color w:val="333333"/>
                <w:sz w:val="16"/>
                <w:szCs w:val="16"/>
              </w:rPr>
              <w:t>Поєднання мінімалізму з локальною ідентичністю</w:t>
            </w:r>
          </w:p>
        </w:tc>
        <w:tc>
          <w:tcPr>
            <w:tcW w:w="2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D2A79" w:rsidRDefault="008726AF">
            <w:r>
              <w:rPr>
                <w:color w:val="333333"/>
                <w:sz w:val="16"/>
                <w:szCs w:val="16"/>
              </w:rPr>
              <w:t>Меню-first layout, без зайвого</w:t>
            </w:r>
          </w:p>
        </w:tc>
      </w:tr>
    </w:tbl>
    <w:p w:rsidR="003D2A79" w:rsidRDefault="008726AF">
      <w:pPr>
        <w:spacing w:before="200" w:after="200"/>
      </w:pPr>
      <w:r>
        <w:rPr>
          <w:b/>
          <w:bCs/>
        </w:rPr>
        <w:t xml:space="preserve">Анти-тренди 2026 (не використовувати): </w:t>
      </w:r>
      <w:r>
        <w:t>важкі parallax, autoplay-відео без fallback, PDF-меню, hero-каруселі, background music.</w:t>
      </w:r>
    </w:p>
    <w:p w:rsidR="003D2A79" w:rsidRDefault="008726AF">
      <w:pPr>
        <w:pStyle w:val="2"/>
      </w:pPr>
      <w:r>
        <w:t>2.2. Головні функціональні тренди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000"/>
        <w:gridCol w:w="2000"/>
        <w:gridCol w:w="2838"/>
      </w:tblGrid>
      <w:tr w:rsidR="003D2A7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2E5090"/>
              <w:left w:val="single" w:sz="1" w:space="0" w:color="2E5090"/>
              <w:bottom w:val="single" w:sz="1" w:space="0" w:color="2E5090"/>
              <w:right w:val="single" w:sz="1" w:space="0" w:color="2E509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D2A79" w:rsidRDefault="008726AF">
            <w:r>
              <w:rPr>
                <w:b/>
                <w:bCs/>
                <w:color w:val="FFFFFF"/>
                <w:sz w:val="18"/>
                <w:szCs w:val="18"/>
              </w:rPr>
              <w:t>Функція</w:t>
            </w:r>
          </w:p>
        </w:tc>
        <w:tc>
          <w:tcPr>
            <w:tcW w:w="2000" w:type="dxa"/>
            <w:tcBorders>
              <w:top w:val="single" w:sz="1" w:space="0" w:color="2E5090"/>
              <w:left w:val="single" w:sz="1" w:space="0" w:color="2E5090"/>
              <w:bottom w:val="single" w:sz="1" w:space="0" w:color="2E5090"/>
              <w:right w:val="single" w:sz="1" w:space="0" w:color="2E509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D2A79" w:rsidRDefault="008726AF">
            <w:r>
              <w:rPr>
                <w:b/>
                <w:bCs/>
                <w:color w:val="FFFFFF"/>
                <w:sz w:val="18"/>
                <w:szCs w:val="18"/>
              </w:rPr>
              <w:t>Рівень очікування</w:t>
            </w:r>
          </w:p>
        </w:tc>
        <w:tc>
          <w:tcPr>
            <w:tcW w:w="2000" w:type="dxa"/>
            <w:tcBorders>
              <w:top w:val="single" w:sz="1" w:space="0" w:color="2E5090"/>
              <w:left w:val="single" w:sz="1" w:space="0" w:color="2E5090"/>
              <w:bottom w:val="single" w:sz="1" w:space="0" w:color="2E5090"/>
              <w:right w:val="single" w:sz="1" w:space="0" w:color="2E509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D2A79" w:rsidRDefault="008726AF">
            <w:r>
              <w:rPr>
                <w:b/>
                <w:bCs/>
                <w:color w:val="FFFFFF"/>
                <w:sz w:val="18"/>
                <w:szCs w:val="18"/>
              </w:rPr>
              <w:t>Конверсійний вплив</w:t>
            </w:r>
          </w:p>
        </w:tc>
        <w:tc>
          <w:tcPr>
            <w:tcW w:w="2838" w:type="dxa"/>
            <w:tcBorders>
              <w:top w:val="single" w:sz="1" w:space="0" w:color="2E5090"/>
              <w:left w:val="single" w:sz="1" w:space="0" w:color="2E5090"/>
              <w:bottom w:val="single" w:sz="1" w:space="0" w:color="2E5090"/>
              <w:right w:val="single" w:sz="1" w:space="0" w:color="2E509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D2A79" w:rsidRDefault="008726AF">
            <w:r>
              <w:rPr>
                <w:b/>
                <w:bCs/>
                <w:color w:val="FFFFFF"/>
                <w:sz w:val="18"/>
                <w:szCs w:val="18"/>
              </w:rPr>
              <w:t>Примітка для кондитерської-кав'ярні</w:t>
            </w:r>
          </w:p>
        </w:tc>
      </w:tr>
      <w:tr w:rsidR="003D2A7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D2A79" w:rsidRDefault="008726AF">
            <w:r>
              <w:rPr>
                <w:b/>
                <w:bCs/>
                <w:color w:val="333333"/>
                <w:sz w:val="16"/>
                <w:szCs w:val="16"/>
              </w:rPr>
              <w:t>Live / інтерактивне меню (не PDF)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D2A79" w:rsidRDefault="008726AF">
            <w:r>
              <w:rPr>
                <w:color w:val="333333"/>
                <w:sz w:val="16"/>
                <w:szCs w:val="16"/>
              </w:rPr>
              <w:t>Обов'язково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D2A79" w:rsidRDefault="008726AF">
            <w:r>
              <w:rPr>
                <w:color w:val="333333"/>
                <w:sz w:val="16"/>
                <w:szCs w:val="16"/>
              </w:rPr>
              <w:t>Високий</w:t>
            </w:r>
          </w:p>
        </w:tc>
        <w:tc>
          <w:tcPr>
            <w:tcW w:w="2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D2A79" w:rsidRDefault="008726AF">
            <w:r>
              <w:rPr>
                <w:color w:val="333333"/>
                <w:sz w:val="16"/>
                <w:szCs w:val="16"/>
              </w:rPr>
              <w:t>Фільтри: категорії + dietary (vegan, GF, lactose-free)</w:t>
            </w:r>
          </w:p>
        </w:tc>
      </w:tr>
      <w:tr w:rsidR="003D2A7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D2A79" w:rsidRDefault="008726AF">
            <w:r>
              <w:rPr>
                <w:b/>
                <w:bCs/>
                <w:color w:val="333333"/>
                <w:sz w:val="16"/>
                <w:szCs w:val="16"/>
              </w:rPr>
              <w:t>Пряме онлайн-замовлення (first-party)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D2A79" w:rsidRDefault="008726AF">
            <w:r>
              <w:rPr>
                <w:color w:val="333333"/>
                <w:sz w:val="16"/>
                <w:szCs w:val="16"/>
              </w:rPr>
              <w:t>Критично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D2A79" w:rsidRDefault="008726AF">
            <w:r>
              <w:rPr>
                <w:color w:val="333333"/>
                <w:sz w:val="16"/>
                <w:szCs w:val="16"/>
              </w:rPr>
              <w:t>+25–40% revenue</w:t>
            </w:r>
          </w:p>
        </w:tc>
        <w:tc>
          <w:tcPr>
            <w:tcW w:w="2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D2A79" w:rsidRDefault="008726AF">
            <w:r>
              <w:rPr>
                <w:color w:val="333333"/>
                <w:sz w:val="16"/>
                <w:szCs w:val="16"/>
              </w:rPr>
              <w:t>Pickup + доставка. Інтеграція з POS</w:t>
            </w:r>
          </w:p>
        </w:tc>
      </w:tr>
      <w:tr w:rsidR="003D2A7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D2A79" w:rsidRDefault="008726AF">
            <w:r>
              <w:rPr>
                <w:b/>
                <w:bCs/>
                <w:color w:val="333333"/>
                <w:sz w:val="16"/>
                <w:szCs w:val="16"/>
              </w:rPr>
              <w:t>Години + карта + статус «відкрито зараз»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D2A79" w:rsidRDefault="008726AF">
            <w:r>
              <w:rPr>
                <w:color w:val="333333"/>
                <w:sz w:val="16"/>
                <w:szCs w:val="16"/>
              </w:rPr>
              <w:t>Above-the-fold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D2A79" w:rsidRDefault="008726AF">
            <w:r>
              <w:rPr>
                <w:color w:val="333333"/>
                <w:sz w:val="16"/>
                <w:szCs w:val="16"/>
              </w:rPr>
              <w:t>Знижує bounce</w:t>
            </w:r>
          </w:p>
        </w:tc>
        <w:tc>
          <w:tcPr>
            <w:tcW w:w="2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D2A79" w:rsidRDefault="008726AF">
            <w:r>
              <w:rPr>
                <w:color w:val="333333"/>
                <w:sz w:val="16"/>
                <w:szCs w:val="16"/>
              </w:rPr>
              <w:t>«Сьогодні до 20:00» важливіше за тижневий графік</w:t>
            </w:r>
          </w:p>
        </w:tc>
      </w:tr>
      <w:tr w:rsidR="003D2A7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D2A79" w:rsidRDefault="008726AF">
            <w:r>
              <w:rPr>
                <w:b/>
                <w:bCs/>
                <w:color w:val="333333"/>
                <w:sz w:val="16"/>
                <w:szCs w:val="16"/>
              </w:rPr>
              <w:lastRenderedPageBreak/>
              <w:t>Loyalty / email-capture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D2A79" w:rsidRDefault="008726AF">
            <w:r>
              <w:rPr>
                <w:color w:val="333333"/>
                <w:sz w:val="16"/>
                <w:szCs w:val="16"/>
              </w:rPr>
              <w:t>Очікується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D2A79" w:rsidRDefault="008726AF">
            <w:r>
              <w:rPr>
                <w:color w:val="333333"/>
                <w:sz w:val="16"/>
                <w:szCs w:val="16"/>
              </w:rPr>
              <w:t>Зростання LTV</w:t>
            </w:r>
          </w:p>
        </w:tc>
        <w:tc>
          <w:tcPr>
            <w:tcW w:w="2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D2A79" w:rsidRDefault="008726AF">
            <w:r>
              <w:rPr>
                <w:color w:val="333333"/>
                <w:sz w:val="16"/>
                <w:szCs w:val="16"/>
              </w:rPr>
              <w:t>Проста реєстрація + бонус за перше замовлення</w:t>
            </w:r>
          </w:p>
        </w:tc>
      </w:tr>
      <w:tr w:rsidR="003D2A7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D2A79" w:rsidRDefault="008726AF">
            <w:r>
              <w:rPr>
                <w:b/>
                <w:bCs/>
                <w:color w:val="333333"/>
                <w:sz w:val="16"/>
                <w:szCs w:val="16"/>
              </w:rPr>
              <w:t>Dietary / allergen filters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D2A79" w:rsidRDefault="008726AF">
            <w:r>
              <w:rPr>
                <w:color w:val="333333"/>
                <w:sz w:val="16"/>
                <w:szCs w:val="16"/>
              </w:rPr>
              <w:t>Стандарт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D2A79" w:rsidRDefault="008726AF">
            <w:r>
              <w:rPr>
                <w:color w:val="333333"/>
                <w:sz w:val="16"/>
                <w:szCs w:val="16"/>
              </w:rPr>
              <w:t>Зменшує відмови</w:t>
            </w:r>
          </w:p>
        </w:tc>
        <w:tc>
          <w:tcPr>
            <w:tcW w:w="2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D2A79" w:rsidRDefault="008726AF">
            <w:r>
              <w:rPr>
                <w:color w:val="333333"/>
                <w:sz w:val="16"/>
                <w:szCs w:val="16"/>
              </w:rPr>
              <w:t>Особливо важливо для десертів</w:t>
            </w:r>
          </w:p>
        </w:tc>
      </w:tr>
      <w:tr w:rsidR="003D2A7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D2A79" w:rsidRDefault="008726AF">
            <w:r>
              <w:rPr>
                <w:b/>
                <w:bCs/>
                <w:color w:val="333333"/>
                <w:sz w:val="16"/>
                <w:szCs w:val="16"/>
              </w:rPr>
              <w:t>AI-чат / smart assistant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D2A79" w:rsidRDefault="008726AF">
            <w:r>
              <w:rPr>
                <w:color w:val="333333"/>
                <w:sz w:val="16"/>
                <w:szCs w:val="16"/>
              </w:rPr>
              <w:t>Зростає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D2A79" w:rsidRDefault="008726AF">
            <w:r>
              <w:rPr>
                <w:color w:val="333333"/>
                <w:sz w:val="16"/>
                <w:szCs w:val="16"/>
              </w:rPr>
              <w:t>24/7 відповіді</w:t>
            </w:r>
          </w:p>
        </w:tc>
        <w:tc>
          <w:tcPr>
            <w:tcW w:w="2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D2A79" w:rsidRDefault="008726AF">
            <w:r>
              <w:rPr>
                <w:color w:val="333333"/>
                <w:sz w:val="16"/>
                <w:szCs w:val="16"/>
              </w:rPr>
              <w:t>Години, алергени, наявність тортів</w:t>
            </w:r>
          </w:p>
        </w:tc>
      </w:tr>
      <w:tr w:rsidR="003D2A7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D2A79" w:rsidRDefault="008726AF">
            <w:r>
              <w:rPr>
                <w:b/>
                <w:bCs/>
                <w:color w:val="333333"/>
                <w:sz w:val="16"/>
                <w:szCs w:val="16"/>
              </w:rPr>
              <w:t>Передзамовлення тортів / кастомні десерти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D2A79" w:rsidRDefault="008726AF">
            <w:r>
              <w:rPr>
                <w:color w:val="333333"/>
                <w:sz w:val="16"/>
                <w:szCs w:val="16"/>
              </w:rPr>
              <w:t>Специфіка кондитерських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D2A79" w:rsidRDefault="008726AF">
            <w:r>
              <w:rPr>
                <w:color w:val="333333"/>
                <w:sz w:val="16"/>
                <w:szCs w:val="16"/>
              </w:rPr>
              <w:t>Високий середній чек</w:t>
            </w:r>
          </w:p>
        </w:tc>
        <w:tc>
          <w:tcPr>
            <w:tcW w:w="2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D2A79" w:rsidRDefault="008726AF">
            <w:r>
              <w:rPr>
                <w:color w:val="333333"/>
                <w:sz w:val="16"/>
                <w:szCs w:val="16"/>
              </w:rPr>
              <w:t>Форма з датою + фото-приклади</w:t>
            </w:r>
          </w:p>
        </w:tc>
      </w:tr>
    </w:tbl>
    <w:p w:rsidR="003D2A79" w:rsidRDefault="008726AF">
      <w:pPr>
        <w:pStyle w:val="2"/>
      </w:pPr>
      <w:r>
        <w:t>2.3. Інтерактивні функції, які очікують користувачі</w:t>
      </w:r>
    </w:p>
    <w:p w:rsidR="003D2A79" w:rsidRDefault="008726AF">
      <w:pPr>
        <w:pStyle w:val="3"/>
      </w:pPr>
      <w:r>
        <w:t>Must-have (2026)</w:t>
      </w:r>
    </w:p>
    <w:p w:rsidR="003D2A79" w:rsidRDefault="008726AF">
      <w:pPr>
        <w:pStyle w:val="a4"/>
        <w:numPr>
          <w:ilvl w:val="0"/>
          <w:numId w:val="2"/>
        </w:numPr>
      </w:pPr>
      <w:r>
        <w:t>Інтерактивне меню з фото, цінами, фільтрами та швидким додаванням у кошик</w:t>
      </w:r>
    </w:p>
    <w:p w:rsidR="003D2A79" w:rsidRDefault="008726AF">
      <w:pPr>
        <w:pStyle w:val="a4"/>
        <w:numPr>
          <w:ilvl w:val="0"/>
          <w:numId w:val="2"/>
        </w:numPr>
      </w:pPr>
      <w:r>
        <w:t>Кнопка «Замовити на винос / доставку» (вбудована, не redirect на третіх осіб)</w:t>
      </w:r>
    </w:p>
    <w:p w:rsidR="003D2A79" w:rsidRDefault="008726AF">
      <w:pPr>
        <w:pStyle w:val="a4"/>
        <w:numPr>
          <w:ilvl w:val="0"/>
          <w:numId w:val="2"/>
        </w:numPr>
      </w:pPr>
      <w:r>
        <w:t>Sticky bottom bar на мобільному (Меню / Замовити / Маршрут)</w:t>
      </w:r>
    </w:p>
    <w:p w:rsidR="003D2A79" w:rsidRDefault="008726AF">
      <w:pPr>
        <w:pStyle w:val="a4"/>
        <w:numPr>
          <w:ilvl w:val="0"/>
          <w:numId w:val="2"/>
        </w:numPr>
      </w:pPr>
      <w:r>
        <w:t>Форма передзамовлення тортів і святкових наборів</w:t>
      </w:r>
    </w:p>
    <w:p w:rsidR="003D2A79" w:rsidRDefault="008726AF">
      <w:pPr>
        <w:pStyle w:val="a4"/>
        <w:numPr>
          <w:ilvl w:val="0"/>
          <w:numId w:val="2"/>
        </w:numPr>
      </w:pPr>
      <w:r>
        <w:t>Google Maps + «Прокласти маршрут» + години з live-статусом</w:t>
      </w:r>
    </w:p>
    <w:p w:rsidR="003D2A79" w:rsidRDefault="008726AF">
      <w:pPr>
        <w:pStyle w:val="a4"/>
        <w:numPr>
          <w:ilvl w:val="0"/>
          <w:numId w:val="2"/>
        </w:numPr>
        <w:spacing w:after="160"/>
      </w:pPr>
      <w:r>
        <w:t>Підписка на новини / loyalty з миттєвим бонусом</w:t>
      </w:r>
    </w:p>
    <w:p w:rsidR="003D2A79" w:rsidRDefault="008726AF">
      <w:pPr>
        <w:pStyle w:val="3"/>
      </w:pPr>
      <w:r>
        <w:t>High-value (рекомендовано)</w:t>
      </w:r>
    </w:p>
    <w:p w:rsidR="003D2A79" w:rsidRDefault="008726AF">
      <w:pPr>
        <w:pStyle w:val="a4"/>
        <w:numPr>
          <w:ilvl w:val="0"/>
          <w:numId w:val="2"/>
        </w:numPr>
      </w:pPr>
      <w:r>
        <w:t>Фільтри за алергенами / дієтою</w:t>
      </w:r>
    </w:p>
    <w:p w:rsidR="003D2A79" w:rsidRDefault="008726AF">
      <w:pPr>
        <w:pStyle w:val="a4"/>
        <w:numPr>
          <w:ilvl w:val="0"/>
          <w:numId w:val="2"/>
        </w:numPr>
      </w:pPr>
      <w:r>
        <w:t>Калькулятор / конфігуратор кастомного торт</w:t>
      </w:r>
      <w:r>
        <w:t>у (розмір, начинка, декор)</w:t>
      </w:r>
    </w:p>
    <w:p w:rsidR="003D2A79" w:rsidRDefault="008726AF">
      <w:pPr>
        <w:pStyle w:val="a4"/>
        <w:numPr>
          <w:ilvl w:val="0"/>
          <w:numId w:val="2"/>
        </w:numPr>
      </w:pPr>
      <w:r>
        <w:t>Календар подій / воркшопів / дегустацій</w:t>
      </w:r>
    </w:p>
    <w:p w:rsidR="003D2A79" w:rsidRDefault="008726AF">
      <w:pPr>
        <w:pStyle w:val="a4"/>
        <w:numPr>
          <w:ilvl w:val="0"/>
          <w:numId w:val="2"/>
        </w:numPr>
      </w:pPr>
      <w:r>
        <w:t>Інтеграція Instagram-стрічки або UGC</w:t>
      </w:r>
    </w:p>
    <w:p w:rsidR="003D2A79" w:rsidRDefault="008726AF">
      <w:pPr>
        <w:pStyle w:val="a4"/>
        <w:numPr>
          <w:ilvl w:val="0"/>
          <w:numId w:val="2"/>
        </w:numPr>
        <w:spacing w:after="160"/>
      </w:pPr>
      <w:r>
        <w:t>Персоналізовані рекомендації (на основі попередніх замовлень або AI)</w:t>
      </w:r>
    </w:p>
    <w:p w:rsidR="003D2A79" w:rsidRDefault="008726AF">
      <w:pPr>
        <w:pStyle w:val="3"/>
      </w:pPr>
      <w:r>
        <w:t>Nice-to-have (диференціація)</w:t>
      </w:r>
    </w:p>
    <w:p w:rsidR="003D2A79" w:rsidRDefault="008726AF">
      <w:pPr>
        <w:pStyle w:val="a4"/>
        <w:numPr>
          <w:ilvl w:val="0"/>
          <w:numId w:val="2"/>
        </w:numPr>
      </w:pPr>
      <w:r>
        <w:t>AR-прев'ю десерту</w:t>
      </w:r>
    </w:p>
    <w:p w:rsidR="003D2A79" w:rsidRDefault="008726AF">
      <w:pPr>
        <w:pStyle w:val="a4"/>
        <w:numPr>
          <w:ilvl w:val="0"/>
          <w:numId w:val="2"/>
        </w:numPr>
      </w:pPr>
      <w:r>
        <w:t>Продуктовий квіз «Який десерт / кава</w:t>
      </w:r>
      <w:r>
        <w:t xml:space="preserve"> вам підходить»</w:t>
      </w:r>
    </w:p>
    <w:p w:rsidR="003D2A79" w:rsidRDefault="008726AF">
      <w:pPr>
        <w:pStyle w:val="a4"/>
        <w:numPr>
          <w:ilvl w:val="0"/>
          <w:numId w:val="2"/>
        </w:numPr>
        <w:spacing w:after="300"/>
      </w:pPr>
      <w:r>
        <w:t>Цифрова карта лояльності з прогрес-баром</w:t>
      </w:r>
    </w:p>
    <w:p w:rsidR="003D2A79" w:rsidRDefault="008726AF">
      <w:pPr>
        <w:pStyle w:val="2"/>
      </w:pPr>
      <w:r>
        <w:t>2.4. П'ять ключових інсайтів</w:t>
      </w:r>
    </w:p>
    <w:p w:rsidR="003D2A79" w:rsidRDefault="008726AF">
      <w:pPr>
        <w:pStyle w:val="a4"/>
        <w:numPr>
          <w:ilvl w:val="0"/>
          <w:numId w:val="3"/>
        </w:numPr>
        <w:spacing w:after="80"/>
      </w:pPr>
      <w:r>
        <w:rPr>
          <w:b/>
          <w:bCs/>
        </w:rPr>
        <w:t xml:space="preserve">Menu-first + Mobile-first — єдиний робочий підхід. </w:t>
      </w:r>
      <w:r>
        <w:t>Користувач за 3–5 секунд хоче побачити меню, години та кнопку дії. Усе інше — вторинне.</w:t>
      </w:r>
    </w:p>
    <w:p w:rsidR="003D2A79" w:rsidRDefault="008726AF">
      <w:pPr>
        <w:pStyle w:val="a4"/>
        <w:numPr>
          <w:ilvl w:val="0"/>
          <w:numId w:val="3"/>
        </w:numPr>
        <w:spacing w:after="80"/>
      </w:pPr>
      <w:r>
        <w:rPr>
          <w:b/>
          <w:bCs/>
        </w:rPr>
        <w:t>Реальна продукція &gt; stock-фото.</w:t>
      </w:r>
      <w:r>
        <w:rPr>
          <w:b/>
          <w:bCs/>
        </w:rPr>
        <w:t xml:space="preserve"> </w:t>
      </w:r>
      <w:r>
        <w:t>Конверсія на 20–30% вища при професійній зйомці власних десертів і кави. Це найкраща інвестиція.</w:t>
      </w:r>
    </w:p>
    <w:p w:rsidR="003D2A79" w:rsidRDefault="008726AF">
      <w:pPr>
        <w:pStyle w:val="a4"/>
        <w:numPr>
          <w:ilvl w:val="0"/>
          <w:numId w:val="3"/>
        </w:numPr>
        <w:spacing w:after="80"/>
      </w:pPr>
      <w:r>
        <w:rPr>
          <w:b/>
          <w:bCs/>
        </w:rPr>
        <w:t xml:space="preserve">Пряме замовлення (first-party) — новий стандарт прибутку. </w:t>
      </w:r>
      <w:r>
        <w:t>Треті сторони забирають 15–30%. Власне замовлення + loyalty дають контроль над клієнтом і маржею.</w:t>
      </w:r>
    </w:p>
    <w:p w:rsidR="003D2A79" w:rsidRDefault="008726AF">
      <w:pPr>
        <w:pStyle w:val="a4"/>
        <w:numPr>
          <w:ilvl w:val="0"/>
          <w:numId w:val="3"/>
        </w:numPr>
        <w:spacing w:after="80"/>
      </w:pPr>
      <w:r>
        <w:rPr>
          <w:b/>
          <w:bCs/>
        </w:rPr>
        <w:t>Ко</w:t>
      </w:r>
      <w:r>
        <w:rPr>
          <w:b/>
          <w:bCs/>
        </w:rPr>
        <w:t xml:space="preserve">ндитерська потребує окремого шляху «передзамовлення». </w:t>
      </w:r>
      <w:r>
        <w:t>На відміну від звичайної кав'ярні, тут критично важливі: дата, кастомізація, фото-приклади та можливість залишити завдаток онлайн.</w:t>
      </w:r>
    </w:p>
    <w:p w:rsidR="003D2A79" w:rsidRDefault="008726AF">
      <w:pPr>
        <w:pStyle w:val="a4"/>
        <w:numPr>
          <w:ilvl w:val="0"/>
          <w:numId w:val="3"/>
        </w:numPr>
        <w:spacing w:after="300"/>
      </w:pPr>
      <w:r>
        <w:rPr>
          <w:b/>
          <w:bCs/>
        </w:rPr>
        <w:t xml:space="preserve">Український ринок підсилює локальну історію + community. </w:t>
      </w:r>
      <w:r>
        <w:t>Specialty-кав'ярні та крафтові кондитерські виграють за рахунок наративу («наша обсмажка», «ручна робота», «локальні інгредієнти») та функції «третє місце» (події, робота, атмосфера).</w:t>
      </w:r>
    </w:p>
    <w:p w:rsidR="003D2A79" w:rsidRDefault="008726AF">
      <w:pPr>
        <w:pStyle w:val="1"/>
      </w:pPr>
      <w:r>
        <w:t>3. Висновок для архітектури сайту</w:t>
      </w:r>
    </w:p>
    <w:p w:rsidR="003D2A79" w:rsidRDefault="008726AF">
      <w:pPr>
        <w:spacing w:after="120"/>
      </w:pPr>
      <w:r>
        <w:rPr>
          <w:b/>
          <w:bCs/>
        </w:rPr>
        <w:t>Пріоритетна структура:</w:t>
      </w:r>
    </w:p>
    <w:p w:rsidR="003D2A79" w:rsidRDefault="008726AF">
      <w:pPr>
        <w:spacing w:after="80"/>
      </w:pPr>
      <w:r>
        <w:t>Homepage (меню + CTA)  →  Меню з фільтрами  →  Замовлення / Передзамовлення  →  Історія + Атмосфера  →  Контакти / Лояльність</w:t>
      </w:r>
    </w:p>
    <w:p w:rsidR="003D2A79" w:rsidRDefault="008726AF">
      <w:pPr>
        <w:spacing w:before="200" w:after="80"/>
      </w:pPr>
      <w:r>
        <w:rPr>
          <w:b/>
          <w:bCs/>
        </w:rPr>
        <w:t>Наступні можливі артефакти:</w:t>
      </w:r>
    </w:p>
    <w:p w:rsidR="003D2A79" w:rsidRDefault="008726AF">
      <w:pPr>
        <w:pStyle w:val="a4"/>
        <w:numPr>
          <w:ilvl w:val="0"/>
          <w:numId w:val="2"/>
        </w:numPr>
      </w:pPr>
      <w:r>
        <w:t>Sitemap (карта сайту)</w:t>
      </w:r>
    </w:p>
    <w:p w:rsidR="003D2A79" w:rsidRDefault="008726AF">
      <w:pPr>
        <w:pStyle w:val="a4"/>
        <w:numPr>
          <w:ilvl w:val="0"/>
          <w:numId w:val="2"/>
        </w:numPr>
      </w:pPr>
      <w:r>
        <w:lastRenderedPageBreak/>
        <w:t>User flows і сценарії</w:t>
      </w:r>
    </w:p>
    <w:p w:rsidR="003D2A79" w:rsidRDefault="008726AF">
      <w:pPr>
        <w:pStyle w:val="a4"/>
        <w:numPr>
          <w:ilvl w:val="0"/>
          <w:numId w:val="2"/>
        </w:numPr>
      </w:pPr>
      <w:r>
        <w:t>Feature prioritization matrix (MoSCoW)</w:t>
      </w:r>
    </w:p>
    <w:p w:rsidR="003D2A79" w:rsidRDefault="008726AF">
      <w:pPr>
        <w:pStyle w:val="a4"/>
        <w:numPr>
          <w:ilvl w:val="0"/>
          <w:numId w:val="2"/>
        </w:numPr>
      </w:pPr>
      <w:r>
        <w:t>Wireframe-описи клю</w:t>
      </w:r>
      <w:r>
        <w:t>чових екранів</w:t>
      </w:r>
    </w:p>
    <w:p w:rsidR="003D2A79" w:rsidRDefault="008726AF">
      <w:pPr>
        <w:pStyle w:val="a4"/>
        <w:numPr>
          <w:ilvl w:val="0"/>
          <w:numId w:val="2"/>
        </w:numPr>
        <w:spacing w:after="200"/>
      </w:pPr>
      <w:r>
        <w:t>Domain model / бізнес-логіка</w:t>
      </w:r>
    </w:p>
    <w:p w:rsidR="003D2A79" w:rsidRDefault="008726AF">
      <w:pPr>
        <w:spacing w:before="300"/>
        <w:jc w:val="center"/>
      </w:pPr>
      <w:r>
        <w:rPr>
          <w:i/>
          <w:iCs/>
          <w:color w:val="999999"/>
          <w:sz w:val="18"/>
          <w:szCs w:val="18"/>
        </w:rPr>
        <w:t>— Кінець документа —</w:t>
      </w:r>
    </w:p>
    <w:sectPr w:rsidR="003D2A79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726AF" w:rsidRDefault="008726AF">
      <w:r>
        <w:separator/>
      </w:r>
    </w:p>
  </w:endnote>
  <w:endnote w:type="continuationSeparator" w:id="0">
    <w:p w:rsidR="008726AF" w:rsidRDefault="008726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D2A79" w:rsidRDefault="008726AF">
    <w:pPr>
      <w:jc w:val="center"/>
    </w:pPr>
    <w:r>
      <w:rPr>
        <w:color w:val="666666"/>
        <w:sz w:val="16"/>
        <w:szCs w:val="16"/>
      </w:rPr>
      <w:t xml:space="preserve">Сторінка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 w:rsidR="00252723">
      <w:rPr>
        <w:color w:val="666666"/>
        <w:sz w:val="16"/>
        <w:szCs w:val="16"/>
      </w:rPr>
      <w:fldChar w:fldCharType="separate"/>
    </w:r>
    <w:r w:rsidR="00252723">
      <w:rPr>
        <w:noProof/>
        <w:color w:val="666666"/>
        <w:sz w:val="16"/>
        <w:szCs w:val="16"/>
      </w:rPr>
      <w:t>2</w:t>
    </w:r>
    <w:r>
      <w:rPr>
        <w:color w:val="666666"/>
        <w:sz w:val="16"/>
        <w:szCs w:val="16"/>
      </w:rPr>
      <w:fldChar w:fldCharType="end"/>
    </w:r>
    <w:r>
      <w:rPr>
        <w:color w:val="666666"/>
        <w:sz w:val="16"/>
        <w:szCs w:val="16"/>
      </w:rPr>
      <w:t xml:space="preserve"> | Senior Business Analyst &amp; UI/UX Expert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726AF" w:rsidRDefault="008726AF">
      <w:r>
        <w:separator/>
      </w:r>
    </w:p>
  </w:footnote>
  <w:footnote w:type="continuationSeparator" w:id="0">
    <w:p w:rsidR="008726AF" w:rsidRDefault="008726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D2A79" w:rsidRDefault="008726AF">
    <w:pPr>
      <w:pBdr>
        <w:bottom w:val="single" w:sz="6" w:space="4" w:color="2E75B6"/>
      </w:pBdr>
    </w:pPr>
    <w:r>
      <w:rPr>
        <w:i/>
        <w:iCs/>
        <w:color w:val="666666"/>
        <w:sz w:val="18"/>
        <w:szCs w:val="18"/>
      </w:rPr>
      <w:t>Сайт для кав'ярні-кондитерської — Архітектура та логіка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81131D"/>
    <w:multiLevelType w:val="hybridMultilevel"/>
    <w:tmpl w:val="DB3E95BC"/>
    <w:lvl w:ilvl="0" w:tplc="CBF2C2C0">
      <w:start w:val="1"/>
      <w:numFmt w:val="bullet"/>
      <w:lvlText w:val="•"/>
      <w:lvlJc w:val="left"/>
      <w:pPr>
        <w:ind w:left="720" w:hanging="360"/>
      </w:pPr>
    </w:lvl>
    <w:lvl w:ilvl="1" w:tplc="F61A040C">
      <w:numFmt w:val="decimal"/>
      <w:lvlText w:val=""/>
      <w:lvlJc w:val="left"/>
    </w:lvl>
    <w:lvl w:ilvl="2" w:tplc="7AEAF4A4">
      <w:numFmt w:val="decimal"/>
      <w:lvlText w:val=""/>
      <w:lvlJc w:val="left"/>
    </w:lvl>
    <w:lvl w:ilvl="3" w:tplc="F2E276A6">
      <w:numFmt w:val="decimal"/>
      <w:lvlText w:val=""/>
      <w:lvlJc w:val="left"/>
    </w:lvl>
    <w:lvl w:ilvl="4" w:tplc="4596F0EE">
      <w:numFmt w:val="decimal"/>
      <w:lvlText w:val=""/>
      <w:lvlJc w:val="left"/>
    </w:lvl>
    <w:lvl w:ilvl="5" w:tplc="95520FCC">
      <w:numFmt w:val="decimal"/>
      <w:lvlText w:val=""/>
      <w:lvlJc w:val="left"/>
    </w:lvl>
    <w:lvl w:ilvl="6" w:tplc="8A36B166">
      <w:numFmt w:val="decimal"/>
      <w:lvlText w:val=""/>
      <w:lvlJc w:val="left"/>
    </w:lvl>
    <w:lvl w:ilvl="7" w:tplc="055C144A">
      <w:numFmt w:val="decimal"/>
      <w:lvlText w:val=""/>
      <w:lvlJc w:val="left"/>
    </w:lvl>
    <w:lvl w:ilvl="8" w:tplc="DBD4F530">
      <w:numFmt w:val="decimal"/>
      <w:lvlText w:val=""/>
      <w:lvlJc w:val="left"/>
    </w:lvl>
  </w:abstractNum>
  <w:abstractNum w:abstractNumId="1" w15:restartNumberingAfterBreak="0">
    <w:nsid w:val="512C3AC9"/>
    <w:multiLevelType w:val="hybridMultilevel"/>
    <w:tmpl w:val="F7B8E1AC"/>
    <w:lvl w:ilvl="0" w:tplc="13EE0FB2">
      <w:start w:val="1"/>
      <w:numFmt w:val="bullet"/>
      <w:lvlText w:val="●"/>
      <w:lvlJc w:val="left"/>
      <w:pPr>
        <w:ind w:left="720" w:hanging="360"/>
      </w:pPr>
    </w:lvl>
    <w:lvl w:ilvl="1" w:tplc="824E6CDA">
      <w:start w:val="1"/>
      <w:numFmt w:val="bullet"/>
      <w:lvlText w:val="○"/>
      <w:lvlJc w:val="left"/>
      <w:pPr>
        <w:ind w:left="1440" w:hanging="360"/>
      </w:pPr>
    </w:lvl>
    <w:lvl w:ilvl="2" w:tplc="732E2C46">
      <w:start w:val="1"/>
      <w:numFmt w:val="bullet"/>
      <w:lvlText w:val="■"/>
      <w:lvlJc w:val="left"/>
      <w:pPr>
        <w:ind w:left="2160" w:hanging="360"/>
      </w:pPr>
    </w:lvl>
    <w:lvl w:ilvl="3" w:tplc="F81E4180">
      <w:start w:val="1"/>
      <w:numFmt w:val="bullet"/>
      <w:lvlText w:val="●"/>
      <w:lvlJc w:val="left"/>
      <w:pPr>
        <w:ind w:left="2880" w:hanging="360"/>
      </w:pPr>
    </w:lvl>
    <w:lvl w:ilvl="4" w:tplc="1FE03B92">
      <w:start w:val="1"/>
      <w:numFmt w:val="bullet"/>
      <w:lvlText w:val="○"/>
      <w:lvlJc w:val="left"/>
      <w:pPr>
        <w:ind w:left="3600" w:hanging="360"/>
      </w:pPr>
    </w:lvl>
    <w:lvl w:ilvl="5" w:tplc="AE883ACC">
      <w:start w:val="1"/>
      <w:numFmt w:val="bullet"/>
      <w:lvlText w:val="■"/>
      <w:lvlJc w:val="left"/>
      <w:pPr>
        <w:ind w:left="4320" w:hanging="360"/>
      </w:pPr>
    </w:lvl>
    <w:lvl w:ilvl="6" w:tplc="14660E5E">
      <w:start w:val="1"/>
      <w:numFmt w:val="bullet"/>
      <w:lvlText w:val="●"/>
      <w:lvlJc w:val="left"/>
      <w:pPr>
        <w:ind w:left="5040" w:hanging="360"/>
      </w:pPr>
    </w:lvl>
    <w:lvl w:ilvl="7" w:tplc="855EED1A">
      <w:start w:val="1"/>
      <w:numFmt w:val="bullet"/>
      <w:lvlText w:val="●"/>
      <w:lvlJc w:val="left"/>
      <w:pPr>
        <w:ind w:left="5760" w:hanging="360"/>
      </w:pPr>
    </w:lvl>
    <w:lvl w:ilvl="8" w:tplc="7EC6DB6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C8B1A14"/>
    <w:multiLevelType w:val="hybridMultilevel"/>
    <w:tmpl w:val="6400BE9A"/>
    <w:lvl w:ilvl="0" w:tplc="938E16FC">
      <w:start w:val="1"/>
      <w:numFmt w:val="decimal"/>
      <w:lvlText w:val="%1."/>
      <w:lvlJc w:val="left"/>
      <w:pPr>
        <w:ind w:left="720" w:hanging="360"/>
      </w:pPr>
    </w:lvl>
    <w:lvl w:ilvl="1" w:tplc="46BAC6E0">
      <w:numFmt w:val="decimal"/>
      <w:lvlText w:val=""/>
      <w:lvlJc w:val="left"/>
    </w:lvl>
    <w:lvl w:ilvl="2" w:tplc="11A658B4">
      <w:numFmt w:val="decimal"/>
      <w:lvlText w:val=""/>
      <w:lvlJc w:val="left"/>
    </w:lvl>
    <w:lvl w:ilvl="3" w:tplc="84C61F00">
      <w:numFmt w:val="decimal"/>
      <w:lvlText w:val=""/>
      <w:lvlJc w:val="left"/>
    </w:lvl>
    <w:lvl w:ilvl="4" w:tplc="AFBE825C">
      <w:numFmt w:val="decimal"/>
      <w:lvlText w:val=""/>
      <w:lvlJc w:val="left"/>
    </w:lvl>
    <w:lvl w:ilvl="5" w:tplc="A7585E76">
      <w:numFmt w:val="decimal"/>
      <w:lvlText w:val=""/>
      <w:lvlJc w:val="left"/>
    </w:lvl>
    <w:lvl w:ilvl="6" w:tplc="658C1130">
      <w:numFmt w:val="decimal"/>
      <w:lvlText w:val=""/>
      <w:lvlJc w:val="left"/>
    </w:lvl>
    <w:lvl w:ilvl="7" w:tplc="CCFA2518">
      <w:numFmt w:val="decimal"/>
      <w:lvlText w:val=""/>
      <w:lvlJc w:val="left"/>
    </w:lvl>
    <w:lvl w:ilvl="8" w:tplc="923A2820">
      <w:numFmt w:val="decimal"/>
      <w:lvlText w:val=""/>
      <w:lvlJc w:val="left"/>
    </w:lvl>
  </w:abstractNum>
  <w:abstractNum w:abstractNumId="3" w15:restartNumberingAfterBreak="0">
    <w:nsid w:val="72F04109"/>
    <w:multiLevelType w:val="hybridMultilevel"/>
    <w:tmpl w:val="65C48952"/>
    <w:lvl w:ilvl="0" w:tplc="865E2E30">
      <w:start w:val="1"/>
      <w:numFmt w:val="decimal"/>
      <w:lvlText w:val="%1."/>
      <w:lvlJc w:val="left"/>
      <w:pPr>
        <w:ind w:left="720" w:hanging="360"/>
      </w:pPr>
    </w:lvl>
    <w:lvl w:ilvl="1" w:tplc="740C7CC2">
      <w:numFmt w:val="decimal"/>
      <w:lvlText w:val=""/>
      <w:lvlJc w:val="left"/>
    </w:lvl>
    <w:lvl w:ilvl="2" w:tplc="8C3AF466">
      <w:numFmt w:val="decimal"/>
      <w:lvlText w:val=""/>
      <w:lvlJc w:val="left"/>
    </w:lvl>
    <w:lvl w:ilvl="3" w:tplc="6F2A1050">
      <w:numFmt w:val="decimal"/>
      <w:lvlText w:val=""/>
      <w:lvlJc w:val="left"/>
    </w:lvl>
    <w:lvl w:ilvl="4" w:tplc="2DD22368">
      <w:numFmt w:val="decimal"/>
      <w:lvlText w:val=""/>
      <w:lvlJc w:val="left"/>
    </w:lvl>
    <w:lvl w:ilvl="5" w:tplc="B686A4C4">
      <w:numFmt w:val="decimal"/>
      <w:lvlText w:val=""/>
      <w:lvlJc w:val="left"/>
    </w:lvl>
    <w:lvl w:ilvl="6" w:tplc="6766125A">
      <w:numFmt w:val="decimal"/>
      <w:lvlText w:val=""/>
      <w:lvlJc w:val="left"/>
    </w:lvl>
    <w:lvl w:ilvl="7" w:tplc="6C94C972">
      <w:numFmt w:val="decimal"/>
      <w:lvlText w:val=""/>
      <w:lvlJc w:val="left"/>
    </w:lvl>
    <w:lvl w:ilvl="8" w:tplc="B93CDCBC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2A79"/>
    <w:rsid w:val="00252723"/>
    <w:rsid w:val="003D2A79"/>
    <w:rsid w:val="00872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4FA343"/>
  <w15:docId w15:val="{621CCEBD-EC32-412B-AF60-9B590A1D7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uk-UA" w:eastAsia="uk-UA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spacing w:before="360" w:after="200"/>
      <w:outlineLvl w:val="0"/>
    </w:pPr>
    <w:rPr>
      <w:b/>
      <w:bCs/>
      <w:color w:val="1F4E79"/>
      <w:sz w:val="32"/>
      <w:szCs w:val="32"/>
    </w:rPr>
  </w:style>
  <w:style w:type="paragraph" w:styleId="2">
    <w:name w:val="heading 2"/>
    <w:qFormat/>
    <w:pPr>
      <w:spacing w:before="280" w:after="160"/>
      <w:outlineLvl w:val="1"/>
    </w:pPr>
    <w:rPr>
      <w:b/>
      <w:bCs/>
      <w:color w:val="2E75B6"/>
      <w:sz w:val="26"/>
      <w:szCs w:val="26"/>
    </w:rPr>
  </w:style>
  <w:style w:type="paragraph" w:styleId="3">
    <w:name w:val="heading 3"/>
    <w:qFormat/>
    <w:pPr>
      <w:spacing w:before="200" w:after="120"/>
      <w:outlineLvl w:val="2"/>
    </w:pPr>
    <w:rPr>
      <w:b/>
      <w:bCs/>
      <w:color w:val="5B9BD5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ви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інцевої ви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3110</Words>
  <Characters>1773</Characters>
  <Application>Microsoft Office Word</Application>
  <DocSecurity>0</DocSecurity>
  <Lines>14</Lines>
  <Paragraphs>9</Paragraphs>
  <ScaleCrop>false</ScaleCrop>
  <Company/>
  <LinksUpToDate>false</LinksUpToDate>
  <CharactersWithSpaces>4874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denys prylutskyi</cp:lastModifiedBy>
  <cp:revision>2</cp:revision>
  <dcterms:created xsi:type="dcterms:W3CDTF">2026-09-23T07:34:00Z</dcterms:created>
  <dcterms:modified xsi:type="dcterms:W3CDTF">2026-09-23T07:37:00Z</dcterms:modified>
</cp:coreProperties>
</file>