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Title page</w:t>
      </w: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002">
      <w:pPr>
        <w:spacing w:after="240" w:before="240" w:line="276" w:lineRule="auto"/>
        <w:ind w:left="14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Unveiling the Future - Predicting Laptop Prices with ML Algorithms using SVM compression over Random Forest.</w:t>
      </w:r>
    </w:p>
    <w:p w:rsidR="00000000" w:rsidDel="00000000" w:rsidP="00000000" w:rsidRDefault="00000000" w:rsidRPr="00000000" w14:paraId="00000003">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(N.Eragam Reddy)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(N.Eragram Reddy)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sse/26/11/1729</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eragamreddyn1729.sse@saveetha.com</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w:t>
      </w:r>
      <w:hyperlink r:id="rId6">
        <w:r w:rsidDel="00000000" w:rsidR="00000000" w:rsidRPr="00000000">
          <w:rPr>
            <w:rFonts w:ascii="Times New Roman" w:cs="Times New Roman" w:eastAsia="Times New Roman" w:hAnsi="Times New Roman"/>
            <w:sz w:val="24"/>
            <w:szCs w:val="24"/>
            <w:u w:val="single"/>
            <w:rtl w:val="0"/>
          </w:rPr>
          <w:t xml:space="preserve">.sse@saveetha.com</w:t>
        </w:r>
      </w:hyperlink>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,Random Forest ,prediction,algorithm,accuracy.</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The aim is to  </w:t>
      </w:r>
      <w:r w:rsidDel="00000000" w:rsidR="00000000" w:rsidRPr="00000000">
        <w:rPr>
          <w:rFonts w:ascii="Times New Roman" w:cs="Times New Roman" w:eastAsia="Times New Roman" w:hAnsi="Times New Roman"/>
          <w:sz w:val="24"/>
          <w:szCs w:val="24"/>
          <w:rtl w:val="0"/>
        </w:rPr>
        <w:t xml:space="preserve">Unveiling</w:t>
      </w:r>
      <w:r w:rsidDel="00000000" w:rsidR="00000000" w:rsidRPr="00000000">
        <w:rPr>
          <w:rFonts w:ascii="Times New Roman" w:cs="Times New Roman" w:eastAsia="Times New Roman" w:hAnsi="Times New Roman"/>
          <w:sz w:val="24"/>
          <w:szCs w:val="24"/>
          <w:rtl w:val="0"/>
        </w:rPr>
        <w:t xml:space="preserve"> the Future - Predicting Laptop Prices with ML Algorithms using SVM compression over Random Forest.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This topic is divided into two groups: the SVM and  the Random Forest algorithm is my propositional value . There are 20 samples in each category.Using SPSS, the significant value of the data set was identified.Moreover, a comparison between their accuracy was performed using multiple sample sizes. </w:t>
      </w: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Compared to the SVM algorithm approach, which has an accuracy of 88.83%, the Random Forest algorithm has a better accuracy of 75.98%.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is a significant difference between two groups with a significance value of p=0.000 (p&lt;0.05) which is a comparison of  SVM algorithm compared </w:t>
      </w:r>
      <w:r w:rsidDel="00000000" w:rsidR="00000000" w:rsidRPr="00000000">
        <w:rPr>
          <w:rFonts w:ascii="Times New Roman" w:cs="Times New Roman" w:eastAsia="Times New Roman" w:hAnsi="Times New Roman"/>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Random Forest algorithm in laptop price prediction with improved Accuracy. </w:t>
      </w: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result shows that the SVM algorithm has a higher accuracy than the Random Forest algorithm, in laptop price prediction using SVM algorithm compared with Random Forest algorithm.</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Machine Learning , laptop Price ,SVM ,Random Forest, </w:t>
      </w:r>
      <w:r w:rsidDel="00000000" w:rsidR="00000000" w:rsidRPr="00000000">
        <w:rPr>
          <w:rFonts w:ascii="Times New Roman" w:cs="Times New Roman" w:eastAsia="Times New Roman" w:hAnsi="Times New Roman"/>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,algorithm,accuracy.</w:t>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have become a necessary tool for business, education, and leisure in today's fast-paced digital environment</w:t>
      </w:r>
      <w:hyperlink r:id="rId7">
        <w:r w:rsidDel="00000000" w:rsidR="00000000" w:rsidRPr="00000000">
          <w:rPr>
            <w:rFonts w:ascii="Times New Roman" w:cs="Times New Roman" w:eastAsia="Times New Roman" w:hAnsi="Times New Roman"/>
            <w:sz w:val="24"/>
            <w:szCs w:val="24"/>
            <w:u w:val="none"/>
            <w:rtl w:val="0"/>
          </w:rPr>
          <w:t xml:space="preserve">(Boczkowski and Mitchelstein 2021)</w:t>
        </w:r>
      </w:hyperlink>
      <w:r w:rsidDel="00000000" w:rsidR="00000000" w:rsidRPr="00000000">
        <w:rPr>
          <w:rFonts w:ascii="Times New Roman" w:cs="Times New Roman" w:eastAsia="Times New Roman" w:hAnsi="Times New Roman"/>
          <w:sz w:val="24"/>
          <w:szCs w:val="24"/>
          <w:rtl w:val="0"/>
        </w:rPr>
        <w:t xml:space="preserve">. The market for laptops is always changing due to the quick development of technology, and new models are </w:t>
      </w:r>
      <w:r w:rsidDel="00000000" w:rsidR="00000000" w:rsidRPr="00000000">
        <w:rPr>
          <w:rFonts w:ascii="Times New Roman" w:cs="Times New Roman" w:eastAsia="Times New Roman" w:hAnsi="Times New Roman"/>
          <w:sz w:val="24"/>
          <w:szCs w:val="24"/>
          <w:rtl w:val="0"/>
        </w:rPr>
        <w:t xml:space="preserve">introduced this year</w:t>
      </w:r>
      <w:hyperlink r:id="rId8">
        <w:r w:rsidDel="00000000" w:rsidR="00000000" w:rsidRPr="00000000">
          <w:rPr>
            <w:rFonts w:ascii="Times New Roman" w:cs="Times New Roman" w:eastAsia="Times New Roman" w:hAnsi="Times New Roman"/>
            <w:sz w:val="24"/>
            <w:szCs w:val="24"/>
            <w:u w:val="none"/>
            <w:rtl w:val="0"/>
          </w:rPr>
          <w:t xml:space="preserve">(Boczkowski and Mitchelstein 2021)</w:t>
        </w:r>
      </w:hyperlink>
      <w:r w:rsidDel="00000000" w:rsidR="00000000" w:rsidRPr="00000000">
        <w:rPr>
          <w:rFonts w:ascii="Times New Roman" w:cs="Times New Roman" w:eastAsia="Times New Roman" w:hAnsi="Times New Roman"/>
          <w:sz w:val="24"/>
          <w:szCs w:val="24"/>
          <w:rtl w:val="0"/>
        </w:rPr>
        <w:t xml:space="preserve">. Because of this, projecting future laptop pricing is now a difficult undertaking that calls for sophisticated machine learning algorithms to evaluate large amounts of complicated data and produce precise forecasts</w:t>
      </w:r>
      <w:hyperlink r:id="rId9">
        <w:r w:rsidDel="00000000" w:rsidR="00000000" w:rsidRPr="00000000">
          <w:rPr>
            <w:rFonts w:ascii="Times New Roman" w:cs="Times New Roman" w:eastAsia="Times New Roman" w:hAnsi="Times New Roman"/>
            <w:sz w:val="24"/>
            <w:szCs w:val="24"/>
            <w:u w:val="none"/>
            <w:rtl w:val="0"/>
          </w:rPr>
          <w:t xml:space="preserve">(Boczkowski and Mitchelstein 2021)</w:t>
        </w:r>
      </w:hyperlink>
      <w:r w:rsidDel="00000000" w:rsidR="00000000" w:rsidRPr="00000000">
        <w:rPr>
          <w:rFonts w:ascii="Times New Roman" w:cs="Times New Roman" w:eastAsia="Times New Roman" w:hAnsi="Times New Roman"/>
          <w:sz w:val="24"/>
          <w:szCs w:val="24"/>
          <w:rtl w:val="0"/>
        </w:rPr>
        <w:t xml:space="preserve">.By utilizing cutting-edge machine learning methods, particularly SVM and Random Forest, in predicting laptop price, we hope to shed light on the future of laptop costs in this study. These algorithms are perfect for this work since they can manage complicated data and produce precise predictions</w:t>
      </w:r>
      <w:hyperlink r:id="rId10">
        <w:r w:rsidDel="00000000" w:rsidR="00000000" w:rsidRPr="00000000">
          <w:rPr>
            <w:rFonts w:ascii="Times New Roman" w:cs="Times New Roman" w:eastAsia="Times New Roman" w:hAnsi="Times New Roman"/>
            <w:sz w:val="24"/>
            <w:szCs w:val="24"/>
            <w:u w:val="none"/>
            <w:rtl w:val="0"/>
          </w:rPr>
          <w:t xml:space="preserve">(Altenkamp 2016)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research is to create prediction models that can precisely estimate laptop price depending on a range of characteristics, including brand, release date, processor type, RAM, storage capacity, and screen size</w:t>
      </w:r>
      <w:hyperlink r:id="rId11">
        <w:r w:rsidDel="00000000" w:rsidR="00000000" w:rsidRPr="00000000">
          <w:rPr>
            <w:rFonts w:ascii="Times New Roman" w:cs="Times New Roman" w:eastAsia="Times New Roman" w:hAnsi="Times New Roman"/>
            <w:sz w:val="24"/>
            <w:szCs w:val="24"/>
            <w:u w:val="none"/>
            <w:rtl w:val="0"/>
          </w:rPr>
          <w:t xml:space="preserve">(Pattanaik 2015)</w:t>
        </w:r>
      </w:hyperlink>
      <w:r w:rsidDel="00000000" w:rsidR="00000000" w:rsidRPr="00000000">
        <w:rPr>
          <w:rFonts w:ascii="Times New Roman" w:cs="Times New Roman" w:eastAsia="Times New Roman" w:hAnsi="Times New Roman"/>
          <w:sz w:val="24"/>
          <w:szCs w:val="24"/>
          <w:rtl w:val="0"/>
        </w:rPr>
        <w:t xml:space="preserve">. By doing this, we intend to offer insightful information on upcoming trends in the laptop industry, assisting consumers and companies in making wise laptop purchase decisions</w:t>
      </w:r>
      <w:hyperlink r:id="rId12">
        <w:r w:rsidDel="00000000" w:rsidR="00000000" w:rsidRPr="00000000">
          <w:rPr>
            <w:rFonts w:ascii="Times New Roman" w:cs="Times New Roman" w:eastAsia="Times New Roman" w:hAnsi="Times New Roman"/>
            <w:sz w:val="24"/>
            <w:szCs w:val="24"/>
            <w:u w:val="none"/>
            <w:rtl w:val="0"/>
          </w:rPr>
          <w:t xml:space="preserve">(Pattanaik 2015; Laptop 2022)</w:t>
        </w:r>
      </w:hyperlink>
      <w:r w:rsidDel="00000000" w:rsidR="00000000" w:rsidRPr="00000000">
        <w:rPr>
          <w:rFonts w:ascii="Times New Roman" w:cs="Times New Roman" w:eastAsia="Times New Roman" w:hAnsi="Times New Roman"/>
          <w:sz w:val="24"/>
          <w:szCs w:val="24"/>
          <w:rtl w:val="0"/>
        </w:rPr>
        <w:t xml:space="preserve">.This is how the remainder of the paper is structured. We give a summary of relevant research in the area of machine learning algorithms-based laptop price prediction in Section 2. The dataset utilized in this study and the preparation procedures required to get the data ready for analysis are covered in Section 3. We introduce machine learning algorithms</w:t>
      </w:r>
      <w:hyperlink r:id="rId13">
        <w:r w:rsidDel="00000000" w:rsidR="00000000" w:rsidRPr="00000000">
          <w:rPr>
            <w:rFonts w:ascii="Times New Roman" w:cs="Times New Roman" w:eastAsia="Times New Roman" w:hAnsi="Times New Roman"/>
            <w:sz w:val="24"/>
            <w:szCs w:val="24"/>
            <w:u w:val="none"/>
            <w:rtl w:val="0"/>
          </w:rPr>
          <w:t xml:space="preserve">(Pattanaik 2015; Laptop 2022; Cottle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laptop market is always changing due to the quick development of technology, with new models being introduced on a regular basis. Because of this, projecting laptop pricing into the future has grown more difficult and requires advanced machine learning algorithms to evaluate the massive quantity of data at hand and provide precise projections</w:t>
      </w:r>
      <w:hyperlink r:id="rId14">
        <w:r w:rsidDel="00000000" w:rsidR="00000000" w:rsidRPr="00000000">
          <w:rPr>
            <w:rFonts w:ascii="Times New Roman" w:cs="Times New Roman" w:eastAsia="Times New Roman" w:hAnsi="Times New Roman"/>
            <w:sz w:val="24"/>
            <w:szCs w:val="24"/>
            <w:u w:val="none"/>
            <w:rtl w:val="0"/>
          </w:rPr>
          <w:t xml:space="preserve">(Higashihira et al. 2024)</w:t>
        </w:r>
      </w:hyperlink>
      <w:r w:rsidDel="00000000" w:rsidR="00000000" w:rsidRPr="00000000">
        <w:rPr>
          <w:rFonts w:ascii="Times New Roman" w:cs="Times New Roman" w:eastAsia="Times New Roman" w:hAnsi="Times New Roman"/>
          <w:sz w:val="24"/>
          <w:szCs w:val="24"/>
          <w:rtl w:val="0"/>
        </w:rPr>
        <w:t xml:space="preserve">.By using cutting-edge machine learning methods, particularly SVM and Random Forest, to forecast laptop price, we hope to shed light on the future of laptop costs in this study</w:t>
      </w:r>
      <w:hyperlink r:id="rId15">
        <w:r w:rsidDel="00000000" w:rsidR="00000000" w:rsidRPr="00000000">
          <w:rPr>
            <w:rFonts w:ascii="Times New Roman" w:cs="Times New Roman" w:eastAsia="Times New Roman" w:hAnsi="Times New Roman"/>
            <w:sz w:val="24"/>
            <w:szCs w:val="24"/>
            <w:u w:val="none"/>
            <w:rtl w:val="0"/>
          </w:rPr>
          <w:t xml:space="preserve">(Higashihira et al. 2024; Kendall et al. 2020)</w:t>
        </w:r>
      </w:hyperlink>
      <w:r w:rsidDel="00000000" w:rsidR="00000000" w:rsidRPr="00000000">
        <w:rPr>
          <w:rFonts w:ascii="Times New Roman" w:cs="Times New Roman" w:eastAsia="Times New Roman" w:hAnsi="Times New Roman"/>
          <w:sz w:val="24"/>
          <w:szCs w:val="24"/>
          <w:rtl w:val="0"/>
        </w:rPr>
        <w:t xml:space="preserve">. These algorithms are perfect for this work since they can manage complicated data and produce precise predictions.The main goal of this project is to create prediction models that can correctly estimate laptop price based on a variety</w:t>
      </w:r>
      <w:hyperlink r:id="rId16">
        <w:r w:rsidDel="00000000" w:rsidR="00000000" w:rsidRPr="00000000">
          <w:rPr>
            <w:rFonts w:ascii="Times New Roman" w:cs="Times New Roman" w:eastAsia="Times New Roman" w:hAnsi="Times New Roman"/>
            <w:sz w:val="24"/>
            <w:szCs w:val="24"/>
            <w:u w:val="none"/>
            <w:rtl w:val="0"/>
          </w:rPr>
          <w:t xml:space="preserve">(</w:t>
        </w:r>
      </w:hyperlink>
      <w:hyperlink r:id="rId17">
        <w:r w:rsidDel="00000000" w:rsidR="00000000" w:rsidRPr="00000000">
          <w:rPr>
            <w:rFonts w:ascii="Times New Roman" w:cs="Times New Roman" w:eastAsia="Times New Roman" w:hAnsi="Times New Roman"/>
            <w:sz w:val="24"/>
            <w:szCs w:val="24"/>
            <w:u w:val="none"/>
            <w:rtl w:val="0"/>
          </w:rPr>
          <w:t xml:space="preserve">choyman’s</w:t>
        </w:r>
      </w:hyperlink>
      <w:hyperlink r:id="rId18">
        <w:r w:rsidDel="00000000" w:rsidR="00000000" w:rsidRPr="00000000">
          <w:rPr>
            <w:rFonts w:ascii="Times New Roman" w:cs="Times New Roman" w:eastAsia="Times New Roman" w:hAnsi="Times New Roman"/>
            <w:sz w:val="24"/>
            <w:szCs w:val="24"/>
            <w:u w:val="none"/>
            <w:rtl w:val="0"/>
          </w:rPr>
          <w:t xml:space="preserve"> prediction publishing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conclusion,As a result, this study has shown the precision with which machine learning algorithms—more especially, SVM and Random Forest can </w:t>
      </w:r>
      <w:r w:rsidDel="00000000" w:rsidR="00000000" w:rsidRPr="00000000">
        <w:rPr>
          <w:rFonts w:ascii="Times New Roman" w:cs="Times New Roman" w:eastAsia="Times New Roman" w:hAnsi="Times New Roman"/>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future laptop costs. Our prediction models, which we have built by utilizing cutting-edge methods in data pretreatment, feature engineering, and model selection, can offer important insights into future trends in the laptop industry</w:t>
      </w:r>
      <w:hyperlink r:id="rId19">
        <w:r w:rsidDel="00000000" w:rsidR="00000000" w:rsidRPr="00000000">
          <w:rPr>
            <w:rFonts w:ascii="Times New Roman" w:cs="Times New Roman" w:eastAsia="Times New Roman" w:hAnsi="Times New Roman"/>
            <w:sz w:val="24"/>
            <w:szCs w:val="24"/>
            <w:u w:val="none"/>
            <w:rtl w:val="0"/>
          </w:rPr>
          <w:t xml:space="preserve">(choyman’s prediction publishing 2020)</w:t>
        </w:r>
      </w:hyperlink>
      <w:r w:rsidDel="00000000" w:rsidR="00000000" w:rsidRPr="00000000">
        <w:rPr>
          <w:rFonts w:ascii="Times New Roman" w:cs="Times New Roman" w:eastAsia="Times New Roman" w:hAnsi="Times New Roman"/>
          <w:sz w:val="24"/>
          <w:szCs w:val="24"/>
          <w:rtl w:val="0"/>
        </w:rPr>
        <w:t xml:space="preserve">.Our tests' findings demonstrate that SVM and Random Forest can both predict laptop price with accuracy depending on a range of characteristics, including CPU type, RAM, storage capacity, screen size, brand, and release date. It is essential to acknowledge that the efficacy of these models may be subject to several circumstances, including but not limited to the caliber and volume of the data</w:t>
      </w:r>
      <w:hyperlink r:id="rId20">
        <w:r w:rsidDel="00000000" w:rsidR="00000000" w:rsidRPr="00000000">
          <w:rPr>
            <w:rFonts w:ascii="Times New Roman" w:cs="Times New Roman" w:eastAsia="Times New Roman" w:hAnsi="Times New Roman"/>
            <w:sz w:val="24"/>
            <w:szCs w:val="24"/>
            <w:u w:val="none"/>
            <w:rtl w:val="0"/>
          </w:rPr>
          <w:t xml:space="preserve">(Gell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study setting was in the Machine Learning lab, Saveetha School of Engineering, Saveetha Institute of Medical and Technical Sciences. A total of two sample groups were used in the research, with one group using the SVM algorithm and the other group using the Random Forest algorithm. The sample size of each group was set at 20, based on G power estimation, with a pre-test power of 80%, a threshold of 0.05%, and an accuracy of 88.83%. Additionally, a collection of stock datasets was downloaded from the Kaggle repository</w:t>
      </w:r>
      <w:hyperlink r:id="rId21">
        <w:r w:rsidDel="00000000" w:rsidR="00000000" w:rsidRPr="00000000">
          <w:rPr>
            <w:rFonts w:ascii="Times New Roman" w:cs="Times New Roman" w:eastAsia="Times New Roman" w:hAnsi="Times New Roman"/>
            <w:sz w:val="24"/>
            <w:szCs w:val="24"/>
            <w:u w:val="none"/>
            <w:rtl w:val="0"/>
          </w:rPr>
          <w:t xml:space="preserve">(Schuermans and Leupers 2018)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was gathered from the open-source website IEEE-dataport.org, which contained a database of (8932) columns and (18) rows. This database was then utilized to estimate software effort using the SVM algorithm and Random Forest algorithm</w:t>
      </w:r>
      <w:hyperlink r:id="rId22">
        <w:r w:rsidDel="00000000" w:rsidR="00000000" w:rsidRPr="00000000">
          <w:rPr>
            <w:rFonts w:ascii="Times New Roman" w:cs="Times New Roman" w:eastAsia="Times New Roman" w:hAnsi="Times New Roman"/>
            <w:sz w:val="24"/>
            <w:szCs w:val="24"/>
            <w:u w:val="none"/>
            <w:rtl w:val="0"/>
          </w:rPr>
          <w:t xml:space="preserve">(Geng et al. 2024)</w:t>
        </w:r>
      </w:hyperlink>
      <w:r w:rsidDel="00000000" w:rsidR="00000000" w:rsidRPr="00000000">
        <w:rPr>
          <w:rFonts w:ascii="Times New Roman" w:cs="Times New Roman" w:eastAsia="Times New Roman" w:hAnsi="Times New Roman"/>
          <w:sz w:val="24"/>
          <w:szCs w:val="24"/>
          <w:rtl w:val="0"/>
        </w:rPr>
        <w:t xml:space="preserve">. The research was evaluated for display using the Computer Vision feature of Google Collab software. The hardware used for the study included an LENOVO i5 processor with 16GB RAM, and the system was set up with a 64-bit Windows OS, 64-bit processor, and 512GB SSD.</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Algorithm:</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and classification problems are both handled by the strong and adaptable machine learning technique known as SVM. Its foundation is the idea of locating the ideal hyperplane, which, in the case of regression, predicts the target variable or divides the data points into distinct classes.The primary goal of SVM is to identify the hyperplane that optimizes the distance between the data points and the so-called hyper or the margin between the classes. "Margin of separation" refers to this margin, while "maximum-margin hyperplane" refers to the hyperplane that maximizes it. By resolving an optimization issue involving decreasing the classification error and maximizing the margin, the SVM algorithm seeks to locate this hyperplane</w:t>
      </w:r>
      <w:hyperlink r:id="rId23">
        <w:r w:rsidDel="00000000" w:rsidR="00000000" w:rsidRPr="00000000">
          <w:rPr>
            <w:rFonts w:ascii="Times New Roman" w:cs="Times New Roman" w:eastAsia="Times New Roman" w:hAnsi="Times New Roman"/>
            <w:sz w:val="24"/>
            <w:szCs w:val="24"/>
            <w:u w:val="none"/>
            <w:rtl w:val="0"/>
          </w:rPr>
          <w:t xml:space="preserve">(Geng et al. 2024; Dimca 2017)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SVM Algorithm:</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slope and intercept of the regression line. These can be initialized to zero.</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Calculate the mean and variance of the training data. This is necessary to normalize the data and improve the accuracy of the model.</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Calculate the covariance between the independent variables and the dependent variable. This is necessary to calculate the slope of the regression line.</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Calculate the slope of the regression line. This is done by dividing the covariance between the independent variables and the dependent variable by the variance of the independent variables.</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the y-intercept of the regression line. This is done by subtracting the product of the slope of the SVM line and the mean of the independent variables from the mean of the dependent variable.</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Train the decision tree model. This involves passing the training data to the SVM algorithm.</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Save the trained model. This can be done by pickling the model.</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Load the trained model. This can be done by unpickling the model.</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Predict the accuracy value for laptop price prediction. This involves passing the independent variables for the new prediction to the trained model.</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Print the predicted accuracy value.</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Fores</w:t>
      </w: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Fonts w:ascii="Times New Roman" w:cs="Times New Roman" w:eastAsia="Times New Roman" w:hAnsi="Times New Roman"/>
          <w:b w:val="1"/>
          <w:sz w:val="24"/>
          <w:szCs w:val="24"/>
          <w:rtl w:val="0"/>
        </w:rPr>
        <w:t xml:space="preserve">Algorithm:</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machine learning method Random Forest is powerful and flexible, and it may be applied to both regression and classification problems. As a member of the ensemble learning family, it integrates several independent models to provide a more reliable and accurate model.SVM serves as the foundation for the algorithm. A particular kind of model called a SVM iteratively divides the data into smaller subsets according to the values of the input attributes in order to generate predictions</w:t>
      </w:r>
      <w:hyperlink r:id="rId24">
        <w:r w:rsidDel="00000000" w:rsidR="00000000" w:rsidRPr="00000000">
          <w:rPr>
            <w:rFonts w:ascii="Times New Roman" w:cs="Times New Roman" w:eastAsia="Times New Roman" w:hAnsi="Times New Roman"/>
            <w:sz w:val="24"/>
            <w:szCs w:val="24"/>
            <w:u w:val="none"/>
            <w:rtl w:val="0"/>
          </w:rPr>
          <w:t xml:space="preserve">(Geng et al. 2024; Dimca 2017; Laptop 2022)</w:t>
        </w:r>
      </w:hyperlink>
      <w:r w:rsidDel="00000000" w:rsidR="00000000" w:rsidRPr="00000000">
        <w:rPr>
          <w:rFonts w:ascii="Times New Roman" w:cs="Times New Roman" w:eastAsia="Times New Roman" w:hAnsi="Times New Roman"/>
          <w:sz w:val="24"/>
          <w:szCs w:val="24"/>
          <w:rtl w:val="0"/>
        </w:rPr>
        <w:t xml:space="preserve">. Every split is designed to maximize the gain in information or minimize the impurity.An ensemble of SVM is created by Random Forest, which expands on this idea. A random subset of the data is used to train each tree, and the final prediction is produced by combining the.</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Random Fores</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sz w:val="24"/>
          <w:szCs w:val="24"/>
          <w:rtl w:val="0"/>
        </w:rPr>
        <w:t xml:space="preserve"> Algorithm:</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Random Forest model. This can be done using a library such as sci-kit-learn.</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Train the Random Forest model. This involves passing the training data to the KNN algorithm.</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4.Save the trained model. This can be done by pickling the model.</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5.Load the trained model. This can be done by unpickling the model.</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Predict the accuracy value for laptop price prediction. This involves passing the independent variables for the new patient to the trained model.</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Print the predicted accuracy value.</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the testing configuration for this project encompasses both software and hardware aspects. In particular, the laptop in use features an LENOVO i5 processor from the 12th generation, 16GB of RAM, an x86-based processor, a 64-bit operating system, and a hard drive. The software employed is Python-based and runs on the Windows 11 platform. Once the program execution is complete, the accuracy value will be presented. The laptop is connected to the internet via Wi-Fi, and for code development, collaborative searches can be performed using Google Python via the Chrome browser. Execute the code, save the file to a designated folder on a USB drive, and log in with the associated email ID. Running the code will yield accuracy metrics and generate graphical outputs. This Python-based software continues to run seamlessly within the Windows 11 environment. Upon program completion, the accuracy results are promptly displayed. Wi-Fi connectivity facilitates internet access for the laptop, and collaborative searches via Chrome to access Google Python are employed for code development. Execute the program, save the output file in a designated folder on the USB drive, and log in with the relevant email ID to obtain accuracy metrics and visual representations.</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SPSS is a statistical analysis program. The independent variable in this work is ('price', 'resolution_width', 'spec_rating'). The dependent variable in this work is. For each group(“</w:t>
      </w:r>
      <w:r w:rsidDel="00000000" w:rsidR="00000000" w:rsidRPr="00000000">
        <w:rPr>
          <w:rFonts w:ascii="Times New Roman" w:cs="Times New Roman" w:eastAsia="Times New Roman" w:hAnsi="Times New Roman"/>
          <w:sz w:val="24"/>
          <w:szCs w:val="24"/>
          <w:rtl w:val="0"/>
        </w:rPr>
        <w:t xml:space="preserve">display_size</w:t>
      </w:r>
      <w:r w:rsidDel="00000000" w:rsidR="00000000" w:rsidRPr="00000000">
        <w:rPr>
          <w:rFonts w:ascii="Times New Roman" w:cs="Times New Roman" w:eastAsia="Times New Roman" w:hAnsi="Times New Roman"/>
          <w:sz w:val="24"/>
          <w:szCs w:val="24"/>
          <w:rtl w:val="0"/>
        </w:rPr>
        <w:t xml:space="preserve">”), the suggested scheme used twenty iterations, with expected correctness logged and analyzed. An independent sample T-test was used to determine the significance of the two groups.</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Table 1 shows the accuracy value for comparison of the SVM Algorithm and Random Forest. Table 2 represents the Group statistics results which depict the SVM Algorithm with mean accuracy of 88.83% and standard deviation .</w:t>
      </w:r>
      <w:r w:rsidDel="00000000" w:rsidR="00000000" w:rsidRPr="00000000">
        <w:rPr>
          <w:rFonts w:ascii="Times New Roman" w:cs="Times New Roman" w:eastAsia="Times New Roman" w:hAnsi="Times New Roman"/>
          <w:sz w:val="24"/>
          <w:szCs w:val="24"/>
          <w:rtl w:val="0"/>
        </w:rPr>
        <w:t xml:space="preserve">04383%</w:t>
      </w:r>
      <w:r w:rsidDel="00000000" w:rsidR="00000000" w:rsidRPr="00000000">
        <w:rPr>
          <w:rFonts w:ascii="Times New Roman" w:cs="Times New Roman" w:eastAsia="Times New Roman" w:hAnsi="Times New Roman"/>
          <w:sz w:val="24"/>
          <w:szCs w:val="24"/>
          <w:rtl w:val="0"/>
        </w:rPr>
        <w:t xml:space="preserve">, Random Forest Algorithm has a mean accuracy of 74.2890% and the standard deviation is </w:t>
      </w:r>
      <w:r w:rsidDel="00000000" w:rsidR="00000000" w:rsidRPr="00000000">
        <w:rPr>
          <w:rFonts w:ascii="Times New Roman" w:cs="Times New Roman" w:eastAsia="Times New Roman" w:hAnsi="Times New Roman"/>
          <w:sz w:val="24"/>
          <w:szCs w:val="24"/>
          <w:rtl w:val="0"/>
        </w:rPr>
        <w:t xml:space="preserve">0.3479%</w:t>
      </w:r>
      <w:r w:rsidDel="00000000" w:rsidR="00000000" w:rsidRPr="00000000">
        <w:rPr>
          <w:rFonts w:ascii="Times New Roman" w:cs="Times New Roman" w:eastAsia="Times New Roman" w:hAnsi="Times New Roman"/>
          <w:sz w:val="24"/>
          <w:szCs w:val="24"/>
          <w:rtl w:val="0"/>
        </w:rPr>
        <w:t xml:space="preserve">. Enhancement SVM Algorithm provides better performance when compared to Random forest Algorithm. Table 3 shows the independent samples T-test value for N SVM Algorithm and Random Forest Algorithm with Mean difference as </w:t>
      </w:r>
      <w:r w:rsidDel="00000000" w:rsidR="00000000" w:rsidRPr="00000000">
        <w:rPr>
          <w:rFonts w:ascii="Times New Roman" w:cs="Times New Roman" w:eastAsia="Times New Roman" w:hAnsi="Times New Roman"/>
          <w:sz w:val="24"/>
          <w:szCs w:val="24"/>
          <w:rtl w:val="0"/>
        </w:rPr>
        <w:t xml:space="preserve">75.9500%</w:t>
      </w:r>
      <w:r w:rsidDel="00000000" w:rsidR="00000000" w:rsidRPr="00000000">
        <w:rPr>
          <w:rFonts w:ascii="Times New Roman" w:cs="Times New Roman" w:eastAsia="Times New Roman" w:hAnsi="Times New Roman"/>
          <w:sz w:val="24"/>
          <w:szCs w:val="24"/>
          <w:rtl w:val="0"/>
        </w:rPr>
        <w:t xml:space="preserve">, and std Error Difference as </w:t>
      </w:r>
      <w:r w:rsidDel="00000000" w:rsidR="00000000" w:rsidRPr="00000000">
        <w:rPr>
          <w:rFonts w:ascii="Times New Roman" w:cs="Times New Roman" w:eastAsia="Times New Roman" w:hAnsi="Times New Roman"/>
          <w:sz w:val="24"/>
          <w:szCs w:val="24"/>
          <w:rtl w:val="0"/>
        </w:rPr>
        <w:t xml:space="preserve">02066%</w:t>
      </w:r>
      <w:r w:rsidDel="00000000" w:rsidR="00000000" w:rsidRPr="00000000">
        <w:rPr>
          <w:rFonts w:ascii="Times New Roman" w:cs="Times New Roman" w:eastAsia="Times New Roman" w:hAnsi="Times New Roman"/>
          <w:sz w:val="24"/>
          <w:szCs w:val="24"/>
          <w:rtl w:val="0"/>
        </w:rPr>
        <w:t xml:space="preserve">Significance value is observed as p=0.000 (p&lt;0.05).</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bar graph comparison of the mean of accuracy on the SVM Algorithm and Random Forest Algorithm. The mean accuracy of the SVM Algorithm is 88.83% and the Random Forest Algorithm is 75.98%. Compare with both SVM and Random Forest </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The SVM Algorithm has more accuracy.</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popular and straightforward machine learning technique for classification and regression applications is Random Forest. In this kind of instance-based learning, the algorithm learns how to predict new data points by utilizing the training cases it has memorized</w:t>
      </w:r>
      <w:hyperlink r:id="rId25">
        <w:r w:rsidDel="00000000" w:rsidR="00000000" w:rsidRPr="00000000">
          <w:rPr>
            <w:rFonts w:ascii="Times New Roman" w:cs="Times New Roman" w:eastAsia="Times New Roman" w:hAnsi="Times New Roman"/>
            <w:sz w:val="24"/>
            <w:szCs w:val="24"/>
            <w:u w:val="none"/>
            <w:rtl w:val="0"/>
          </w:rPr>
          <w:t xml:space="preserve">(Sziburis, Nowak, and Brunelli 2024)</w:t>
        </w:r>
      </w:hyperlink>
      <w:r w:rsidDel="00000000" w:rsidR="00000000" w:rsidRPr="00000000">
        <w:rPr>
          <w:rFonts w:ascii="Times New Roman" w:cs="Times New Roman" w:eastAsia="Times New Roman" w:hAnsi="Times New Roman"/>
          <w:sz w:val="24"/>
          <w:szCs w:val="24"/>
          <w:rtl w:val="0"/>
        </w:rPr>
        <w:t xml:space="preserve">.Finding the Random Forest of a given data point in the feature space and using their labels  or values for regression for predicting the new data point is the basic notion behind Random Forest. The Euclidean distance is commonly employed as the distance metric to assess the similarity between data points, although alternative distance metrics may also be employed</w:t>
      </w:r>
      <w:hyperlink r:id="rId26">
        <w:r w:rsidDel="00000000" w:rsidR="00000000" w:rsidRPr="00000000">
          <w:rPr>
            <w:rFonts w:ascii="Times New Roman" w:cs="Times New Roman" w:eastAsia="Times New Roman" w:hAnsi="Times New Roman"/>
            <w:sz w:val="24"/>
            <w:szCs w:val="24"/>
            <w:u w:val="none"/>
            <w:rtl w:val="0"/>
          </w:rPr>
          <w:t xml:space="preserve">(Bandyopadhyay and Saha 2012)</w:t>
        </w:r>
      </w:hyperlink>
      <w:r w:rsidDel="00000000" w:rsidR="00000000" w:rsidRPr="00000000">
        <w:rPr>
          <w:rFonts w:ascii="Times New Roman" w:cs="Times New Roman" w:eastAsia="Times New Roman" w:hAnsi="Times New Roman"/>
          <w:sz w:val="24"/>
          <w:szCs w:val="24"/>
          <w:rtl w:val="0"/>
        </w:rPr>
        <w:t xml:space="preserve">.The simple design and simplicity of Random forest implementation are among its main advantages.There are several alternative models that explain the decision-making process in addition to the rational decision-making model. </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limited rationality model, for instance, proposes that rather than maximizing utility, people should </w:t>
      </w:r>
      <w:r w:rsidDel="00000000" w:rsidR="00000000" w:rsidRPr="00000000">
        <w:rPr>
          <w:rFonts w:ascii="Times New Roman" w:cs="Times New Roman" w:eastAsia="Times New Roman" w:hAnsi="Times New Roman"/>
          <w:sz w:val="24"/>
          <w:szCs w:val="24"/>
          <w:rtl w:val="0"/>
        </w:rPr>
        <w:t xml:space="preserve">satisfice</w:t>
      </w:r>
      <w:r w:rsidDel="00000000" w:rsidR="00000000" w:rsidRPr="00000000">
        <w:rPr>
          <w:rFonts w:ascii="Times New Roman" w:cs="Times New Roman" w:eastAsia="Times New Roman" w:hAnsi="Times New Roman"/>
          <w:sz w:val="24"/>
          <w:szCs w:val="24"/>
          <w:rtl w:val="0"/>
        </w:rPr>
        <w:t xml:space="preserve">—that is, select the first alternative that satisfies their minimal requirements. According to the prospect theory paradigm, people choose based more on perceived advantages and losses than on absolute results.In addition, a number of other things can affect decision-making, such as emotions, outside influences, and cognitive biases</w:t>
      </w:r>
      <w:hyperlink r:id="rId27">
        <w:r w:rsidDel="00000000" w:rsidR="00000000" w:rsidRPr="00000000">
          <w:rPr>
            <w:rFonts w:ascii="Times New Roman" w:cs="Times New Roman" w:eastAsia="Times New Roman" w:hAnsi="Times New Roman"/>
            <w:sz w:val="24"/>
            <w:szCs w:val="24"/>
            <w:u w:val="none"/>
            <w:rtl w:val="0"/>
          </w:rPr>
          <w:t xml:space="preserve">(Tymula et al. 2023)</w:t>
        </w:r>
      </w:hyperlink>
      <w:r w:rsidDel="00000000" w:rsidR="00000000" w:rsidRPr="00000000">
        <w:rPr>
          <w:rFonts w:ascii="Times New Roman" w:cs="Times New Roman" w:eastAsia="Times New Roman" w:hAnsi="Times New Roman"/>
          <w:sz w:val="24"/>
          <w:szCs w:val="24"/>
          <w:rtl w:val="0"/>
        </w:rPr>
        <w:t xml:space="preserve">. One cognitive bias that leads people to reject information that contradicts their prior ideas and search for evidence that supports them is confirmation bias. Making less-than-ideal decisions may result from this. Decision-making may also be influenced by emotions as people may base their conclusions on their Making decisions is a complex process that is essential to both personal and professional life</w:t>
      </w:r>
      <w:hyperlink r:id="rId28">
        <w:r w:rsidDel="00000000" w:rsidR="00000000" w:rsidRPr="00000000">
          <w:rPr>
            <w:rFonts w:ascii="Times New Roman" w:cs="Times New Roman" w:eastAsia="Times New Roman" w:hAnsi="Times New Roman"/>
            <w:sz w:val="24"/>
            <w:szCs w:val="24"/>
            <w:u w:val="none"/>
            <w:rtl w:val="0"/>
          </w:rPr>
          <w:t xml:space="preserve">(Tymula et al. 2023; van de Kaa 2008)</w:t>
        </w:r>
      </w:hyperlink>
      <w:r w:rsidDel="00000000" w:rsidR="00000000" w:rsidRPr="00000000">
        <w:rPr>
          <w:rFonts w:ascii="Times New Roman" w:cs="Times New Roman" w:eastAsia="Times New Roman" w:hAnsi="Times New Roman"/>
          <w:sz w:val="24"/>
          <w:szCs w:val="24"/>
          <w:rtl w:val="0"/>
        </w:rPr>
        <w:t xml:space="preserve">. It entails making decisions from a range of options after carefully weighing the objectives, preferences, and facts at hand. Making decisions is not always easy and is subject to a variety of influences, such as emotions, outside pressures, and cognitive biases.</w:t>
      </w:r>
      <w:hyperlink r:id="rId29">
        <w:r w:rsidDel="00000000" w:rsidR="00000000" w:rsidRPr="00000000">
          <w:rPr>
            <w:rFonts w:ascii="Times New Roman" w:cs="Times New Roman" w:eastAsia="Times New Roman" w:hAnsi="Times New Roman"/>
            <w:sz w:val="24"/>
            <w:szCs w:val="24"/>
            <w:u w:val="none"/>
            <w:rtl w:val="0"/>
          </w:rPr>
          <w:t xml:space="preserve">(Aue and Okon-Singer 2020)</w:t>
        </w:r>
      </w:hyperlink>
      <w:r w:rsidDel="00000000" w:rsidR="00000000" w:rsidRPr="00000000">
        <w:rPr>
          <w:rFonts w:ascii="Times New Roman" w:cs="Times New Roman" w:eastAsia="Times New Roman" w:hAnsi="Times New Roman"/>
          <w:sz w:val="24"/>
          <w:szCs w:val="24"/>
          <w:rtl w:val="0"/>
        </w:rPr>
        <w:t xml:space="preserve">The rational decision-making model is one of the most well-known decision-making models. In accordance with this concept, people make decisions by methodically locating and assessing every alternative, thinking through the implications of each option, and selecting the option that would maximize their happiness or utility</w:t>
      </w:r>
      <w:hyperlink r:id="rId30">
        <w:r w:rsidDel="00000000" w:rsidR="00000000" w:rsidRPr="00000000">
          <w:rPr>
            <w:rFonts w:ascii="Times New Roman" w:cs="Times New Roman" w:eastAsia="Times New Roman" w:hAnsi="Times New Roman"/>
            <w:sz w:val="24"/>
            <w:szCs w:val="24"/>
            <w:u w:val="none"/>
            <w:rtl w:val="0"/>
          </w:rPr>
          <w:t xml:space="preserve">(Noorani 2010)</w:t>
        </w:r>
      </w:hyperlink>
      <w:r w:rsidDel="00000000" w:rsidR="00000000" w:rsidRPr="00000000">
        <w:rPr>
          <w:rFonts w:ascii="Times New Roman" w:cs="Times New Roman" w:eastAsia="Times New Roman" w:hAnsi="Times New Roman"/>
          <w:sz w:val="24"/>
          <w:szCs w:val="24"/>
          <w:rtl w:val="0"/>
        </w:rPr>
        <w:t xml:space="preserve">. But in practice, choosing decisions is frequently more difficult and includes a variety of heuristics and cognitive biases</w:t>
      </w:r>
      <w:hyperlink r:id="rId31">
        <w:r w:rsidDel="00000000" w:rsidR="00000000" w:rsidRPr="00000000">
          <w:rPr>
            <w:rFonts w:ascii="Times New Roman" w:cs="Times New Roman" w:eastAsia="Times New Roman" w:hAnsi="Times New Roman"/>
            <w:sz w:val="24"/>
            <w:szCs w:val="24"/>
            <w:u w:val="none"/>
            <w:rtl w:val="0"/>
          </w:rPr>
          <w:t xml:space="preserve">(Noorani 2010; Xu et al. 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summary, there are a few essential processes involved in forecasting laptop pricing in the future with machine learning techniques like SVM and Random Forest</w:t>
      </w:r>
      <w:hyperlink r:id="rId32">
        <w:r w:rsidDel="00000000" w:rsidR="00000000" w:rsidRPr="00000000">
          <w:rPr>
            <w:rFonts w:ascii="Times New Roman" w:cs="Times New Roman" w:eastAsia="Times New Roman" w:hAnsi="Times New Roman"/>
            <w:sz w:val="24"/>
            <w:szCs w:val="24"/>
            <w:u w:val="none"/>
            <w:rtl w:val="0"/>
          </w:rPr>
          <w:t xml:space="preserve">(Ylipää et al. 2023)</w:t>
        </w:r>
      </w:hyperlink>
      <w:r w:rsidDel="00000000" w:rsidR="00000000" w:rsidRPr="00000000">
        <w:rPr>
          <w:rFonts w:ascii="Times New Roman" w:cs="Times New Roman" w:eastAsia="Times New Roman" w:hAnsi="Times New Roman"/>
          <w:sz w:val="24"/>
          <w:szCs w:val="24"/>
          <w:rtl w:val="0"/>
        </w:rPr>
        <w:t xml:space="preserve">. The aforementioned procedures encompass data gathering, preprocessing, feature engineering, model selection, training, assessment, hyperparameter adjustment, compression of the model, and deployment. Every one of these stages is essential to the models' overall ability to forecast outcomes.It is noteworthy that several machine learning methods might be employed for laptop price prediction, even if SVM and Random Forest are frequently utilized for regression assignments</w:t>
      </w:r>
      <w:hyperlink r:id="rId33">
        <w:r w:rsidDel="00000000" w:rsidR="00000000" w:rsidRPr="00000000">
          <w:rPr>
            <w:rFonts w:ascii="Times New Roman" w:cs="Times New Roman" w:eastAsia="Times New Roman" w:hAnsi="Times New Roman"/>
            <w:sz w:val="24"/>
            <w:szCs w:val="24"/>
            <w:u w:val="none"/>
            <w:rtl w:val="0"/>
          </w:rPr>
          <w:t xml:space="preserve">(Ylipää et al. 2023; Abbas et al. 2023)</w:t>
        </w:r>
      </w:hyperlink>
      <w:r w:rsidDel="00000000" w:rsidR="00000000" w:rsidRPr="00000000">
        <w:rPr>
          <w:rFonts w:ascii="Times New Roman" w:cs="Times New Roman" w:eastAsia="Times New Roman" w:hAnsi="Times New Roman"/>
          <w:sz w:val="24"/>
          <w:szCs w:val="24"/>
          <w:rtl w:val="0"/>
        </w:rPr>
        <w:t xml:space="preserve">. The amount and complexity of the data, the required degree of accuracy, and the available computer power all influence the method that is used.Furthermore, the prediction models' accuracy might be</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Laptop price prediction using SVM algorithm compared with Random Forest algorithm In this study, Laptop price prediction using a SVM has an accuracy of 88.83%, and Random Forest algorithm has an accuracy of 75.98%. The experimental result shows that the gaining of knowledge by accuracy value was improved by the SVM Algorithm. By comparing both, the SVM algorithm is more accurate than the Random Forest algorithm. The discussion of the research paper also proves that the SVM algorithm method has better accuracy than the Random Forest algorithm accuracy</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conflict of interests in this manuscript</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(N.E.R) was involved in data collection, data analysis, and manuscript writing. Author (Dr.S) was involved in conceptualization, data validation, and critical review of manuscript.</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providing the necessary Infrastructure to carry out this work successfully.</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We thank the following organizations for providing financial support that enabled us to complete the study.</w:t>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0">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1.Saveetha Institute of Medical and Technical Sciences.</w:t>
      </w:r>
    </w:p>
    <w:p w:rsidR="00000000" w:rsidDel="00000000" w:rsidP="00000000" w:rsidRDefault="00000000" w:rsidRPr="00000000" w14:paraId="0000007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2.Saveetha School of Engineering</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3.Saveetha University.</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74">
      <w:pPr>
        <w:widowControl w:val="0"/>
        <w:spacing w:before="220" w:line="276" w:lineRule="auto"/>
        <w:ind w:left="720" w:firstLine="0"/>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Abbas, Farkhanda, Feng Zhang, Muhammad Ismail, Garee Khan, Javed Iqbal, Abdulwahed Fahad Alrefaei, and Mohammed Fahad Albeshr. 2023. “Optimizing Machine Learning Algorithms for Landslide Susceptibility Mapping along the Karakoram Highway, Gilgit Baltistan, Pakistan: A Comparative Study of Baseline, Bayesian, and Metaheuristic Hyperparameter Optimization Techniques.” </w:t>
        </w:r>
      </w:hyperlink>
      <w:hyperlink r:id="rId35">
        <w:r w:rsidDel="00000000" w:rsidR="00000000" w:rsidRPr="00000000">
          <w:rPr>
            <w:rFonts w:ascii="Times New Roman" w:cs="Times New Roman" w:eastAsia="Times New Roman" w:hAnsi="Times New Roman"/>
            <w:i w:val="1"/>
            <w:sz w:val="24"/>
            <w:szCs w:val="24"/>
            <w:rtl w:val="0"/>
          </w:rPr>
          <w:t xml:space="preserve">Sensors </w:t>
        </w:r>
      </w:hyperlink>
      <w:hyperlink r:id="rId36">
        <w:r w:rsidDel="00000000" w:rsidR="00000000" w:rsidRPr="00000000">
          <w:rPr>
            <w:rFonts w:ascii="Times New Roman" w:cs="Times New Roman" w:eastAsia="Times New Roman" w:hAnsi="Times New Roman"/>
            <w:sz w:val="24"/>
            <w:szCs w:val="24"/>
            <w:rtl w:val="0"/>
          </w:rPr>
          <w:t xml:space="preserve"> 23 (15). https://doi.org/</w:t>
        </w:r>
      </w:hyperlink>
      <w:hyperlink r:id="rId37">
        <w:r w:rsidDel="00000000" w:rsidR="00000000" w:rsidRPr="00000000">
          <w:rPr>
            <w:rFonts w:ascii="Times New Roman" w:cs="Times New Roman" w:eastAsia="Times New Roman" w:hAnsi="Times New Roman"/>
            <w:sz w:val="24"/>
            <w:szCs w:val="24"/>
            <w:rtl w:val="0"/>
          </w:rPr>
          <w:t xml:space="preserve">10.3390/s23156843</w:t>
        </w:r>
      </w:hyperlink>
      <w:hyperlink r:id="rId38">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5">
      <w:pPr>
        <w:widowControl w:val="0"/>
        <w:spacing w:before="22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76"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sz w:val="24"/>
            <w:szCs w:val="24"/>
            <w:rtl w:val="0"/>
          </w:rPr>
          <w:t xml:space="preserve">Altenkamp, Lukas. 2016. </w:t>
        </w:r>
      </w:hyperlink>
      <w:hyperlink r:id="rId40">
        <w:r w:rsidDel="00000000" w:rsidR="00000000" w:rsidRPr="00000000">
          <w:rPr>
            <w:rFonts w:ascii="Times New Roman" w:cs="Times New Roman" w:eastAsia="Times New Roman" w:hAnsi="Times New Roman"/>
            <w:i w:val="1"/>
            <w:sz w:val="24"/>
            <w:szCs w:val="24"/>
            <w:rtl w:val="0"/>
          </w:rPr>
          <w:t xml:space="preserve">Precise Predictions Within the Two-Higgs-Doublet Model</w:t>
        </w:r>
      </w:hyperlink>
      <w:hyperlink r:id="rId4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7">
      <w:pPr>
        <w:widowControl w:val="0"/>
        <w:spacing w:line="276" w:lineRule="auto"/>
        <w:ind w:left="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widowControl w:val="0"/>
        <w:spacing w:line="276" w:lineRule="auto"/>
        <w:ind w:left="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sz w:val="24"/>
            <w:szCs w:val="24"/>
            <w:rtl w:val="0"/>
          </w:rPr>
          <w:t xml:space="preserve">Aue, Tatjana, and Hadas Okon-Singer. 2020. </w:t>
        </w:r>
      </w:hyperlink>
      <w:hyperlink r:id="rId43">
        <w:r w:rsidDel="00000000" w:rsidR="00000000" w:rsidRPr="00000000">
          <w:rPr>
            <w:rFonts w:ascii="Times New Roman" w:cs="Times New Roman" w:eastAsia="Times New Roman" w:hAnsi="Times New Roman"/>
            <w:i w:val="1"/>
            <w:sz w:val="24"/>
            <w:szCs w:val="24"/>
            <w:rtl w:val="0"/>
          </w:rPr>
          <w:t xml:space="preserve">Cognitive Biases in Health and Psychiatric           Disorders: Neurophysiological Foundations</w:t>
        </w:r>
      </w:hyperlink>
      <w:hyperlink r:id="rId44">
        <w:r w:rsidDel="00000000" w:rsidR="00000000" w:rsidRPr="00000000">
          <w:rPr>
            <w:rFonts w:ascii="Times New Roman" w:cs="Times New Roman" w:eastAsia="Times New Roman" w:hAnsi="Times New Roman"/>
            <w:sz w:val="24"/>
            <w:szCs w:val="24"/>
            <w:rtl w:val="0"/>
          </w:rPr>
          <w:t xml:space="preserve">. Academic Press.</w:t>
        </w:r>
      </w:hyperlink>
      <w:r w:rsidDel="00000000" w:rsidR="00000000" w:rsidRPr="00000000">
        <w:rPr>
          <w:rtl w:val="0"/>
        </w:rPr>
      </w:r>
    </w:p>
    <w:p w:rsidR="00000000" w:rsidDel="00000000" w:rsidP="00000000" w:rsidRDefault="00000000" w:rsidRPr="00000000" w14:paraId="00000079">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76" w:lineRule="auto"/>
        <w:ind w:left="720" w:firstLine="0"/>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Bandyopadhyay, Sanghamitra, and Sriparna Saha. 2012. </w:t>
        </w:r>
      </w:hyperlink>
      <w:hyperlink r:id="rId46">
        <w:r w:rsidDel="00000000" w:rsidR="00000000" w:rsidRPr="00000000">
          <w:rPr>
            <w:rFonts w:ascii="Times New Roman" w:cs="Times New Roman" w:eastAsia="Times New Roman" w:hAnsi="Times New Roman"/>
            <w:i w:val="1"/>
            <w:sz w:val="24"/>
            <w:szCs w:val="24"/>
            <w:rtl w:val="0"/>
          </w:rPr>
          <w:t xml:space="preserve">Unsupervised Classification: Similarity Measures, Classical and Metaheuristic Approaches, and Applications</w:t>
        </w:r>
      </w:hyperlink>
      <w:hyperlink r:id="rId47">
        <w:r w:rsidDel="00000000" w:rsidR="00000000" w:rsidRPr="00000000">
          <w:rPr>
            <w:rFonts w:ascii="Times New Roman" w:cs="Times New Roman" w:eastAsia="Times New Roman" w:hAnsi="Times New Roman"/>
            <w:sz w:val="24"/>
            <w:szCs w:val="24"/>
            <w:rtl w:val="0"/>
          </w:rPr>
          <w:t xml:space="preserve">. Springer Science &amp; Business Media.</w:t>
        </w:r>
      </w:hyperlink>
      <w:r w:rsidDel="00000000" w:rsidR="00000000" w:rsidRPr="00000000">
        <w:rPr>
          <w:rtl w:val="0"/>
        </w:rPr>
      </w:r>
    </w:p>
    <w:p w:rsidR="00000000" w:rsidDel="00000000" w:rsidP="00000000" w:rsidRDefault="00000000" w:rsidRPr="00000000" w14:paraId="0000007B">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276" w:lineRule="auto"/>
        <w:ind w:left="720" w:firstLine="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Boczkowski, Pablo J., and Eugenia Mitchelstein. 2021. </w:t>
        </w:r>
      </w:hyperlink>
      <w:hyperlink r:id="rId49">
        <w:r w:rsidDel="00000000" w:rsidR="00000000" w:rsidRPr="00000000">
          <w:rPr>
            <w:rFonts w:ascii="Times New Roman" w:cs="Times New Roman" w:eastAsia="Times New Roman" w:hAnsi="Times New Roman"/>
            <w:i w:val="1"/>
            <w:sz w:val="24"/>
            <w:szCs w:val="24"/>
            <w:rtl w:val="0"/>
          </w:rPr>
          <w:t xml:space="preserve">The Digital Environment: How We Live, Learn, Work, and Play Now</w:t>
        </w:r>
      </w:hyperlink>
      <w:hyperlink r:id="rId50">
        <w:r w:rsidDel="00000000" w:rsidR="00000000" w:rsidRPr="00000000">
          <w:rPr>
            <w:rFonts w:ascii="Times New Roman" w:cs="Times New Roman" w:eastAsia="Times New Roman" w:hAnsi="Times New Roman"/>
            <w:sz w:val="24"/>
            <w:szCs w:val="24"/>
            <w:rtl w:val="0"/>
          </w:rPr>
          <w:t xml:space="preserve">. MIT Press.</w:t>
        </w:r>
      </w:hyperlink>
      <w:r w:rsidDel="00000000" w:rsidR="00000000" w:rsidRPr="00000000">
        <w:rPr>
          <w:rtl w:val="0"/>
        </w:rPr>
      </w:r>
    </w:p>
    <w:p w:rsidR="00000000" w:rsidDel="00000000" w:rsidP="00000000" w:rsidRDefault="00000000" w:rsidRPr="00000000" w14:paraId="0000007D">
      <w:pPr>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76" w:lineRule="auto"/>
        <w:ind w:left="720" w:firstLine="0"/>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choyman’s prediction publishing. 2020. </w:t>
        </w:r>
      </w:hyperlink>
      <w:hyperlink r:id="rId52">
        <w:r w:rsidDel="00000000" w:rsidR="00000000" w:rsidRPr="00000000">
          <w:rPr>
            <w:rFonts w:ascii="Times New Roman" w:cs="Times New Roman" w:eastAsia="Times New Roman" w:hAnsi="Times New Roman"/>
            <w:i w:val="1"/>
            <w:sz w:val="24"/>
            <w:szCs w:val="24"/>
            <w:rtl w:val="0"/>
          </w:rPr>
          <w:t xml:space="preserve">Predictions Of 2030: Subtitle. Create Anything But Predictable ,journal of Foretelling for 2030, 110 Pages 6x9 Inches Blank Lind Notebook</w:t>
        </w:r>
      </w:hyperlink>
      <w:hyperlink r:id="rId53">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F">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line="276" w:lineRule="auto"/>
        <w:ind w:left="720" w:firstLine="0"/>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Cottle, William C. 2021. </w:t>
        </w:r>
      </w:hyperlink>
      <w:hyperlink r:id="rId55">
        <w:r w:rsidDel="00000000" w:rsidR="00000000" w:rsidRPr="00000000">
          <w:rPr>
            <w:rFonts w:ascii="Times New Roman" w:cs="Times New Roman" w:eastAsia="Times New Roman" w:hAnsi="Times New Roman"/>
            <w:i w:val="1"/>
            <w:sz w:val="24"/>
            <w:szCs w:val="24"/>
            <w:rtl w:val="0"/>
          </w:rPr>
          <w:t xml:space="preserve">Procedures and Preparation for Counseling</w:t>
        </w:r>
      </w:hyperlink>
      <w:hyperlink r:id="rId56">
        <w:r w:rsidDel="00000000" w:rsidR="00000000" w:rsidRPr="00000000">
          <w:rPr>
            <w:rFonts w:ascii="Times New Roman" w:cs="Times New Roman" w:eastAsia="Times New Roman" w:hAnsi="Times New Roman"/>
            <w:sz w:val="24"/>
            <w:szCs w:val="24"/>
            <w:rtl w:val="0"/>
          </w:rPr>
          <w:t xml:space="preserve">. Hassell Street Press.</w:t>
        </w:r>
      </w:hyperlink>
      <w:r w:rsidDel="00000000" w:rsidR="00000000" w:rsidRPr="00000000">
        <w:rPr>
          <w:rtl w:val="0"/>
        </w:rPr>
      </w:r>
    </w:p>
    <w:p w:rsidR="00000000" w:rsidDel="00000000" w:rsidP="00000000" w:rsidRDefault="00000000" w:rsidRPr="00000000" w14:paraId="00000081">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276"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Dimca, Alexandru. 2017. </w:t>
        </w:r>
      </w:hyperlink>
      <w:hyperlink r:id="rId58">
        <w:r w:rsidDel="00000000" w:rsidR="00000000" w:rsidRPr="00000000">
          <w:rPr>
            <w:rFonts w:ascii="Times New Roman" w:cs="Times New Roman" w:eastAsia="Times New Roman" w:hAnsi="Times New Roman"/>
            <w:i w:val="1"/>
            <w:sz w:val="24"/>
            <w:szCs w:val="24"/>
            <w:rtl w:val="0"/>
          </w:rPr>
          <w:t xml:space="preserve">Hyperplane Arrangements: An Introduction</w:t>
        </w:r>
      </w:hyperlink>
      <w:hyperlink r:id="rId59">
        <w:r w:rsidDel="00000000" w:rsidR="00000000" w:rsidRPr="00000000">
          <w:rPr>
            <w:rFonts w:ascii="Times New Roman" w:cs="Times New Roman" w:eastAsia="Times New Roman" w:hAnsi="Times New Roman"/>
            <w:sz w:val="24"/>
            <w:szCs w:val="24"/>
            <w:rtl w:val="0"/>
          </w:rPr>
          <w:t xml:space="preserve">. Springer.</w:t>
        </w:r>
      </w:hyperlink>
      <w:r w:rsidDel="00000000" w:rsidR="00000000" w:rsidRPr="00000000">
        <w:rPr>
          <w:rtl w:val="0"/>
        </w:rPr>
      </w:r>
    </w:p>
    <w:p w:rsidR="00000000" w:rsidDel="00000000" w:rsidP="00000000" w:rsidRDefault="00000000" w:rsidRPr="00000000" w14:paraId="00000083">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76" w:lineRule="auto"/>
        <w:ind w:left="720" w:firstLine="0"/>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Gell, Sebastian. 2012. </w:t>
        </w:r>
      </w:hyperlink>
      <w:hyperlink r:id="rId61">
        <w:r w:rsidDel="00000000" w:rsidR="00000000" w:rsidRPr="00000000">
          <w:rPr>
            <w:rFonts w:ascii="Times New Roman" w:cs="Times New Roman" w:eastAsia="Times New Roman" w:hAnsi="Times New Roman"/>
            <w:i w:val="1"/>
            <w:sz w:val="24"/>
            <w:szCs w:val="24"/>
            <w:rtl w:val="0"/>
          </w:rPr>
          <w:t xml:space="preserve">Determinants of Earnings Forecast Error, Earnings Forecast Revision and Earnings Forecast Accuracy</w:t>
        </w:r>
      </w:hyperlink>
      <w:hyperlink r:id="rId62">
        <w:r w:rsidDel="00000000" w:rsidR="00000000" w:rsidRPr="00000000">
          <w:rPr>
            <w:rFonts w:ascii="Times New Roman" w:cs="Times New Roman" w:eastAsia="Times New Roman" w:hAnsi="Times New Roman"/>
            <w:sz w:val="24"/>
            <w:szCs w:val="24"/>
            <w:rtl w:val="0"/>
          </w:rPr>
          <w:t xml:space="preserve">. Springer Science &amp; Business Media.</w:t>
        </w:r>
      </w:hyperlink>
      <w:r w:rsidDel="00000000" w:rsidR="00000000" w:rsidRPr="00000000">
        <w:rPr>
          <w:rtl w:val="0"/>
        </w:rPr>
      </w:r>
    </w:p>
    <w:p w:rsidR="00000000" w:rsidDel="00000000" w:rsidP="00000000" w:rsidRDefault="00000000" w:rsidRPr="00000000" w14:paraId="00000085">
      <w:pPr>
        <w:widowControl w:val="0"/>
        <w:spacing w:line="276" w:lineRule="auto"/>
        <w:ind w:left="720" w:firstLine="0"/>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Geng, Zhi, Chaoyi Yang, Ziye Zhao, Yibing Yan, Tao Guo, Chaofan Liu, Aimei Wu, et al. 2024. “Development and Validation of a Machine Learning-Based Predictive Model for Assessing the 90-Day Prognostic Outcome of Patients with Spontaneous Intracerebral Hemorrhage.” </w:t>
        </w:r>
      </w:hyperlink>
      <w:hyperlink r:id="rId64">
        <w:r w:rsidDel="00000000" w:rsidR="00000000" w:rsidRPr="00000000">
          <w:rPr>
            <w:rFonts w:ascii="Times New Roman" w:cs="Times New Roman" w:eastAsia="Times New Roman" w:hAnsi="Times New Roman"/>
            <w:i w:val="1"/>
            <w:sz w:val="24"/>
            <w:szCs w:val="24"/>
            <w:rtl w:val="0"/>
          </w:rPr>
          <w:t xml:space="preserve">Journal of Translational Medicine</w:t>
        </w:r>
      </w:hyperlink>
      <w:hyperlink r:id="rId65">
        <w:r w:rsidDel="00000000" w:rsidR="00000000" w:rsidRPr="00000000">
          <w:rPr>
            <w:rFonts w:ascii="Times New Roman" w:cs="Times New Roman" w:eastAsia="Times New Roman" w:hAnsi="Times New Roman"/>
            <w:sz w:val="24"/>
            <w:szCs w:val="24"/>
            <w:rtl w:val="0"/>
          </w:rPr>
          <w:t xml:space="preserve"> 22 (1): 236.</w:t>
        </w:r>
      </w:hyperlink>
      <w:r w:rsidDel="00000000" w:rsidR="00000000" w:rsidRPr="00000000">
        <w:rPr>
          <w:rtl w:val="0"/>
        </w:rPr>
      </w:r>
    </w:p>
    <w:p w:rsidR="00000000" w:rsidDel="00000000" w:rsidP="00000000" w:rsidRDefault="00000000" w:rsidRPr="00000000" w14:paraId="00000086">
      <w:pPr>
        <w:widowControl w:val="0"/>
        <w:spacing w:line="276" w:lineRule="auto"/>
        <w:ind w:left="720" w:firstLine="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Higashihira</w:t>
        </w:r>
      </w:hyperlink>
      <w:hyperlink r:id="rId67">
        <w:r w:rsidDel="00000000" w:rsidR="00000000" w:rsidRPr="00000000">
          <w:rPr>
            <w:rFonts w:ascii="Times New Roman" w:cs="Times New Roman" w:eastAsia="Times New Roman" w:hAnsi="Times New Roman"/>
            <w:sz w:val="24"/>
            <w:szCs w:val="24"/>
            <w:rtl w:val="0"/>
          </w:rPr>
          <w:t xml:space="preserve">, Shota, Stefanie J. Simpson, Akira Morita, Joash R. Suryavanshi, Christopher J. Arnold, Roman M. Natoli, and Edward M. Greenfield. 2024. “Halicin Remains Active against Staphylococcus Aureus in Biofilms Grown on Orthopaedically Relevant Substrates.” </w:t>
        </w:r>
      </w:hyperlink>
      <w:hyperlink r:id="rId68">
        <w:r w:rsidDel="00000000" w:rsidR="00000000" w:rsidRPr="00000000">
          <w:rPr>
            <w:rFonts w:ascii="Times New Roman" w:cs="Times New Roman" w:eastAsia="Times New Roman" w:hAnsi="Times New Roman"/>
            <w:i w:val="1"/>
            <w:sz w:val="24"/>
            <w:szCs w:val="24"/>
            <w:rtl w:val="0"/>
          </w:rPr>
          <w:t xml:space="preserve">Bone &amp; Joint Research</w:t>
        </w:r>
      </w:hyperlink>
      <w:hyperlink r:id="rId69">
        <w:r w:rsidDel="00000000" w:rsidR="00000000" w:rsidRPr="00000000">
          <w:rPr>
            <w:rFonts w:ascii="Times New Roman" w:cs="Times New Roman" w:eastAsia="Times New Roman" w:hAnsi="Times New Roman"/>
            <w:sz w:val="24"/>
            <w:szCs w:val="24"/>
            <w:rtl w:val="0"/>
          </w:rPr>
          <w:t xml:space="preserve"> 13 (3): 101–9.</w:t>
        </w:r>
      </w:hyperlink>
      <w:r w:rsidDel="00000000" w:rsidR="00000000" w:rsidRPr="00000000">
        <w:rPr>
          <w:rtl w:val="0"/>
        </w:rPr>
      </w:r>
    </w:p>
    <w:p w:rsidR="00000000" w:rsidDel="00000000" w:rsidP="00000000" w:rsidRDefault="00000000" w:rsidRPr="00000000" w14:paraId="00000087">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76" w:lineRule="auto"/>
        <w:ind w:left="720" w:firstLine="0"/>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tl w:val="0"/>
          </w:rPr>
          <w:t xml:space="preserve">Kaa, Evert Jan van de. 2008. </w:t>
        </w:r>
      </w:hyperlink>
      <w:hyperlink r:id="rId71">
        <w:r w:rsidDel="00000000" w:rsidR="00000000" w:rsidRPr="00000000">
          <w:rPr>
            <w:rFonts w:ascii="Times New Roman" w:cs="Times New Roman" w:eastAsia="Times New Roman" w:hAnsi="Times New Roman"/>
            <w:i w:val="1"/>
            <w:sz w:val="24"/>
            <w:szCs w:val="24"/>
            <w:rtl w:val="0"/>
          </w:rPr>
          <w:t xml:space="preserve">Extended Prospect Theory: Findings on Choice Behaviour from Economics and the Behavioural Sciences and Their Relevance for Travel Behaviour</w:t>
        </w:r>
      </w:hyperlink>
      <w:hyperlink r:id="rId72">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9">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76" w:lineRule="auto"/>
        <w:ind w:left="720" w:firstLine="0"/>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sz w:val="24"/>
            <w:szCs w:val="24"/>
            <w:rtl w:val="0"/>
          </w:rPr>
          <w:t xml:space="preserve">Kendall, Nancy, Denise Goerisch, Esther C. Kim, Franklin Vernon, and Matthew Wolfgram. 2020. </w:t>
        </w:r>
      </w:hyperlink>
      <w:hyperlink r:id="rId74">
        <w:r w:rsidDel="00000000" w:rsidR="00000000" w:rsidRPr="00000000">
          <w:rPr>
            <w:rFonts w:ascii="Times New Roman" w:cs="Times New Roman" w:eastAsia="Times New Roman" w:hAnsi="Times New Roman"/>
            <w:i w:val="1"/>
            <w:sz w:val="24"/>
            <w:szCs w:val="24"/>
            <w:rtl w:val="0"/>
          </w:rPr>
          <w:t xml:space="preserve">The True Costs of College</w:t>
        </w:r>
      </w:hyperlink>
      <w:hyperlink r:id="rId75">
        <w:r w:rsidDel="00000000" w:rsidR="00000000" w:rsidRPr="00000000">
          <w:rPr>
            <w:rFonts w:ascii="Times New Roman" w:cs="Times New Roman" w:eastAsia="Times New Roman" w:hAnsi="Times New Roman"/>
            <w:sz w:val="24"/>
            <w:szCs w:val="24"/>
            <w:rtl w:val="0"/>
          </w:rPr>
          <w:t xml:space="preserve">. Springer Nature.</w:t>
        </w:r>
      </w:hyperlink>
      <w:r w:rsidDel="00000000" w:rsidR="00000000" w:rsidRPr="00000000">
        <w:rPr>
          <w:rtl w:val="0"/>
        </w:rPr>
      </w:r>
    </w:p>
    <w:p w:rsidR="00000000" w:rsidDel="00000000" w:rsidP="00000000" w:rsidRDefault="00000000" w:rsidRPr="00000000" w14:paraId="0000008B">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276" w:lineRule="auto"/>
        <w:ind w:left="720" w:firstLine="0"/>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tl w:val="0"/>
          </w:rPr>
          <w:t xml:space="preserve">Laptop, Solihin. 2022. </w:t>
        </w:r>
      </w:hyperlink>
      <w:hyperlink r:id="rId77">
        <w:r w:rsidDel="00000000" w:rsidR="00000000" w:rsidRPr="00000000">
          <w:rPr>
            <w:rFonts w:ascii="Times New Roman" w:cs="Times New Roman" w:eastAsia="Times New Roman" w:hAnsi="Times New Roman"/>
            <w:i w:val="1"/>
            <w:sz w:val="24"/>
            <w:szCs w:val="24"/>
            <w:rtl w:val="0"/>
          </w:rPr>
          <w:t xml:space="preserve">Hardware Problems and Solutions On Laptop: How To Become Laptop Technician - From Zero to Hero</w:t>
        </w:r>
      </w:hyperlink>
      <w:hyperlink r:id="rId78">
        <w:r w:rsidDel="00000000" w:rsidR="00000000" w:rsidRPr="00000000">
          <w:rPr>
            <w:rFonts w:ascii="Times New Roman" w:cs="Times New Roman" w:eastAsia="Times New Roman" w:hAnsi="Times New Roman"/>
            <w:sz w:val="24"/>
            <w:szCs w:val="24"/>
            <w:rtl w:val="0"/>
          </w:rPr>
          <w:t xml:space="preserve">. tre Media.</w:t>
        </w:r>
      </w:hyperlink>
      <w:r w:rsidDel="00000000" w:rsidR="00000000" w:rsidRPr="00000000">
        <w:rPr>
          <w:rtl w:val="0"/>
        </w:rPr>
      </w:r>
    </w:p>
    <w:p w:rsidR="00000000" w:rsidDel="00000000" w:rsidP="00000000" w:rsidRDefault="00000000" w:rsidRPr="00000000" w14:paraId="0000008D">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76" w:lineRule="auto"/>
        <w:ind w:left="720" w:firstLine="0"/>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sz w:val="24"/>
            <w:szCs w:val="24"/>
            <w:rtl w:val="0"/>
          </w:rPr>
          <w:t xml:space="preserve">Noorani, Hamid. 2010. </w:t>
        </w:r>
      </w:hyperlink>
      <w:hyperlink r:id="rId80">
        <w:r w:rsidDel="00000000" w:rsidR="00000000" w:rsidRPr="00000000">
          <w:rPr>
            <w:rFonts w:ascii="Times New Roman" w:cs="Times New Roman" w:eastAsia="Times New Roman" w:hAnsi="Times New Roman"/>
            <w:i w:val="1"/>
            <w:sz w:val="24"/>
            <w:szCs w:val="24"/>
            <w:rtl w:val="0"/>
          </w:rPr>
          <w:t xml:space="preserve">Rational Decision-Making</w:t>
        </w:r>
      </w:hyperlink>
      <w:hyperlink r:id="rId81">
        <w:r w:rsidDel="00000000" w:rsidR="00000000" w:rsidRPr="00000000">
          <w:rPr>
            <w:rFonts w:ascii="Times New Roman" w:cs="Times New Roman" w:eastAsia="Times New Roman" w:hAnsi="Times New Roman"/>
            <w:sz w:val="24"/>
            <w:szCs w:val="24"/>
            <w:rtl w:val="0"/>
          </w:rPr>
          <w:t xml:space="preserve">. Xlibris Corporation.</w:t>
        </w:r>
      </w:hyperlink>
      <w:r w:rsidDel="00000000" w:rsidR="00000000" w:rsidRPr="00000000">
        <w:rPr>
          <w:rtl w:val="0"/>
        </w:rPr>
      </w:r>
    </w:p>
    <w:p w:rsidR="00000000" w:rsidDel="00000000" w:rsidP="00000000" w:rsidRDefault="00000000" w:rsidRPr="00000000" w14:paraId="0000008F">
      <w:pPr>
        <w:widowControl w:val="0"/>
        <w:spacing w:line="276" w:lineRule="auto"/>
        <w:ind w:left="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widowControl w:val="0"/>
        <w:spacing w:line="276" w:lineRule="auto"/>
        <w:ind w:left="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2">
        <w:r w:rsidDel="00000000" w:rsidR="00000000" w:rsidRPr="00000000">
          <w:rPr>
            <w:rFonts w:ascii="Times New Roman" w:cs="Times New Roman" w:eastAsia="Times New Roman" w:hAnsi="Times New Roman"/>
            <w:sz w:val="24"/>
            <w:szCs w:val="24"/>
            <w:rtl w:val="0"/>
          </w:rPr>
          <w:t xml:space="preserve">Pattanaik, Devdutt. 2015. </w:t>
        </w:r>
      </w:hyperlink>
      <w:hyperlink r:id="rId83">
        <w:r w:rsidDel="00000000" w:rsidR="00000000" w:rsidRPr="00000000">
          <w:rPr>
            <w:rFonts w:ascii="Times New Roman" w:cs="Times New Roman" w:eastAsia="Times New Roman" w:hAnsi="Times New Roman"/>
            <w:i w:val="1"/>
            <w:sz w:val="24"/>
            <w:szCs w:val="24"/>
            <w:rtl w:val="0"/>
          </w:rPr>
          <w:t xml:space="preserve">The Book of Ram</w:t>
        </w:r>
      </w:hyperlink>
      <w:hyperlink r:id="rId84">
        <w:r w:rsidDel="00000000" w:rsidR="00000000" w:rsidRPr="00000000">
          <w:rPr>
            <w:rFonts w:ascii="Times New Roman" w:cs="Times New Roman" w:eastAsia="Times New Roman" w:hAnsi="Times New Roman"/>
            <w:sz w:val="24"/>
            <w:szCs w:val="24"/>
            <w:rtl w:val="0"/>
          </w:rPr>
          <w:t xml:space="preserve">. Penguin Books India.</w:t>
        </w:r>
      </w:hyperlink>
      <w:r w:rsidDel="00000000" w:rsidR="00000000" w:rsidRPr="00000000">
        <w:rPr>
          <w:rtl w:val="0"/>
        </w:rPr>
      </w:r>
    </w:p>
    <w:p w:rsidR="00000000" w:rsidDel="00000000" w:rsidP="00000000" w:rsidRDefault="00000000" w:rsidRPr="00000000" w14:paraId="00000091">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76" w:lineRule="auto"/>
        <w:ind w:left="720" w:firstLine="0"/>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rtl w:val="0"/>
          </w:rPr>
          <w:t xml:space="preserve">Schuermans, Stefan, and Rainer Leupers. 2018. </w:t>
        </w:r>
      </w:hyperlink>
      <w:hyperlink r:id="rId86">
        <w:r w:rsidDel="00000000" w:rsidR="00000000" w:rsidRPr="00000000">
          <w:rPr>
            <w:rFonts w:ascii="Times New Roman" w:cs="Times New Roman" w:eastAsia="Times New Roman" w:hAnsi="Times New Roman"/>
            <w:i w:val="1"/>
            <w:sz w:val="24"/>
            <w:szCs w:val="24"/>
            <w:rtl w:val="0"/>
          </w:rPr>
          <w:t xml:space="preserve">Power Estimation on Electronic System Level Using Linear Power Models</w:t>
        </w:r>
      </w:hyperlink>
      <w:hyperlink r:id="rId87">
        <w:r w:rsidDel="00000000" w:rsidR="00000000" w:rsidRPr="00000000">
          <w:rPr>
            <w:rFonts w:ascii="Times New Roman" w:cs="Times New Roman" w:eastAsia="Times New Roman" w:hAnsi="Times New Roman"/>
            <w:sz w:val="24"/>
            <w:szCs w:val="24"/>
            <w:rtl w:val="0"/>
          </w:rPr>
          <w:t xml:space="preserve">. Springer.</w:t>
        </w:r>
      </w:hyperlink>
      <w:r w:rsidDel="00000000" w:rsidR="00000000" w:rsidRPr="00000000">
        <w:rPr>
          <w:rtl w:val="0"/>
        </w:rPr>
      </w:r>
    </w:p>
    <w:p w:rsidR="00000000" w:rsidDel="00000000" w:rsidP="00000000" w:rsidRDefault="00000000" w:rsidRPr="00000000" w14:paraId="00000093">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76" w:lineRule="auto"/>
        <w:ind w:left="720" w:firstLine="0"/>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sz w:val="24"/>
            <w:szCs w:val="24"/>
            <w:rtl w:val="0"/>
          </w:rPr>
          <w:t xml:space="preserve">Sziburis, Tim, Markus Nowak, and Davide Brunelli. 2024. “Instance-Based Learning with Prototype Reduction for Real-Time Proportional Myocontrol: A Randomized User Study Demonstrating Accuracy-Preserving Data Reduction for Prosthetic Embedded Systems.” </w:t>
        </w:r>
      </w:hyperlink>
      <w:hyperlink r:id="rId89">
        <w:r w:rsidDel="00000000" w:rsidR="00000000" w:rsidRPr="00000000">
          <w:rPr>
            <w:rFonts w:ascii="Times New Roman" w:cs="Times New Roman" w:eastAsia="Times New Roman" w:hAnsi="Times New Roman"/>
            <w:i w:val="1"/>
            <w:sz w:val="24"/>
            <w:szCs w:val="24"/>
            <w:rtl w:val="0"/>
          </w:rPr>
          <w:t xml:space="preserve">Medical &amp; Biological Engineering &amp; Computing</w:t>
        </w:r>
      </w:hyperlink>
      <w:hyperlink r:id="rId90">
        <w:r w:rsidDel="00000000" w:rsidR="00000000" w:rsidRPr="00000000">
          <w:rPr>
            <w:rFonts w:ascii="Times New Roman" w:cs="Times New Roman" w:eastAsia="Times New Roman" w:hAnsi="Times New Roman"/>
            <w:sz w:val="24"/>
            <w:szCs w:val="24"/>
            <w:rtl w:val="0"/>
          </w:rPr>
          <w:t xml:space="preserve"> 62 (1): 275–305.</w:t>
        </w:r>
      </w:hyperlink>
      <w:r w:rsidDel="00000000" w:rsidR="00000000" w:rsidRPr="00000000">
        <w:rPr>
          <w:rtl w:val="0"/>
        </w:rPr>
      </w:r>
    </w:p>
    <w:p w:rsidR="00000000" w:rsidDel="00000000" w:rsidP="00000000" w:rsidRDefault="00000000" w:rsidRPr="00000000" w14:paraId="00000095">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76" w:lineRule="auto"/>
        <w:ind w:left="720" w:firstLine="0"/>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sz w:val="24"/>
            <w:szCs w:val="24"/>
            <w:rtl w:val="0"/>
          </w:rPr>
          <w:t xml:space="preserve">Tymula, Agnieszka, Xueting Wang, Yuri Imaizumi, Takashi Kawai, Jun Kunimatsu, Masayuki Matsumoto, and Hiroshi Yamada. 2023. “Dynamic Prospect Theory: Two Core Decision Theories Coexist in the Gambling Behavior of Monkeys and Humans.” </w:t>
        </w:r>
      </w:hyperlink>
      <w:hyperlink r:id="rId92">
        <w:r w:rsidDel="00000000" w:rsidR="00000000" w:rsidRPr="00000000">
          <w:rPr>
            <w:rFonts w:ascii="Times New Roman" w:cs="Times New Roman" w:eastAsia="Times New Roman" w:hAnsi="Times New Roman"/>
            <w:i w:val="1"/>
            <w:sz w:val="24"/>
            <w:szCs w:val="24"/>
            <w:rtl w:val="0"/>
          </w:rPr>
          <w:t xml:space="preserve">Science Advances</w:t>
        </w:r>
      </w:hyperlink>
      <w:hyperlink r:id="rId93">
        <w:r w:rsidDel="00000000" w:rsidR="00000000" w:rsidRPr="00000000">
          <w:rPr>
            <w:rFonts w:ascii="Times New Roman" w:cs="Times New Roman" w:eastAsia="Times New Roman" w:hAnsi="Times New Roman"/>
            <w:sz w:val="24"/>
            <w:szCs w:val="24"/>
            <w:rtl w:val="0"/>
          </w:rPr>
          <w:t xml:space="preserve"> 9 (20): eade7972.</w:t>
        </w:r>
      </w:hyperlink>
      <w:r w:rsidDel="00000000" w:rsidR="00000000" w:rsidRPr="00000000">
        <w:rPr>
          <w:rtl w:val="0"/>
        </w:rPr>
      </w:r>
    </w:p>
    <w:p w:rsidR="00000000" w:rsidDel="00000000" w:rsidP="00000000" w:rsidRDefault="00000000" w:rsidRPr="00000000" w14:paraId="00000097">
      <w:pPr>
        <w:widowControl w:val="0"/>
        <w:spacing w:line="276" w:lineRule="auto"/>
        <w:ind w:left="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76" w:lineRule="auto"/>
        <w:ind w:left="720" w:firstLine="0"/>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sz w:val="24"/>
            <w:szCs w:val="24"/>
            <w:rtl w:val="0"/>
          </w:rPr>
          <w:t xml:space="preserve">Xu, Xiaolu, Zitong Qi, Lei Wang, Meiwei Zhang, Zhaohong Geng, and Xiumei Han. 2024. “Gsw-Fi: A GLM Model Incorporating Shrinkage and Double-Weighted Strategies for Identifying Cancer Driver Genes with Functional Impact.” </w:t>
        </w:r>
      </w:hyperlink>
      <w:hyperlink r:id="rId95">
        <w:r w:rsidDel="00000000" w:rsidR="00000000" w:rsidRPr="00000000">
          <w:rPr>
            <w:rFonts w:ascii="Times New Roman" w:cs="Times New Roman" w:eastAsia="Times New Roman" w:hAnsi="Times New Roman"/>
            <w:i w:val="1"/>
            <w:sz w:val="24"/>
            <w:szCs w:val="24"/>
            <w:rtl w:val="0"/>
          </w:rPr>
          <w:t xml:space="preserve">BMC Bioinformatics</w:t>
        </w:r>
      </w:hyperlink>
      <w:hyperlink r:id="rId96">
        <w:r w:rsidDel="00000000" w:rsidR="00000000" w:rsidRPr="00000000">
          <w:rPr>
            <w:rFonts w:ascii="Times New Roman" w:cs="Times New Roman" w:eastAsia="Times New Roman" w:hAnsi="Times New Roman"/>
            <w:sz w:val="24"/>
            <w:szCs w:val="24"/>
            <w:rtl w:val="0"/>
          </w:rPr>
          <w:t xml:space="preserve"> 25 (1): 99.</w:t>
        </w:r>
      </w:hyperlink>
      <w:r w:rsidDel="00000000" w:rsidR="00000000" w:rsidRPr="00000000">
        <w:rPr>
          <w:rtl w:val="0"/>
        </w:rPr>
      </w:r>
    </w:p>
    <w:p w:rsidR="00000000" w:rsidDel="00000000" w:rsidP="00000000" w:rsidRDefault="00000000" w:rsidRPr="00000000" w14:paraId="00000099">
      <w:pPr>
        <w:widowControl w:val="0"/>
        <w:spacing w:after="22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after="220" w:line="276" w:lineRule="auto"/>
        <w:ind w:left="720" w:firstLine="0"/>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rtl w:val="0"/>
          </w:rPr>
          <w:t xml:space="preserve">Ylipää, Erik, Swapnil Chavan, Maria Bånkestad, Johan Broberg, Björn Glinghammar, Ulf Norinder, and Ian Cotgreave. 2023. “hERG-Toxicity Prediction Using Traditional Machine Learning and Advanced Deep Learning Techniques.” </w:t>
        </w:r>
      </w:hyperlink>
      <w:hyperlink r:id="rId98">
        <w:r w:rsidDel="00000000" w:rsidR="00000000" w:rsidRPr="00000000">
          <w:rPr>
            <w:rFonts w:ascii="Times New Roman" w:cs="Times New Roman" w:eastAsia="Times New Roman" w:hAnsi="Times New Roman"/>
            <w:i w:val="1"/>
            <w:sz w:val="24"/>
            <w:szCs w:val="24"/>
            <w:rtl w:val="0"/>
          </w:rPr>
          <w:t xml:space="preserve">Current Research in Toxicology</w:t>
        </w:r>
      </w:hyperlink>
      <w:hyperlink r:id="rId99">
        <w:r w:rsidDel="00000000" w:rsidR="00000000" w:rsidRPr="00000000">
          <w:rPr>
            <w:rFonts w:ascii="Times New Roman" w:cs="Times New Roman" w:eastAsia="Times New Roman" w:hAnsi="Times New Roman"/>
            <w:sz w:val="24"/>
            <w:szCs w:val="24"/>
            <w:rtl w:val="0"/>
          </w:rPr>
          <w:t xml:space="preserve"> 5 (September): 100121</w:t>
        </w:r>
      </w:hyperlink>
      <w:r w:rsidDel="00000000" w:rsidR="00000000" w:rsidRPr="00000000">
        <w:rPr>
          <w:rtl w:val="0"/>
        </w:rPr>
      </w:r>
    </w:p>
    <w:p w:rsidR="00000000" w:rsidDel="00000000" w:rsidP="00000000" w:rsidRDefault="00000000" w:rsidRPr="00000000" w14:paraId="0000009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276" w:lineRule="auto"/>
        <w:ind w:left="14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TABLES AND FIGURES</w:t>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Table 1.</w:t>
      </w:r>
      <w:r w:rsidDel="00000000" w:rsidR="00000000" w:rsidRPr="00000000">
        <w:rPr>
          <w:rFonts w:ascii="Times New Roman" w:cs="Times New Roman" w:eastAsia="Times New Roman" w:hAnsi="Times New Roman"/>
          <w:sz w:val="24"/>
          <w:szCs w:val="24"/>
          <w:rtl w:val="0"/>
        </w:rPr>
        <w:t xml:space="preserve"> Accuracy value for SVM algorithm And Random Forest algorithm. </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670"/>
        <w:gridCol w:w="3150"/>
        <w:tblGridChange w:id="0">
          <w:tblGrid>
            <w:gridCol w:w="2070"/>
            <w:gridCol w:w="2670"/>
            <w:gridCol w:w="3150"/>
          </w:tblGrid>
        </w:tblGridChange>
      </w:tblGrid>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 SVM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 Random Forest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78.60%</w:t>
            </w:r>
          </w:p>
        </w:tc>
      </w:tr>
    </w:tbl>
    <w:p w:rsidR="00000000" w:rsidDel="00000000" w:rsidP="00000000" w:rsidRDefault="00000000" w:rsidRPr="00000000" w14:paraId="000000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Group Statistics analysis of SVM  algorithm (mean accuracy of </w:t>
      </w:r>
      <w:r w:rsidDel="00000000" w:rsidR="00000000" w:rsidRPr="00000000">
        <w:rPr>
          <w:rFonts w:ascii="Times New Roman" w:cs="Times New Roman" w:eastAsia="Times New Roman" w:hAnsi="Times New Roman"/>
          <w:sz w:val="24"/>
          <w:szCs w:val="24"/>
          <w:rtl w:val="0"/>
        </w:rPr>
        <w:t xml:space="preserve">87.1260</w:t>
      </w:r>
      <w:r w:rsidDel="00000000" w:rsidR="00000000" w:rsidRPr="00000000">
        <w:rPr>
          <w:rFonts w:ascii="Times New Roman" w:cs="Times New Roman" w:eastAsia="Times New Roman" w:hAnsi="Times New Roman"/>
          <w:sz w:val="24"/>
          <w:szCs w:val="24"/>
          <w:rtl w:val="0"/>
        </w:rPr>
        <w:t xml:space="preserve">%) and Statistics analysis of Random Forest algorithm (mean accuracy of </w:t>
      </w:r>
      <w:r w:rsidDel="00000000" w:rsidR="00000000" w:rsidRPr="00000000">
        <w:rPr>
          <w:rFonts w:ascii="Times New Roman" w:cs="Times New Roman" w:eastAsia="Times New Roman" w:hAnsi="Times New Roman"/>
          <w:sz w:val="24"/>
          <w:szCs w:val="24"/>
          <w:rtl w:val="0"/>
        </w:rPr>
        <w:t xml:space="preserve">78.4600</w:t>
      </w:r>
      <w:r w:rsidDel="00000000" w:rsidR="00000000" w:rsidRPr="00000000">
        <w:rPr>
          <w:rFonts w:ascii="Times New Roman" w:cs="Times New Roman" w:eastAsia="Times New Roman" w:hAnsi="Times New Roman"/>
          <w:sz w:val="24"/>
          <w:szCs w:val="24"/>
          <w:rtl w:val="0"/>
        </w:rPr>
        <w:t xml:space="preserve">%) with Sample size, Mean, Standard deviation, Standard Error Mean.</w:t>
      </w:r>
    </w:p>
    <w:p w:rsidR="00000000" w:rsidDel="00000000" w:rsidP="00000000" w:rsidRDefault="00000000" w:rsidRPr="00000000" w14:paraId="000000C6">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2"/>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05"/>
        <w:gridCol w:w="945"/>
        <w:gridCol w:w="1035"/>
        <w:gridCol w:w="1425"/>
        <w:gridCol w:w="1395"/>
        <w:tblGridChange w:id="0">
          <w:tblGrid>
            <w:gridCol w:w="1230"/>
            <w:gridCol w:w="1305"/>
            <w:gridCol w:w="945"/>
            <w:gridCol w:w="1035"/>
            <w:gridCol w:w="1425"/>
            <w:gridCol w:w="1395"/>
          </w:tblGrid>
        </w:tblGridChange>
      </w:tblGrid>
      <w:tr>
        <w:trPr>
          <w:cantSplit w:val="0"/>
          <w:trHeight w:val="36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C7">
            <w:pPr>
              <w:spacing w:line="276"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Statistics</w:t>
            </w:r>
          </w:p>
        </w:tc>
      </w:tr>
      <w:tr>
        <w:trPr>
          <w:cantSplit w:val="0"/>
          <w:trHeight w:val="765" w:hRule="atLeast"/>
          <w:tblHeader w:val="0"/>
        </w:trPr>
        <w:tc>
          <w:tcPr>
            <w:tcBorders>
              <w:top w:color="000000" w:space="0" w:sz="0" w:val="nil"/>
              <w:left w:color="000000" w:space="0" w:sz="5" w:val="single"/>
              <w:bottom w:color="152935"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C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CE">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CF">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0">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1">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2">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360" w:hRule="atLeast"/>
          <w:tblHeader w:val="0"/>
        </w:trPr>
        <w:tc>
          <w:tcPr>
            <w:vMerge w:val="restart"/>
            <w:tcBorders>
              <w:top w:color="000000" w:space="0" w:sz="0" w:val="nil"/>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D3">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D4">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5">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6">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87.1260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7">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.11057</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8">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.03497</w:t>
            </w:r>
          </w:p>
        </w:tc>
      </w:tr>
      <w:tr>
        <w:trPr>
          <w:cantSplit w:val="0"/>
          <w:trHeight w:val="360" w:hRule="atLeast"/>
          <w:tblHeader w:val="0"/>
        </w:trPr>
        <w:tc>
          <w:tcPr>
            <w:vMerge w:val="continue"/>
            <w:tcBorders>
              <w:top w:color="000000" w:space="0" w:sz="0" w:val="nil"/>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DA">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B">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C">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78.4600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D">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1.05641</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E">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.33407</w:t>
            </w:r>
          </w:p>
        </w:tc>
      </w:tr>
    </w:tbl>
    <w:p w:rsidR="00000000" w:rsidDel="00000000" w:rsidP="00000000" w:rsidRDefault="00000000" w:rsidRPr="00000000" w14:paraId="000000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Independent Samples T test for SVM  algorithm and Random Forest algorithm considering variance and Statical significance of p=0.000 (p&lt;0.05) considering accuracy.</w:t>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10"/>
        <w:gridCol w:w="1410"/>
        <w:gridCol w:w="1380"/>
        <w:gridCol w:w="1035"/>
        <w:gridCol w:w="1005"/>
        <w:gridCol w:w="465"/>
        <w:tblGridChange w:id="0">
          <w:tblGrid>
            <w:gridCol w:w="1230"/>
            <w:gridCol w:w="2310"/>
            <w:gridCol w:w="1410"/>
            <w:gridCol w:w="1380"/>
            <w:gridCol w:w="1035"/>
            <w:gridCol w:w="1005"/>
            <w:gridCol w:w="465"/>
          </w:tblGrid>
        </w:tblGridChange>
      </w:tblGrid>
      <w:tr>
        <w:trPr>
          <w:cantSplit w:val="0"/>
          <w:trHeight w:val="96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2">
            <w:pPr>
              <w:spacing w:line="276"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Samples Test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gridSpan w:val="2"/>
            <w:vMerge w:val="restart"/>
            <w:tcBorders>
              <w:top w:color="000000" w:space="0" w:sz="0" w:val="nil"/>
              <w:left w:color="000000" w:space="0" w:sz="5" w:val="single"/>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B">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 Variances</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D">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t-test for Equality of Means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2">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vMerge w:val="restart"/>
            <w:tcBorders>
              <w:top w:color="000000" w:space="0" w:sz="5" w:val="single"/>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3">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4">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5">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vMerge w:val="restart"/>
            <w:tcBorders>
              <w:top w:color="152935" w:space="0" w:sz="5" w:val="single"/>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FE">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152935" w:space="0" w:sz="5" w:val="single"/>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FF">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assumed</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0">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12.004</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1">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2">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25.800</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3">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vMerge w:val="continue"/>
            <w:tcBorders>
              <w:top w:color="152935" w:space="0" w:sz="5" w:val="single"/>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6">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9">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25.800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A">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1.</w:t>
      </w:r>
      <w:r w:rsidDel="00000000" w:rsidR="00000000" w:rsidRPr="00000000">
        <w:rPr>
          <w:rFonts w:ascii="Times New Roman" w:cs="Times New Roman" w:eastAsia="Times New Roman" w:hAnsi="Times New Roman"/>
          <w:sz w:val="24"/>
          <w:szCs w:val="24"/>
          <w:rtl w:val="0"/>
        </w:rPr>
        <w:t xml:space="preserve"> Bar Graph on mean accuracy of SVM  (88.83%), std.deviation (0.11057%) and Random Forest (75%), std.deviation (1.05641%). X-axis:KNN vs SVM, Y-axis: Mean Accuracy with - 2 SD.</w:t>
      </w:r>
    </w:p>
    <w:p w:rsidR="00000000" w:rsidDel="00000000" w:rsidP="00000000" w:rsidRDefault="00000000" w:rsidRPr="00000000" w14:paraId="000001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233988" cy="3053159"/>
            <wp:effectExtent b="0" l="0" r="0" t="0"/>
            <wp:docPr id="1" name="image1.png"/>
            <a:graphic>
              <a:graphicData uri="http://schemas.openxmlformats.org/drawingml/2006/picture">
                <pic:pic>
                  <pic:nvPicPr>
                    <pic:cNvPr id="0" name="image1.png"/>
                    <pic:cNvPicPr preferRelativeResize="0"/>
                  </pic:nvPicPr>
                  <pic:blipFill>
                    <a:blip r:embed="rId100"/>
                    <a:srcRect b="0" l="0" r="0" t="0"/>
                    <a:stretch>
                      <a:fillRect/>
                    </a:stretch>
                  </pic:blipFill>
                  <pic:spPr>
                    <a:xfrm>
                      <a:off x="0" y="0"/>
                      <a:ext cx="5233988" cy="3053159"/>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21cjFs/F7FR" TargetMode="External"/><Relationship Id="rId42" Type="http://schemas.openxmlformats.org/officeDocument/2006/relationships/hyperlink" Target="http://paperpile.com/b/21cjFs/fFvR" TargetMode="External"/><Relationship Id="rId41" Type="http://schemas.openxmlformats.org/officeDocument/2006/relationships/hyperlink" Target="http://paperpile.com/b/21cjFs/F7FR" TargetMode="External"/><Relationship Id="rId44" Type="http://schemas.openxmlformats.org/officeDocument/2006/relationships/hyperlink" Target="http://paperpile.com/b/21cjFs/fFvR" TargetMode="External"/><Relationship Id="rId43" Type="http://schemas.openxmlformats.org/officeDocument/2006/relationships/hyperlink" Target="http://paperpile.com/b/21cjFs/fFvR" TargetMode="External"/><Relationship Id="rId46" Type="http://schemas.openxmlformats.org/officeDocument/2006/relationships/hyperlink" Target="http://paperpile.com/b/21cjFs/oMJj" TargetMode="External"/><Relationship Id="rId45" Type="http://schemas.openxmlformats.org/officeDocument/2006/relationships/hyperlink" Target="http://paperpile.com/b/21cjFs/oMJj" TargetMode="External"/><Relationship Id="rId48" Type="http://schemas.openxmlformats.org/officeDocument/2006/relationships/hyperlink" Target="http://paperpile.com/b/21cjFs/In1v" TargetMode="External"/><Relationship Id="rId47" Type="http://schemas.openxmlformats.org/officeDocument/2006/relationships/hyperlink" Target="http://paperpile.com/b/21cjFs/oMJj" TargetMode="External"/><Relationship Id="rId49" Type="http://schemas.openxmlformats.org/officeDocument/2006/relationships/hyperlink" Target="http://paperpile.com/b/21cjFs/In1v" TargetMode="External"/><Relationship Id="rId100" Type="http://schemas.openxmlformats.org/officeDocument/2006/relationships/image" Target="media/image1.png"/><Relationship Id="rId31" Type="http://schemas.openxmlformats.org/officeDocument/2006/relationships/hyperlink" Target="https://paperpile.com/c/21cjFs/lPOG+YvDt" TargetMode="External"/><Relationship Id="rId30" Type="http://schemas.openxmlformats.org/officeDocument/2006/relationships/hyperlink" Target="https://paperpile.com/c/21cjFs/lPOG" TargetMode="External"/><Relationship Id="rId33" Type="http://schemas.openxmlformats.org/officeDocument/2006/relationships/hyperlink" Target="https://paperpile.com/c/21cjFs/jhDy+mGmo" TargetMode="External"/><Relationship Id="rId32" Type="http://schemas.openxmlformats.org/officeDocument/2006/relationships/hyperlink" Target="https://paperpile.com/c/21cjFs/jhDy" TargetMode="External"/><Relationship Id="rId35" Type="http://schemas.openxmlformats.org/officeDocument/2006/relationships/hyperlink" Target="http://paperpile.com/b/21cjFs/mGmo" TargetMode="External"/><Relationship Id="rId34" Type="http://schemas.openxmlformats.org/officeDocument/2006/relationships/hyperlink" Target="http://paperpile.com/b/21cjFs/mGmo" TargetMode="External"/><Relationship Id="rId37" Type="http://schemas.openxmlformats.org/officeDocument/2006/relationships/hyperlink" Target="http://dx.doi.org/10.3390/s23156843" TargetMode="External"/><Relationship Id="rId36" Type="http://schemas.openxmlformats.org/officeDocument/2006/relationships/hyperlink" Target="http://paperpile.com/b/21cjFs/mGmo" TargetMode="External"/><Relationship Id="rId39" Type="http://schemas.openxmlformats.org/officeDocument/2006/relationships/hyperlink" Target="http://paperpile.com/b/21cjFs/F7FR" TargetMode="External"/><Relationship Id="rId38" Type="http://schemas.openxmlformats.org/officeDocument/2006/relationships/hyperlink" Target="http://paperpile.com/b/21cjFs/mGmo" TargetMode="External"/><Relationship Id="rId20" Type="http://schemas.openxmlformats.org/officeDocument/2006/relationships/hyperlink" Target="https://paperpile.com/c/21cjFs/HjUr" TargetMode="External"/><Relationship Id="rId22" Type="http://schemas.openxmlformats.org/officeDocument/2006/relationships/hyperlink" Target="https://paperpile.com/c/21cjFs/vCPe" TargetMode="External"/><Relationship Id="rId21" Type="http://schemas.openxmlformats.org/officeDocument/2006/relationships/hyperlink" Target="https://paperpile.com/c/21cjFs/Z39O" TargetMode="External"/><Relationship Id="rId24" Type="http://schemas.openxmlformats.org/officeDocument/2006/relationships/hyperlink" Target="https://paperpile.com/c/21cjFs/vCPe+IZ4j+8PN5" TargetMode="External"/><Relationship Id="rId23" Type="http://schemas.openxmlformats.org/officeDocument/2006/relationships/hyperlink" Target="https://paperpile.com/c/21cjFs/vCPe+IZ4j" TargetMode="External"/><Relationship Id="rId26" Type="http://schemas.openxmlformats.org/officeDocument/2006/relationships/hyperlink" Target="https://paperpile.com/c/21cjFs/oMJj" TargetMode="External"/><Relationship Id="rId25" Type="http://schemas.openxmlformats.org/officeDocument/2006/relationships/hyperlink" Target="https://paperpile.com/c/21cjFs/3y0T" TargetMode="External"/><Relationship Id="rId28" Type="http://schemas.openxmlformats.org/officeDocument/2006/relationships/hyperlink" Target="https://paperpile.com/c/21cjFs/npKS+LkHJ" TargetMode="External"/><Relationship Id="rId27" Type="http://schemas.openxmlformats.org/officeDocument/2006/relationships/hyperlink" Target="https://paperpile.com/c/21cjFs/npKS" TargetMode="External"/><Relationship Id="rId29" Type="http://schemas.openxmlformats.org/officeDocument/2006/relationships/hyperlink" Target="https://paperpile.com/c/21cjFs/fFvR" TargetMode="External"/><Relationship Id="rId95" Type="http://schemas.openxmlformats.org/officeDocument/2006/relationships/hyperlink" Target="http://paperpile.com/b/21cjFs/YvDt" TargetMode="External"/><Relationship Id="rId94" Type="http://schemas.openxmlformats.org/officeDocument/2006/relationships/hyperlink" Target="http://paperpile.com/b/21cjFs/YvDt" TargetMode="External"/><Relationship Id="rId97" Type="http://schemas.openxmlformats.org/officeDocument/2006/relationships/hyperlink" Target="http://paperpile.com/b/21cjFs/jhDy" TargetMode="External"/><Relationship Id="rId96" Type="http://schemas.openxmlformats.org/officeDocument/2006/relationships/hyperlink" Target="http://paperpile.com/b/21cjFs/YvDt" TargetMode="External"/><Relationship Id="rId11" Type="http://schemas.openxmlformats.org/officeDocument/2006/relationships/hyperlink" Target="https://paperpile.com/c/21cjFs/9GPd" TargetMode="External"/><Relationship Id="rId99" Type="http://schemas.openxmlformats.org/officeDocument/2006/relationships/hyperlink" Target="http://paperpile.com/b/21cjFs/jhDy" TargetMode="External"/><Relationship Id="rId10" Type="http://schemas.openxmlformats.org/officeDocument/2006/relationships/hyperlink" Target="https://paperpile.com/c/21cjFs/F7FR" TargetMode="External"/><Relationship Id="rId98" Type="http://schemas.openxmlformats.org/officeDocument/2006/relationships/hyperlink" Target="http://paperpile.com/b/21cjFs/jhDy" TargetMode="External"/><Relationship Id="rId13" Type="http://schemas.openxmlformats.org/officeDocument/2006/relationships/hyperlink" Target="https://paperpile.com/c/21cjFs/9GPd+8PN5+ER0r" TargetMode="External"/><Relationship Id="rId12" Type="http://schemas.openxmlformats.org/officeDocument/2006/relationships/hyperlink" Target="https://paperpile.com/c/21cjFs/9GPd+8PN5" TargetMode="External"/><Relationship Id="rId91" Type="http://schemas.openxmlformats.org/officeDocument/2006/relationships/hyperlink" Target="http://paperpile.com/b/21cjFs/npKS" TargetMode="External"/><Relationship Id="rId90" Type="http://schemas.openxmlformats.org/officeDocument/2006/relationships/hyperlink" Target="http://paperpile.com/b/21cjFs/3y0T" TargetMode="External"/><Relationship Id="rId93" Type="http://schemas.openxmlformats.org/officeDocument/2006/relationships/hyperlink" Target="http://paperpile.com/b/21cjFs/npKS" TargetMode="External"/><Relationship Id="rId92" Type="http://schemas.openxmlformats.org/officeDocument/2006/relationships/hyperlink" Target="http://paperpile.com/b/21cjFs/npKS" TargetMode="External"/><Relationship Id="rId15" Type="http://schemas.openxmlformats.org/officeDocument/2006/relationships/hyperlink" Target="https://paperpile.com/c/21cjFs/79mj+r6se" TargetMode="External"/><Relationship Id="rId14" Type="http://schemas.openxmlformats.org/officeDocument/2006/relationships/hyperlink" Target="https://paperpile.com/c/21cjFs/79mj" TargetMode="External"/><Relationship Id="rId17" Type="http://schemas.openxmlformats.org/officeDocument/2006/relationships/hyperlink" Target="https://paperpile.com/c/21cjFs/Q6Mw" TargetMode="External"/><Relationship Id="rId16" Type="http://schemas.openxmlformats.org/officeDocument/2006/relationships/hyperlink" Target="https://paperpile.com/c/21cjFs/Q6Mw" TargetMode="External"/><Relationship Id="rId19" Type="http://schemas.openxmlformats.org/officeDocument/2006/relationships/hyperlink" Target="https://paperpile.com/c/21cjFs/Q6Mw" TargetMode="External"/><Relationship Id="rId18" Type="http://schemas.openxmlformats.org/officeDocument/2006/relationships/hyperlink" Target="https://paperpile.com/c/21cjFs/Q6Mw" TargetMode="External"/><Relationship Id="rId84" Type="http://schemas.openxmlformats.org/officeDocument/2006/relationships/hyperlink" Target="http://paperpile.com/b/21cjFs/9GPd" TargetMode="External"/><Relationship Id="rId83" Type="http://schemas.openxmlformats.org/officeDocument/2006/relationships/hyperlink" Target="http://paperpile.com/b/21cjFs/9GPd" TargetMode="External"/><Relationship Id="rId86" Type="http://schemas.openxmlformats.org/officeDocument/2006/relationships/hyperlink" Target="http://paperpile.com/b/21cjFs/Z39O" TargetMode="External"/><Relationship Id="rId85" Type="http://schemas.openxmlformats.org/officeDocument/2006/relationships/hyperlink" Target="http://paperpile.com/b/21cjFs/Z39O" TargetMode="External"/><Relationship Id="rId88" Type="http://schemas.openxmlformats.org/officeDocument/2006/relationships/hyperlink" Target="http://paperpile.com/b/21cjFs/3y0T" TargetMode="External"/><Relationship Id="rId87" Type="http://schemas.openxmlformats.org/officeDocument/2006/relationships/hyperlink" Target="http://paperpile.com/b/21cjFs/Z39O" TargetMode="External"/><Relationship Id="rId89" Type="http://schemas.openxmlformats.org/officeDocument/2006/relationships/hyperlink" Target="http://paperpile.com/b/21cjFs/3y0T" TargetMode="External"/><Relationship Id="rId80" Type="http://schemas.openxmlformats.org/officeDocument/2006/relationships/hyperlink" Target="http://paperpile.com/b/21cjFs/lPOG" TargetMode="External"/><Relationship Id="rId82" Type="http://schemas.openxmlformats.org/officeDocument/2006/relationships/hyperlink" Target="http://paperpile.com/b/21cjFs/9GPd" TargetMode="External"/><Relationship Id="rId81" Type="http://schemas.openxmlformats.org/officeDocument/2006/relationships/hyperlink" Target="http://paperpile.com/b/21cjFs/lP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21cjFs/In1v" TargetMode="External"/><Relationship Id="rId5" Type="http://schemas.openxmlformats.org/officeDocument/2006/relationships/styles" Target="styles.xml"/><Relationship Id="rId6" Type="http://schemas.openxmlformats.org/officeDocument/2006/relationships/hyperlink" Target="mailto:velmuruganj.sse@saveetha.com" TargetMode="External"/><Relationship Id="rId7" Type="http://schemas.openxmlformats.org/officeDocument/2006/relationships/hyperlink" Target="https://paperpile.com/c/21cjFs/In1v" TargetMode="External"/><Relationship Id="rId8" Type="http://schemas.openxmlformats.org/officeDocument/2006/relationships/hyperlink" Target="https://paperpile.com/c/21cjFs/In1v" TargetMode="External"/><Relationship Id="rId73" Type="http://schemas.openxmlformats.org/officeDocument/2006/relationships/hyperlink" Target="http://paperpile.com/b/21cjFs/r6se" TargetMode="External"/><Relationship Id="rId72" Type="http://schemas.openxmlformats.org/officeDocument/2006/relationships/hyperlink" Target="http://paperpile.com/b/21cjFs/LkHJ" TargetMode="External"/><Relationship Id="rId75" Type="http://schemas.openxmlformats.org/officeDocument/2006/relationships/hyperlink" Target="http://paperpile.com/b/21cjFs/r6se" TargetMode="External"/><Relationship Id="rId74" Type="http://schemas.openxmlformats.org/officeDocument/2006/relationships/hyperlink" Target="http://paperpile.com/b/21cjFs/r6se" TargetMode="External"/><Relationship Id="rId77" Type="http://schemas.openxmlformats.org/officeDocument/2006/relationships/hyperlink" Target="http://paperpile.com/b/21cjFs/8PN5" TargetMode="External"/><Relationship Id="rId76" Type="http://schemas.openxmlformats.org/officeDocument/2006/relationships/hyperlink" Target="http://paperpile.com/b/21cjFs/8PN5" TargetMode="External"/><Relationship Id="rId79" Type="http://schemas.openxmlformats.org/officeDocument/2006/relationships/hyperlink" Target="http://paperpile.com/b/21cjFs/lPOG" TargetMode="External"/><Relationship Id="rId78" Type="http://schemas.openxmlformats.org/officeDocument/2006/relationships/hyperlink" Target="http://paperpile.com/b/21cjFs/8PN5" TargetMode="External"/><Relationship Id="rId71" Type="http://schemas.openxmlformats.org/officeDocument/2006/relationships/hyperlink" Target="http://paperpile.com/b/21cjFs/LkHJ" TargetMode="External"/><Relationship Id="rId70" Type="http://schemas.openxmlformats.org/officeDocument/2006/relationships/hyperlink" Target="http://paperpile.com/b/21cjFs/LkHJ" TargetMode="External"/><Relationship Id="rId62" Type="http://schemas.openxmlformats.org/officeDocument/2006/relationships/hyperlink" Target="http://paperpile.com/b/21cjFs/HjUr" TargetMode="External"/><Relationship Id="rId61" Type="http://schemas.openxmlformats.org/officeDocument/2006/relationships/hyperlink" Target="http://paperpile.com/b/21cjFs/HjUr" TargetMode="External"/><Relationship Id="rId64" Type="http://schemas.openxmlformats.org/officeDocument/2006/relationships/hyperlink" Target="http://paperpile.com/b/21cjFs/vCPe" TargetMode="External"/><Relationship Id="rId63" Type="http://schemas.openxmlformats.org/officeDocument/2006/relationships/hyperlink" Target="http://paperpile.com/b/21cjFs/vCPe" TargetMode="External"/><Relationship Id="rId66" Type="http://schemas.openxmlformats.org/officeDocument/2006/relationships/hyperlink" Target="http://paperpile.com/b/21cjFs/79mj" TargetMode="External"/><Relationship Id="rId65" Type="http://schemas.openxmlformats.org/officeDocument/2006/relationships/hyperlink" Target="http://paperpile.com/b/21cjFs/vCPe" TargetMode="External"/><Relationship Id="rId68" Type="http://schemas.openxmlformats.org/officeDocument/2006/relationships/hyperlink" Target="http://paperpile.com/b/21cjFs/79mj" TargetMode="External"/><Relationship Id="rId67" Type="http://schemas.openxmlformats.org/officeDocument/2006/relationships/hyperlink" Target="http://paperpile.com/b/21cjFs/79mj" TargetMode="External"/><Relationship Id="rId60" Type="http://schemas.openxmlformats.org/officeDocument/2006/relationships/hyperlink" Target="http://paperpile.com/b/21cjFs/HjUr" TargetMode="External"/><Relationship Id="rId69" Type="http://schemas.openxmlformats.org/officeDocument/2006/relationships/hyperlink" Target="http://paperpile.com/b/21cjFs/79mj" TargetMode="External"/><Relationship Id="rId51" Type="http://schemas.openxmlformats.org/officeDocument/2006/relationships/hyperlink" Target="http://paperpile.com/b/21cjFs/Q6Mw" TargetMode="External"/><Relationship Id="rId50" Type="http://schemas.openxmlformats.org/officeDocument/2006/relationships/hyperlink" Target="http://paperpile.com/b/21cjFs/In1v" TargetMode="External"/><Relationship Id="rId53" Type="http://schemas.openxmlformats.org/officeDocument/2006/relationships/hyperlink" Target="http://paperpile.com/b/21cjFs/Q6Mw" TargetMode="External"/><Relationship Id="rId52" Type="http://schemas.openxmlformats.org/officeDocument/2006/relationships/hyperlink" Target="http://paperpile.com/b/21cjFs/Q6Mw" TargetMode="External"/><Relationship Id="rId55" Type="http://schemas.openxmlformats.org/officeDocument/2006/relationships/hyperlink" Target="http://paperpile.com/b/21cjFs/ER0r" TargetMode="External"/><Relationship Id="rId54" Type="http://schemas.openxmlformats.org/officeDocument/2006/relationships/hyperlink" Target="http://paperpile.com/b/21cjFs/ER0r" TargetMode="External"/><Relationship Id="rId57" Type="http://schemas.openxmlformats.org/officeDocument/2006/relationships/hyperlink" Target="http://paperpile.com/b/21cjFs/IZ4j" TargetMode="External"/><Relationship Id="rId56" Type="http://schemas.openxmlformats.org/officeDocument/2006/relationships/hyperlink" Target="http://paperpile.com/b/21cjFs/ER0r" TargetMode="External"/><Relationship Id="rId59" Type="http://schemas.openxmlformats.org/officeDocument/2006/relationships/hyperlink" Target="http://paperpile.com/b/21cjFs/IZ4j" TargetMode="External"/><Relationship Id="rId58" Type="http://schemas.openxmlformats.org/officeDocument/2006/relationships/hyperlink" Target="http://paperpile.com/b/21cjFs/IZ4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