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33AB" w14:textId="77777777" w:rsidR="00953333" w:rsidRDefault="00000000">
      <w:pPr>
        <w:spacing w:after="60" w:line="259" w:lineRule="auto"/>
        <w:ind w:right="3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0CDA2A06" w14:textId="77777777" w:rsidR="00953333" w:rsidRDefault="00000000">
      <w:pPr>
        <w:spacing w:after="2" w:line="301" w:lineRule="auto"/>
        <w:ind w:left="213" w:right="243" w:firstLine="517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88AE83F" w14:textId="77777777" w:rsidR="00953333" w:rsidRDefault="00000000">
      <w:pPr>
        <w:spacing w:after="34" w:line="259" w:lineRule="auto"/>
        <w:ind w:right="11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73FC77F9" w14:textId="77777777" w:rsidR="00953333" w:rsidRDefault="00000000">
      <w:pPr>
        <w:spacing w:after="2" w:line="301" w:lineRule="auto"/>
        <w:ind w:left="3663" w:right="2988" w:hanging="467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</w:t>
      </w:r>
    </w:p>
    <w:p w14:paraId="3793896A" w14:textId="77777777" w:rsidR="00953333" w:rsidRDefault="00000000">
      <w:pPr>
        <w:spacing w:after="9" w:line="259" w:lineRule="auto"/>
        <w:ind w:right="0"/>
        <w:jc w:val="center"/>
      </w:pPr>
      <w:r>
        <w:rPr>
          <w:b/>
          <w:sz w:val="32"/>
        </w:rPr>
        <w:t xml:space="preserve">11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320B6806" w14:textId="77777777" w:rsidR="00953333" w:rsidRDefault="00000000">
      <w:pPr>
        <w:pStyle w:val="1"/>
        <w:tabs>
          <w:tab w:val="center" w:pos="2027"/>
        </w:tabs>
        <w:spacing w:after="167"/>
        <w:ind w:left="-15" w:firstLine="0"/>
      </w:pPr>
      <w:r>
        <w:rPr>
          <w:u w:val="none"/>
        </w:rPr>
        <w:t>1.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rPr>
          <w:u w:val="none"/>
        </w:rPr>
        <w:t xml:space="preserve"> </w:t>
      </w:r>
      <w:r>
        <w:t>«Оптика цилиндру»</w:t>
      </w:r>
      <w:r>
        <w:rPr>
          <w:u w:val="none"/>
        </w:rPr>
        <w:t xml:space="preserve"> </w:t>
      </w:r>
    </w:p>
    <w:p w14:paraId="7A524BA9" w14:textId="1610E901" w:rsidR="00953333" w:rsidRDefault="00000000" w:rsidP="00C8379F">
      <w:pPr>
        <w:ind w:left="-5" w:right="1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2D8975" wp14:editId="67FF191B">
            <wp:simplePos x="0" y="0"/>
            <wp:positionH relativeFrom="column">
              <wp:posOffset>5807393</wp:posOffset>
            </wp:positionH>
            <wp:positionV relativeFrom="paragraph">
              <wp:posOffset>942954</wp:posOffset>
            </wp:positionV>
            <wp:extent cx="833120" cy="2221865"/>
            <wp:effectExtent l="0" t="0" r="0" b="0"/>
            <wp:wrapSquare wrapText="bothSides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Налагоджуючи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навчилися</w:t>
      </w:r>
      <w:proofErr w:type="spellEnd"/>
      <w:r>
        <w:t xml:space="preserve"> </w:t>
      </w:r>
      <w:proofErr w:type="spellStart"/>
      <w:r>
        <w:t>виготовляти</w:t>
      </w:r>
      <w:proofErr w:type="spellEnd"/>
      <w:r>
        <w:t xml:space="preserve">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циліндри</w:t>
      </w:r>
      <w:proofErr w:type="spellEnd"/>
      <w:r>
        <w:t xml:space="preserve"> </w:t>
      </w:r>
      <w:proofErr w:type="spellStart"/>
      <w:r>
        <w:t>радіусом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𝒓 = 10</w:t>
      </w:r>
      <w:r>
        <w:t xml:space="preserve"> мм з </w:t>
      </w:r>
      <w:proofErr w:type="spellStart"/>
      <w:r>
        <w:t>прозорого</w:t>
      </w:r>
      <w:proofErr w:type="spellEnd"/>
      <w:r>
        <w:t xml:space="preserve"> пластика. </w:t>
      </w:r>
      <w:proofErr w:type="spellStart"/>
      <w:r>
        <w:t>Технологічний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давав на </w:t>
      </w:r>
      <w:proofErr w:type="spellStart"/>
      <w:r>
        <w:t>нижньому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 </w:t>
      </w:r>
      <w:proofErr w:type="spellStart"/>
      <w:r>
        <w:t>плоску</w:t>
      </w:r>
      <w:proofErr w:type="spellEnd"/>
      <w:r>
        <w:t xml:space="preserve"> </w:t>
      </w:r>
      <w:proofErr w:type="spellStart"/>
      <w:r>
        <w:t>поверхню</w:t>
      </w:r>
      <w:proofErr w:type="spellEnd"/>
      <w:r>
        <w:t xml:space="preserve">, </w:t>
      </w:r>
      <w:proofErr w:type="spellStart"/>
      <w:r>
        <w:t>перпендикулярну</w:t>
      </w:r>
      <w:proofErr w:type="spellEnd"/>
      <w:r>
        <w:t xml:space="preserve"> до </w:t>
      </w:r>
      <w:proofErr w:type="spellStart"/>
      <w:r>
        <w:t>осі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, а на </w:t>
      </w:r>
      <w:proofErr w:type="spellStart"/>
      <w:r>
        <w:t>верхньому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— </w:t>
      </w:r>
      <w:proofErr w:type="spellStart"/>
      <w:r>
        <w:t>конічну</w:t>
      </w:r>
      <w:proofErr w:type="spellEnd"/>
      <w:r>
        <w:t xml:space="preserve"> </w:t>
      </w:r>
      <w:proofErr w:type="spellStart"/>
      <w:r>
        <w:t>поверхню</w:t>
      </w:r>
      <w:proofErr w:type="spellEnd"/>
      <w:r>
        <w:t xml:space="preserve"> з кутом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90</w:t>
      </w:r>
      <w:r>
        <w:rPr>
          <w:rFonts w:ascii="Segoe UI Symbol" w:eastAsia="Segoe UI Symbol" w:hAnsi="Segoe UI Symbol" w:cs="Segoe UI Symbol"/>
        </w:rPr>
        <w:t></w:t>
      </w:r>
      <w:r>
        <w:t xml:space="preserve"> (див. рисунок).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виробу</w:t>
      </w:r>
      <w:proofErr w:type="spellEnd"/>
      <w:r>
        <w:t xml:space="preserve"> </w:t>
      </w:r>
      <w:proofErr w:type="spellStart"/>
      <w:r>
        <w:t>виходили</w:t>
      </w:r>
      <w:proofErr w:type="spellEnd"/>
      <w:r>
        <w:t xml:space="preserve"> гладенькими, а </w:t>
      </w:r>
      <w:proofErr w:type="spellStart"/>
      <w:r>
        <w:t>висоту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в широких межах.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дізналися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 </w:t>
      </w:r>
      <w:proofErr w:type="spellStart"/>
      <w:r>
        <w:t>заломлення</w:t>
      </w:r>
      <w:proofErr w:type="spellEnd"/>
      <w:r>
        <w:t xml:space="preserve"> пластика </w:t>
      </w:r>
      <w:proofErr w:type="spellStart"/>
      <w:r>
        <w:t>дорівнює</w:t>
      </w:r>
      <w:proofErr w:type="spellEnd"/>
      <w:r>
        <w:t xml:space="preserve"> 1,41. Вони </w:t>
      </w:r>
      <w:proofErr w:type="spellStart"/>
      <w:r>
        <w:t>дослідили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пучків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(в </w:t>
      </w:r>
      <w:proofErr w:type="spellStart"/>
      <w:r>
        <w:t>напрямі</w:t>
      </w:r>
      <w:proofErr w:type="spellEnd"/>
      <w:r>
        <w:t xml:space="preserve"> </w:t>
      </w:r>
      <w:proofErr w:type="spellStart"/>
      <w:r>
        <w:t>осі</w:t>
      </w:r>
      <w:proofErr w:type="spellEnd"/>
      <w:r>
        <w:t xml:space="preserve">) через </w:t>
      </w:r>
      <w:proofErr w:type="spellStart"/>
      <w:r>
        <w:t>циліндри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, </w:t>
      </w:r>
      <w:proofErr w:type="spellStart"/>
      <w:r>
        <w:t>наближаючи</w:t>
      </w:r>
      <w:proofErr w:type="spellEnd"/>
      <w:r>
        <w:t xml:space="preserve">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торці</w:t>
      </w:r>
      <w:proofErr w:type="spellEnd"/>
      <w:r>
        <w:t xml:space="preserve"> </w:t>
      </w:r>
      <w:proofErr w:type="spellStart"/>
      <w:r>
        <w:t>циліндрів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до </w:t>
      </w:r>
      <w:proofErr w:type="spellStart"/>
      <w:r>
        <w:t>аркушу</w:t>
      </w:r>
      <w:proofErr w:type="spellEnd"/>
      <w:r>
        <w:t xml:space="preserve"> </w:t>
      </w:r>
      <w:proofErr w:type="spellStart"/>
      <w:r>
        <w:t>паперу</w:t>
      </w:r>
      <w:proofErr w:type="spellEnd"/>
      <w:r>
        <w:t xml:space="preserve"> на </w:t>
      </w:r>
      <w:proofErr w:type="spellStart"/>
      <w:r>
        <w:t>столі</w:t>
      </w:r>
      <w:proofErr w:type="spellEnd"/>
      <w:r>
        <w:t xml:space="preserve">. </w:t>
      </w:r>
      <w:proofErr w:type="spellStart"/>
      <w:r>
        <w:t>Виявилося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папері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утворюватися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</w:t>
      </w:r>
      <w:proofErr w:type="spellStart"/>
      <w:r>
        <w:t>пляма</w:t>
      </w:r>
      <w:proofErr w:type="spellEnd"/>
      <w:r>
        <w:t xml:space="preserve"> в </w:t>
      </w:r>
      <w:proofErr w:type="spellStart"/>
      <w:r>
        <w:t>формі</w:t>
      </w:r>
      <w:proofErr w:type="spellEnd"/>
      <w:r>
        <w:t xml:space="preserve"> круга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ℎ</w:t>
      </w:r>
      <w:r>
        <w:t xml:space="preserve"> </w:t>
      </w:r>
      <w:proofErr w:type="spellStart"/>
      <w:r>
        <w:t>циліндра</w:t>
      </w:r>
      <w:proofErr w:type="spellEnd"/>
      <w:r>
        <w:t xml:space="preserve">. </w:t>
      </w:r>
      <w:proofErr w:type="spellStart"/>
      <w:r>
        <w:t>Збільшуючи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ℎ</w:t>
      </w:r>
      <w:r>
        <w:t xml:space="preserve">, вони </w:t>
      </w:r>
      <w:proofErr w:type="spellStart"/>
      <w:r>
        <w:t>спостерігали</w:t>
      </w:r>
      <w:proofErr w:type="spellEnd"/>
      <w:r>
        <w:t xml:space="preserve"> </w:t>
      </w:r>
      <w:proofErr w:type="spellStart"/>
      <w:r>
        <w:t>періодичну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світлої</w:t>
      </w:r>
      <w:proofErr w:type="spellEnd"/>
      <w:r>
        <w:t xml:space="preserve"> </w:t>
      </w:r>
      <w:proofErr w:type="spellStart"/>
      <w:r>
        <w:t>плями</w:t>
      </w:r>
      <w:proofErr w:type="spellEnd"/>
      <w:r>
        <w:t xml:space="preserve"> з </w:t>
      </w:r>
      <w:proofErr w:type="spellStart"/>
      <w:r>
        <w:t>періодом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∆ℎ</w:t>
      </w:r>
      <w:r>
        <w:t xml:space="preserve">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rPr>
          <w:b/>
        </w:rPr>
        <w:t>найбільше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можливе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внутрішнього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радіуса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та </w:t>
      </w:r>
      <w:proofErr w:type="spellStart"/>
      <w:proofErr w:type="gramStart"/>
      <w:r>
        <w:rPr>
          <w:b/>
        </w:rPr>
        <w:t>значення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періоду</w:t>
      </w:r>
      <w:proofErr w:type="spellEnd"/>
      <w:proofErr w:type="gramEnd"/>
      <w:r>
        <w:rPr>
          <w:b/>
        </w:rPr>
        <w:t xml:space="preserve"> </w:t>
      </w:r>
      <w:r>
        <w:rPr>
          <w:rFonts w:ascii="Cambria Math" w:eastAsia="Cambria Math" w:hAnsi="Cambria Math" w:cs="Cambria Math"/>
        </w:rPr>
        <w:t>∆𝒉</w:t>
      </w:r>
      <w:r>
        <w:t xml:space="preserve">. </w:t>
      </w:r>
      <w:proofErr w:type="spellStart"/>
      <w:r>
        <w:t>Поглинанням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в пластику </w:t>
      </w:r>
      <w:proofErr w:type="spellStart"/>
      <w:r>
        <w:t>знехтуйте</w:t>
      </w:r>
      <w:proofErr w:type="spellEnd"/>
      <w:r>
        <w:t xml:space="preserve">. </w:t>
      </w:r>
    </w:p>
    <w:sectPr w:rsidR="00953333">
      <w:pgSz w:w="11904" w:h="16836"/>
      <w:pgMar w:top="791" w:right="709" w:bottom="97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33"/>
    <w:rsid w:val="00953333"/>
    <w:rsid w:val="00AF4B48"/>
    <w:rsid w:val="00C8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B0CB"/>
  <w15:docId w15:val="{BD32ABED-84BE-40A6-A27A-B8C2B8D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5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2024-09-06T08:59:00Z</dcterms:created>
  <dcterms:modified xsi:type="dcterms:W3CDTF">2024-09-06T08:59:00Z</dcterms:modified>
</cp:coreProperties>
</file>