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805EA" w14:textId="77777777" w:rsidR="00C61C24" w:rsidRPr="00FE5803" w:rsidRDefault="00C61C24" w:rsidP="00C61C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45B7B374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6C53FD" w14:textId="77777777" w:rsidR="00C61C24" w:rsidRPr="00FE5803" w:rsidRDefault="00C61C24" w:rsidP="00C61C24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5DDEEB7F" w14:textId="77777777" w:rsidR="00C61C24" w:rsidRPr="00FE5803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4BFD5821" w14:textId="77777777" w:rsidR="00C61C24" w:rsidRDefault="00C61C24" w:rsidP="00C61C24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12AC088" w14:textId="79953649" w:rsidR="00C61C24" w:rsidRPr="00FE5803" w:rsidRDefault="00C61C24" w:rsidP="00E377AE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клас</w:t>
      </w:r>
    </w:p>
    <w:p w14:paraId="4934C291" w14:textId="77777777" w:rsidR="00E377AE" w:rsidRDefault="00BA37D2" w:rsidP="00E377AE">
      <w:pPr>
        <w:spacing w:after="0" w:line="278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3133C57" wp14:editId="58E90444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2917190" cy="1249680"/>
            <wp:effectExtent l="0" t="0" r="0" b="7620"/>
            <wp:wrapSquare wrapText="bothSides"/>
            <wp:docPr id="259126029" name="Рисунок 1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26029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21B3F" w14:textId="65F6D420" w:rsidR="005A398B" w:rsidRPr="003630CF" w:rsidRDefault="00C61C24" w:rsidP="00E377AE">
      <w:pPr>
        <w:spacing w:after="0" w:line="278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630C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4359B0" w:rsidRPr="003630C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5A398B" w:rsidRPr="003630CF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  <w:lang w:val="uk-UA"/>
        </w:rPr>
        <w:t>«Індуктивність»</w:t>
      </w:r>
      <w:r w:rsidR="005A398B" w:rsidRPr="003630CF">
        <w:rPr>
          <w:rFonts w:ascii="Times New Roman" w:eastAsiaTheme="minorEastAsia" w:hAnsi="Times New Roman" w:cs="Times New Roman"/>
          <w:b/>
          <w:i/>
          <w:noProof/>
          <w:sz w:val="28"/>
          <w:szCs w:val="28"/>
          <w:lang w:val="uk-UA"/>
        </w:rPr>
        <w:t xml:space="preserve"> </w:t>
      </w:r>
    </w:p>
    <w:p w14:paraId="4B15B155" w14:textId="49D54D96" w:rsidR="005A398B" w:rsidRPr="00DB5BDF" w:rsidRDefault="005A398B" w:rsidP="005A398B">
      <w:pPr>
        <w:widowControl w:val="0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7377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Визначте індуктивність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двох систем завдовжки 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</m:t>
        </m:r>
      </m:oMath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, поперечні перерізи яких показані на рисунку:</w:t>
      </w:r>
      <w:r w:rsidR="00CC7D8C" w:rsidRPr="00CC7D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двосмугової</w:t>
      </w:r>
      <w:proofErr w:type="spellEnd"/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електричної шини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  <w:r w:rsidR="00CC7D8C" w:rsidRPr="007205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DB5BDF">
        <w:rPr>
          <w:rFonts w:ascii="Times New Roman" w:eastAsiaTheme="minorEastAsia" w:hAnsi="Times New Roman" w:cs="Times New Roman"/>
          <w:sz w:val="28"/>
          <w:szCs w:val="28"/>
          <w:lang w:val="uk-UA"/>
        </w:rPr>
        <w:t>) коаксіального кабелю.</w:t>
      </w:r>
    </w:p>
    <w:p w14:paraId="4B59001B" w14:textId="78AD025E" w:rsidR="00BA37D2" w:rsidRPr="009876FA" w:rsidRDefault="00BA37D2" w:rsidP="005A398B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</w:pPr>
      <w:r w:rsidRPr="009876F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 xml:space="preserve">Вказівки. </w:t>
      </w:r>
      <w:r w:rsidR="00565D92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uk-UA"/>
        </w:rPr>
        <w:t xml:space="preserve"> </w:t>
      </w:r>
    </w:p>
    <w:p w14:paraId="1A40F99A" w14:textId="51B7EE2B" w:rsidR="005A398B" w:rsidRPr="00CC7D8C" w:rsidRDefault="00BA37D2" w:rsidP="00BA37D2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М</w:t>
      </w:r>
      <w:r w:rsidR="005A398B"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агнітна проникність усіх застосованих матеріалів дорівнює одиниці, а струм розподіляється по перерізу провідників рівномірно.</w:t>
      </w:r>
    </w:p>
    <w:p w14:paraId="050018BE" w14:textId="793ECC4A" w:rsidR="00BA37D2" w:rsidRPr="00CC7D8C" w:rsidRDefault="00BA37D2" w:rsidP="00BA37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pacing w:val="-2"/>
          <w:sz w:val="24"/>
          <w:szCs w:val="24"/>
          <w:lang w:val="uk-UA"/>
        </w:rPr>
        <w:t>В обох пунктах можна вважати, що магнітне поле струму зосереджене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 всередині системи (практично не виходить назовні).</w:t>
      </w:r>
    </w:p>
    <w:p w14:paraId="49B435C1" w14:textId="36DF0E9D" w:rsidR="00C61C24" w:rsidRPr="00CC7D8C" w:rsidRDefault="00BA37D2" w:rsidP="00CC7D8C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Для визначення магнітного поля радимо скориста</w:t>
      </w:r>
      <w:r w:rsidR="005672C0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>ти</w:t>
      </w:r>
      <w:r w:rsidRPr="00CC7D8C"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  <w:t xml:space="preserve">ся законом повного струму (теоремою про циркуляцію магнітного поля). </w:t>
      </w:r>
    </w:p>
    <w:p w14:paraId="7B468782" w14:textId="3509ED7F" w:rsidR="00144AF7" w:rsidRPr="00C2337E" w:rsidRDefault="00144AF7" w:rsidP="00144AF7">
      <w:pPr>
        <w:pStyle w:val="a3"/>
        <w:tabs>
          <w:tab w:val="left" w:pos="4056"/>
        </w:tabs>
        <w:spacing w:after="0"/>
        <w:ind w:left="756"/>
        <w:jc w:val="both"/>
        <w:rPr>
          <w:lang w:val="uk-UA"/>
        </w:rPr>
      </w:pPr>
    </w:p>
    <w:p w14:paraId="207AD392" w14:textId="49F92DF5" w:rsidR="001B1A9B" w:rsidRPr="00C2337E" w:rsidRDefault="001B1A9B" w:rsidP="00E377AE">
      <w:pPr>
        <w:spacing w:after="0"/>
        <w:jc w:val="both"/>
        <w:rPr>
          <w:lang w:val="uk-UA"/>
        </w:rPr>
      </w:pPr>
    </w:p>
    <w:sectPr w:rsidR="001B1A9B" w:rsidRPr="00C2337E" w:rsidSect="00C61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F2097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40"/>
    <w:multiLevelType w:val="hybridMultilevel"/>
    <w:tmpl w:val="312C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0500B"/>
    <w:multiLevelType w:val="hybridMultilevel"/>
    <w:tmpl w:val="E954EE7E"/>
    <w:lvl w:ilvl="0" w:tplc="04F0D862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16AF"/>
    <w:multiLevelType w:val="hybridMultilevel"/>
    <w:tmpl w:val="F7982A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709F"/>
    <w:multiLevelType w:val="hybridMultilevel"/>
    <w:tmpl w:val="02167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F6A84"/>
    <w:multiLevelType w:val="hybridMultilevel"/>
    <w:tmpl w:val="3B220672"/>
    <w:lvl w:ilvl="0" w:tplc="A66028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24D50"/>
    <w:multiLevelType w:val="hybridMultilevel"/>
    <w:tmpl w:val="6C4E66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15933">
    <w:abstractNumId w:val="6"/>
  </w:num>
  <w:num w:numId="2" w16cid:durableId="161436918">
    <w:abstractNumId w:val="1"/>
  </w:num>
  <w:num w:numId="3" w16cid:durableId="156769350">
    <w:abstractNumId w:val="0"/>
  </w:num>
  <w:num w:numId="4" w16cid:durableId="1438597950">
    <w:abstractNumId w:val="3"/>
  </w:num>
  <w:num w:numId="5" w16cid:durableId="1057364012">
    <w:abstractNumId w:val="2"/>
  </w:num>
  <w:num w:numId="6" w16cid:durableId="1030254617">
    <w:abstractNumId w:val="4"/>
  </w:num>
  <w:num w:numId="7" w16cid:durableId="1357387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24"/>
    <w:rsid w:val="00012AEB"/>
    <w:rsid w:val="00052582"/>
    <w:rsid w:val="00144AF7"/>
    <w:rsid w:val="00147EF7"/>
    <w:rsid w:val="001B1A9B"/>
    <w:rsid w:val="002C21FE"/>
    <w:rsid w:val="003630CF"/>
    <w:rsid w:val="004359B0"/>
    <w:rsid w:val="0047377D"/>
    <w:rsid w:val="0048594A"/>
    <w:rsid w:val="00565D92"/>
    <w:rsid w:val="005672C0"/>
    <w:rsid w:val="00567FF4"/>
    <w:rsid w:val="00570473"/>
    <w:rsid w:val="005A398B"/>
    <w:rsid w:val="005C6B34"/>
    <w:rsid w:val="00666813"/>
    <w:rsid w:val="00714967"/>
    <w:rsid w:val="0072054E"/>
    <w:rsid w:val="00754CEB"/>
    <w:rsid w:val="007C1782"/>
    <w:rsid w:val="007E3AFA"/>
    <w:rsid w:val="008668BE"/>
    <w:rsid w:val="008A535A"/>
    <w:rsid w:val="0095016E"/>
    <w:rsid w:val="009876FA"/>
    <w:rsid w:val="009A7487"/>
    <w:rsid w:val="00A43183"/>
    <w:rsid w:val="00A55B26"/>
    <w:rsid w:val="00B25E6E"/>
    <w:rsid w:val="00B53B69"/>
    <w:rsid w:val="00BA37D2"/>
    <w:rsid w:val="00C2337E"/>
    <w:rsid w:val="00C61C24"/>
    <w:rsid w:val="00CC7D8C"/>
    <w:rsid w:val="00CE44C4"/>
    <w:rsid w:val="00CF22EE"/>
    <w:rsid w:val="00E377AE"/>
    <w:rsid w:val="00ED4BA7"/>
    <w:rsid w:val="00F2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C03"/>
  <w15:chartTrackingRefBased/>
  <w15:docId w15:val="{A5F8E884-0418-450D-90C0-24BA8F53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24"/>
    <w:pPr>
      <w:ind w:left="720"/>
      <w:contextualSpacing/>
    </w:pPr>
  </w:style>
  <w:style w:type="character" w:styleId="a4">
    <w:name w:val="Hyperlink"/>
    <w:basedOn w:val="a0"/>
    <w:unhideWhenUsed/>
    <w:rsid w:val="00BA37D2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A3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AD27-4A66-46E0-8E75-DB62F3B5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18</cp:revision>
  <cp:lastPrinted>2024-10-16T19:49:00Z</cp:lastPrinted>
  <dcterms:created xsi:type="dcterms:W3CDTF">2024-10-14T08:51:00Z</dcterms:created>
  <dcterms:modified xsi:type="dcterms:W3CDTF">2024-10-19T08:32:00Z</dcterms:modified>
</cp:coreProperties>
</file>