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6805EA" w14:textId="77777777" w:rsidR="00C61C24" w:rsidRPr="00FE5803" w:rsidRDefault="00C61C24" w:rsidP="00C61C24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>Міністерство освіти і науки України</w:t>
      </w:r>
    </w:p>
    <w:p w14:paraId="45B7B374" w14:textId="77777777" w:rsidR="00C61C24" w:rsidRPr="00FE5803" w:rsidRDefault="00C61C24" w:rsidP="00C61C24">
      <w:pPr>
        <w:pStyle w:val="a3"/>
        <w:spacing w:after="0"/>
        <w:ind w:left="0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>Київський національний університет імені Тараса Шевченка</w:t>
      </w:r>
    </w:p>
    <w:p w14:paraId="336C53FD" w14:textId="77777777" w:rsidR="00C61C24" w:rsidRPr="00FE5803" w:rsidRDefault="00C61C24" w:rsidP="00C61C24">
      <w:pPr>
        <w:pStyle w:val="a3"/>
        <w:spacing w:after="0"/>
        <w:ind w:left="0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>Український фізико-математичний ліцей Київського національного університету імені Тараса Шевченка</w:t>
      </w:r>
    </w:p>
    <w:p w14:paraId="5DDEEB7F" w14:textId="77777777" w:rsidR="00C61C24" w:rsidRPr="00FE5803" w:rsidRDefault="00C61C24" w:rsidP="00C61C24">
      <w:pPr>
        <w:pStyle w:val="a3"/>
        <w:ind w:left="0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>XXI</w:t>
      </w:r>
      <w:r w:rsidRPr="00FE5803">
        <w:rPr>
          <w:rFonts w:ascii="Times New Roman" w:hAnsi="Times New Roman" w:cs="Times New Roman"/>
          <w:b/>
          <w:sz w:val="32"/>
          <w:szCs w:val="32"/>
          <w:lang w:val="en-US"/>
        </w:rPr>
        <w:t>V</w:t>
      </w: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 xml:space="preserve"> Всеукраїнська учнівська Інтернет-олімпіада з фізики </w:t>
      </w: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br/>
        <w:t>202</w:t>
      </w:r>
      <w:r w:rsidRPr="00FE5803">
        <w:rPr>
          <w:rFonts w:ascii="Times New Roman" w:hAnsi="Times New Roman" w:cs="Times New Roman"/>
          <w:b/>
          <w:sz w:val="32"/>
          <w:szCs w:val="32"/>
          <w:lang w:val="ru-RU"/>
        </w:rPr>
        <w:t>4</w:t>
      </w: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>/202</w:t>
      </w:r>
      <w:r w:rsidRPr="00FE5803">
        <w:rPr>
          <w:rFonts w:ascii="Times New Roman" w:hAnsi="Times New Roman" w:cs="Times New Roman"/>
          <w:b/>
          <w:sz w:val="32"/>
          <w:szCs w:val="32"/>
          <w:lang w:val="ru-RU"/>
        </w:rPr>
        <w:t>5</w:t>
      </w: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 xml:space="preserve"> навчального року</w:t>
      </w:r>
    </w:p>
    <w:p w14:paraId="4BFD5821" w14:textId="77777777" w:rsidR="00C61C24" w:rsidRDefault="00C61C24" w:rsidP="00C61C24">
      <w:pPr>
        <w:pStyle w:val="a3"/>
        <w:ind w:left="0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>І (заочний) етап  І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І</w:t>
      </w: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 xml:space="preserve"> тур</w:t>
      </w:r>
    </w:p>
    <w:p w14:paraId="512AC088" w14:textId="79953649" w:rsidR="00C61C24" w:rsidRPr="00FE5803" w:rsidRDefault="00C61C24" w:rsidP="00E377AE">
      <w:pPr>
        <w:pStyle w:val="a3"/>
        <w:numPr>
          <w:ilvl w:val="0"/>
          <w:numId w:val="7"/>
        </w:num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>клас</w:t>
      </w:r>
    </w:p>
    <w:p w14:paraId="7B468782" w14:textId="3722DA9D" w:rsidR="007E3AFA" w:rsidRPr="00BA37D2" w:rsidRDefault="00CC7D8C" w:rsidP="007E3AFA">
      <w:pPr>
        <w:pStyle w:val="a3"/>
        <w:tabs>
          <w:tab w:val="left" w:pos="4056"/>
        </w:tabs>
        <w:spacing w:after="0"/>
        <w:ind w:left="756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C7D8C">
        <w:rPr>
          <w:rFonts w:ascii="Times New Roman" w:eastAsiaTheme="minorEastAsia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B614850" wp14:editId="49F2AF06">
            <wp:simplePos x="0" y="0"/>
            <wp:positionH relativeFrom="margin">
              <wp:posOffset>4297680</wp:posOffset>
            </wp:positionH>
            <wp:positionV relativeFrom="paragraph">
              <wp:posOffset>5080</wp:posOffset>
            </wp:positionV>
            <wp:extent cx="2498725" cy="2205355"/>
            <wp:effectExtent l="0" t="0" r="0" b="4445"/>
            <wp:wrapSquare wrapText="bothSides"/>
            <wp:docPr id="97223562" name="Рисунок 1" descr="Изображение выглядит как линия, График, диаграмм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23562" name="Рисунок 1" descr="Изображение выглядит как линия, График, диаграмма, текст&#10;&#10;Автоматически созданное описание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498725" cy="2205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7EF86B" w14:textId="30852AFB" w:rsidR="00C61C24" w:rsidRDefault="00666813" w:rsidP="00CC7D8C">
      <w:pPr>
        <w:spacing w:after="0" w:line="278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="00C61C24" w:rsidRPr="00C61C24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="00C61C2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C61C24" w:rsidRPr="009A7487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«Термодинамічна карта»</w:t>
      </w:r>
      <w:r w:rsidR="00C61C2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00C1C231" w14:textId="1686AC2B" w:rsidR="008A535A" w:rsidRPr="008A535A" w:rsidRDefault="008A535A" w:rsidP="00CC7D8C">
      <w:pPr>
        <w:spacing w:after="0"/>
        <w:ind w:firstLine="278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8A535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На рисунку наведений графік процесу з ідеальним газом (розрідженим вуглекислим газом) у координатах </w:t>
      </w:r>
      <w:r w:rsidR="00CC7D8C">
        <w:rPr>
          <w:rFonts w:ascii="Times New Roman" w:eastAsiaTheme="minorEastAsia" w:hAnsi="Times New Roman" w:cs="Times New Roman"/>
          <w:sz w:val="28"/>
          <w:szCs w:val="28"/>
          <w:lang w:val="en-US"/>
        </w:rPr>
        <w:t>U</w:t>
      </w:r>
      <w:r w:rsidR="00CC7D8C" w:rsidRPr="00CC7D8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 w:rsidR="00CC7D8C"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 w:rsidR="00CC7D8C" w:rsidRPr="00CC7D8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8A535A">
        <w:rPr>
          <w:rFonts w:ascii="Times New Roman" w:eastAsiaTheme="minorEastAsia" w:hAnsi="Times New Roman" w:cs="Times New Roman"/>
          <w:sz w:val="28"/>
          <w:szCs w:val="28"/>
          <w:lang w:val="uk-UA"/>
        </w:rPr>
        <w:t>(тут</w:t>
      </w:r>
      <w:r w:rsidR="00CC7D8C" w:rsidRPr="00CC7D8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CC7D8C">
        <w:rPr>
          <w:rFonts w:ascii="Times New Roman" w:eastAsiaTheme="minorEastAsia" w:hAnsi="Times New Roman" w:cs="Times New Roman"/>
          <w:sz w:val="28"/>
          <w:szCs w:val="28"/>
          <w:lang w:val="en-US"/>
        </w:rPr>
        <w:t>U</w:t>
      </w:r>
      <w:r w:rsidRPr="008A535A">
        <w:rPr>
          <w:rFonts w:ascii="Times New Roman" w:eastAsiaTheme="minorEastAsia" w:hAnsi="Times New Roman" w:cs="Times New Roman"/>
          <w:sz w:val="28"/>
          <w:szCs w:val="28"/>
          <w:lang w:val="uk-UA"/>
        </w:rPr>
        <w:t> — внутрішня енергія газу,</w:t>
      </w:r>
      <w:r w:rsidR="00CC7D8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CC7D8C"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 w:rsidRPr="008A535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— отримана газом кількість теплоти). Накресліть графік цього процесу в координатах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p, V</m:t>
        </m:r>
      </m:oMath>
      <w:r w:rsidRPr="008A535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(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p</m:t>
        </m:r>
      </m:oMath>
      <w:r w:rsidRPr="008A535A">
        <w:rPr>
          <w:rFonts w:ascii="Times New Roman" w:eastAsiaTheme="minorEastAsia" w:hAnsi="Times New Roman" w:cs="Times New Roman"/>
          <w:sz w:val="28"/>
          <w:szCs w:val="28"/>
          <w:lang w:val="uk-UA"/>
        </w:rPr>
        <w:t> — тиск газу,</w:t>
      </w:r>
      <w:r w:rsidR="00CC7D8C"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 w:rsidRPr="008A535A">
        <w:rPr>
          <w:rFonts w:ascii="Times New Roman" w:eastAsiaTheme="minorEastAsia" w:hAnsi="Times New Roman" w:cs="Times New Roman"/>
          <w:sz w:val="28"/>
          <w:szCs w:val="28"/>
          <w:lang w:val="uk-UA"/>
        </w:rPr>
        <w:t> — його об’єм). Дотримуйтесь правильного співвідношення між координатами характерних точок. Опишіть характер кожного з етапів процесу.</w:t>
      </w:r>
    </w:p>
    <w:p w14:paraId="4A464A08" w14:textId="3B8EF2EE" w:rsidR="008A535A" w:rsidRPr="00CC7D8C" w:rsidRDefault="008A535A" w:rsidP="008A535A">
      <w:pPr>
        <w:spacing w:after="0"/>
        <w:ind w:firstLine="278"/>
        <w:jc w:val="both"/>
        <w:rPr>
          <w:rFonts w:ascii="Times New Roman" w:eastAsiaTheme="minorEastAsia" w:hAnsi="Times New Roman" w:cs="Times New Roman"/>
          <w:i/>
          <w:iCs/>
          <w:spacing w:val="-2"/>
          <w:sz w:val="24"/>
          <w:szCs w:val="24"/>
          <w:lang w:val="uk-UA"/>
        </w:rPr>
      </w:pPr>
      <w:r w:rsidRPr="00CC7D8C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  <w:lang w:val="uk-UA"/>
        </w:rPr>
        <w:t>Підказка 1.</w:t>
      </w:r>
      <w:r w:rsidRPr="00CC7D8C">
        <w:rPr>
          <w:rFonts w:ascii="Times New Roman" w:eastAsiaTheme="minorEastAsia" w:hAnsi="Times New Roman" w:cs="Times New Roman"/>
          <w:b/>
          <w:bCs/>
          <w:i/>
          <w:sz w:val="24"/>
          <w:szCs w:val="24"/>
          <w:lang w:val="uk-UA"/>
        </w:rPr>
        <w:t xml:space="preserve"> </w:t>
      </w:r>
      <w:r w:rsidRPr="00CC7D8C"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  <w:t>Існують газові процеси, які називають політропними — це процеси, під час яких теплоємність </w:t>
      </w:r>
      <m:oMath>
        <m:r>
          <w:rPr>
            <w:rFonts w:ascii="Cambria Math" w:eastAsiaTheme="minorEastAsia" w:hAnsi="Cambria Math" w:cs="Times New Roman"/>
            <w:spacing w:val="-2"/>
            <w:sz w:val="24"/>
            <w:szCs w:val="24"/>
            <w:lang w:val="uk-UA"/>
          </w:rPr>
          <m:t>C</m:t>
        </m:r>
      </m:oMath>
      <w:r w:rsidRPr="00CC7D8C"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  <w:t xml:space="preserve"> газу є сталою. Для таких процесів виконується </w:t>
      </w:r>
      <w:r w:rsidRPr="00CC7D8C">
        <w:rPr>
          <w:rFonts w:ascii="Times New Roman" w:eastAsiaTheme="minorEastAsia" w:hAnsi="Times New Roman" w:cs="Times New Roman"/>
          <w:i/>
          <w:iCs/>
          <w:spacing w:val="-2"/>
          <w:sz w:val="24"/>
          <w:szCs w:val="24"/>
          <w:lang w:val="uk-UA"/>
        </w:rPr>
        <w:t xml:space="preserve">рівняння </w:t>
      </w:r>
      <m:oMath>
        <m:r>
          <w:rPr>
            <w:rFonts w:ascii="Cambria Math" w:eastAsiaTheme="minorEastAsia" w:hAnsi="Cambria Math" w:cs="Times New Roman"/>
            <w:spacing w:val="-2"/>
            <w:sz w:val="24"/>
            <w:szCs w:val="24"/>
            <w:lang w:val="uk-UA"/>
          </w:rPr>
          <m:t>p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pacing w:val="-2"/>
                <w:sz w:val="24"/>
                <w:szCs w:val="24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pacing w:val="-2"/>
                <w:sz w:val="24"/>
                <w:szCs w:val="24"/>
                <w:lang w:val="uk-UA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pacing w:val="-2"/>
                <w:sz w:val="24"/>
                <w:szCs w:val="24"/>
                <w:lang w:val="uk-UA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pacing w:val="-2"/>
            <w:sz w:val="24"/>
            <w:szCs w:val="24"/>
            <w:lang w:val="uk-UA"/>
          </w:rPr>
          <m:t>=const</m:t>
        </m:r>
      </m:oMath>
      <w:r w:rsidRPr="00CC7D8C">
        <w:rPr>
          <w:rFonts w:ascii="Times New Roman" w:eastAsiaTheme="minorEastAsia" w:hAnsi="Times New Roman" w:cs="Times New Roman"/>
          <w:i/>
          <w:iCs/>
          <w:spacing w:val="-2"/>
          <w:sz w:val="24"/>
          <w:szCs w:val="24"/>
          <w:lang w:val="uk-UA"/>
        </w:rPr>
        <w:t xml:space="preserve">, де </w:t>
      </w:r>
      <m:oMath>
        <m:r>
          <w:rPr>
            <w:rFonts w:ascii="Cambria Math" w:eastAsiaTheme="minorEastAsia" w:hAnsi="Cambria Math" w:cs="Times New Roman"/>
            <w:spacing w:val="-2"/>
            <w:sz w:val="24"/>
            <w:szCs w:val="24"/>
            <w:lang w:val="uk-UA"/>
          </w:rPr>
          <m:t>n=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pacing w:val="-2"/>
                <w:sz w:val="24"/>
                <w:szCs w:val="24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pacing w:val="-2"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pacing w:val="-2"/>
                    <w:sz w:val="24"/>
                    <w:szCs w:val="24"/>
                    <w:lang w:val="uk-UA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pacing w:val="-2"/>
                    <w:sz w:val="24"/>
                    <w:szCs w:val="24"/>
                    <w:lang w:val="uk-UA"/>
                  </w:rPr>
                  <m:t>p</m:t>
                </m:r>
              </m:sub>
            </m:sSub>
            <m:r>
              <w:rPr>
                <w:rFonts w:ascii="Cambria Math" w:eastAsiaTheme="minorEastAsia" w:hAnsi="Cambria Math" w:cs="Times New Roman"/>
                <w:spacing w:val="-2"/>
                <w:sz w:val="24"/>
                <w:szCs w:val="24"/>
                <w:lang w:val="uk-UA"/>
              </w:rPr>
              <m:t>-C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pacing w:val="-2"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pacing w:val="-2"/>
                    <w:sz w:val="24"/>
                    <w:szCs w:val="24"/>
                    <w:lang w:val="uk-UA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pacing w:val="-2"/>
                    <w:sz w:val="24"/>
                    <w:szCs w:val="24"/>
                    <w:lang w:val="uk-UA"/>
                  </w:rPr>
                  <m:t>V</m:t>
                </m:r>
              </m:sub>
            </m:sSub>
            <m:r>
              <w:rPr>
                <w:rFonts w:ascii="Cambria Math" w:eastAsiaTheme="minorEastAsia" w:hAnsi="Cambria Math" w:cs="Times New Roman"/>
                <w:spacing w:val="-2"/>
                <w:sz w:val="24"/>
                <w:szCs w:val="24"/>
                <w:lang w:val="uk-UA"/>
              </w:rPr>
              <m:t>-C</m:t>
            </m:r>
          </m:den>
        </m:f>
      </m:oMath>
      <w:r w:rsidRPr="00CC7D8C">
        <w:rPr>
          <w:rFonts w:ascii="Times New Roman" w:eastAsiaTheme="minorEastAsia" w:hAnsi="Times New Roman" w:cs="Times New Roman"/>
          <w:i/>
          <w:iCs/>
          <w:spacing w:val="-2"/>
          <w:sz w:val="24"/>
          <w:szCs w:val="24"/>
          <w:lang w:val="uk-UA"/>
        </w:rPr>
        <w:t>.</w:t>
      </w:r>
    </w:p>
    <w:p w14:paraId="0592E831" w14:textId="77777777" w:rsidR="008A535A" w:rsidRPr="00CC7D8C" w:rsidRDefault="008A535A" w:rsidP="008A535A">
      <w:pPr>
        <w:spacing w:after="0"/>
        <w:ind w:firstLine="278"/>
        <w:jc w:val="both"/>
        <w:rPr>
          <w:rFonts w:ascii="Times New Roman" w:eastAsiaTheme="minorEastAsia" w:hAnsi="Times New Roman" w:cs="Times New Roman"/>
          <w:b/>
          <w:bCs/>
          <w:i/>
          <w:sz w:val="24"/>
          <w:szCs w:val="24"/>
          <w:lang w:val="uk-UA"/>
        </w:rPr>
      </w:pPr>
      <w:r w:rsidRPr="00CC7D8C">
        <w:rPr>
          <w:rFonts w:ascii="Times New Roman" w:eastAsiaTheme="minorEastAsia" w:hAnsi="Times New Roman" w:cs="Times New Roman"/>
          <w:b/>
          <w:bCs/>
          <w:i/>
          <w:spacing w:val="-2"/>
          <w:sz w:val="24"/>
          <w:szCs w:val="24"/>
          <w:lang w:val="uk-UA"/>
        </w:rPr>
        <w:t>Підказка 2 (в першу чергу для тих, хто працює на маленькому екрані).</w:t>
      </w:r>
      <w:r w:rsidRPr="00CC7D8C">
        <w:rPr>
          <w:rFonts w:ascii="Times New Roman" w:eastAsiaTheme="minorEastAsia" w:hAnsi="Times New Roman" w:cs="Times New Roman"/>
          <w:i/>
          <w:iCs/>
          <w:spacing w:val="-2"/>
          <w:sz w:val="24"/>
          <w:szCs w:val="24"/>
          <w:lang w:val="uk-UA"/>
        </w:rPr>
        <w:t xml:space="preserve"> Координати точок на графіку (надані в кДж): точка 1 (0; 40), точка 2 (–28; 20), точка 3 (32; 80), точка 4 (43; 80), точка 5 (78; 105), точка 6 (78; 80).</w:t>
      </w:r>
    </w:p>
    <w:p w14:paraId="207AD392" w14:textId="12FCC579" w:rsidR="001B1A9B" w:rsidRPr="00C2337E" w:rsidRDefault="001B1A9B" w:rsidP="00E377AE">
      <w:pPr>
        <w:spacing w:after="0"/>
        <w:jc w:val="both"/>
        <w:rPr>
          <w:lang w:val="uk-UA"/>
        </w:rPr>
      </w:pPr>
    </w:p>
    <w:sectPr w:rsidR="001B1A9B" w:rsidRPr="00C2337E" w:rsidSect="00C61C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7F2097"/>
    <w:multiLevelType w:val="hybridMultilevel"/>
    <w:tmpl w:val="E954EE7E"/>
    <w:lvl w:ilvl="0" w:tplc="04F0D862">
      <w:start w:val="1"/>
      <w:numFmt w:val="decimal"/>
      <w:lvlText w:val="%1)"/>
      <w:lvlJc w:val="left"/>
      <w:pPr>
        <w:ind w:left="756" w:hanging="396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D3040"/>
    <w:multiLevelType w:val="hybridMultilevel"/>
    <w:tmpl w:val="312CEE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E0500B"/>
    <w:multiLevelType w:val="hybridMultilevel"/>
    <w:tmpl w:val="E954EE7E"/>
    <w:lvl w:ilvl="0" w:tplc="04F0D862">
      <w:start w:val="1"/>
      <w:numFmt w:val="decimal"/>
      <w:lvlText w:val="%1)"/>
      <w:lvlJc w:val="left"/>
      <w:pPr>
        <w:ind w:left="756" w:hanging="396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AA16AF"/>
    <w:multiLevelType w:val="hybridMultilevel"/>
    <w:tmpl w:val="F7982A4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9F1709F"/>
    <w:multiLevelType w:val="hybridMultilevel"/>
    <w:tmpl w:val="02167B3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u w:val="none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4F6A84"/>
    <w:multiLevelType w:val="hybridMultilevel"/>
    <w:tmpl w:val="3B220672"/>
    <w:lvl w:ilvl="0" w:tplc="A66028CA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E24D50"/>
    <w:multiLevelType w:val="hybridMultilevel"/>
    <w:tmpl w:val="6C4E66A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4599885">
    <w:abstractNumId w:val="6"/>
  </w:num>
  <w:num w:numId="2" w16cid:durableId="565721055">
    <w:abstractNumId w:val="1"/>
  </w:num>
  <w:num w:numId="3" w16cid:durableId="801194684">
    <w:abstractNumId w:val="0"/>
  </w:num>
  <w:num w:numId="4" w16cid:durableId="1517502773">
    <w:abstractNumId w:val="3"/>
  </w:num>
  <w:num w:numId="5" w16cid:durableId="2076122462">
    <w:abstractNumId w:val="2"/>
  </w:num>
  <w:num w:numId="6" w16cid:durableId="654144095">
    <w:abstractNumId w:val="4"/>
  </w:num>
  <w:num w:numId="7" w16cid:durableId="17747379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C24"/>
    <w:rsid w:val="00012AEB"/>
    <w:rsid w:val="00052582"/>
    <w:rsid w:val="00136EA4"/>
    <w:rsid w:val="00147EF7"/>
    <w:rsid w:val="001B1A9B"/>
    <w:rsid w:val="002C21FE"/>
    <w:rsid w:val="003630CF"/>
    <w:rsid w:val="004359B0"/>
    <w:rsid w:val="0047377D"/>
    <w:rsid w:val="0048594A"/>
    <w:rsid w:val="00565D92"/>
    <w:rsid w:val="005672C0"/>
    <w:rsid w:val="00567FF4"/>
    <w:rsid w:val="00570473"/>
    <w:rsid w:val="005A398B"/>
    <w:rsid w:val="005C6B34"/>
    <w:rsid w:val="00666813"/>
    <w:rsid w:val="00714967"/>
    <w:rsid w:val="0072054E"/>
    <w:rsid w:val="00754CEB"/>
    <w:rsid w:val="007E3AFA"/>
    <w:rsid w:val="008668BE"/>
    <w:rsid w:val="008A535A"/>
    <w:rsid w:val="0095016E"/>
    <w:rsid w:val="009876FA"/>
    <w:rsid w:val="009A7487"/>
    <w:rsid w:val="00A24A41"/>
    <w:rsid w:val="00A43183"/>
    <w:rsid w:val="00A55B26"/>
    <w:rsid w:val="00AF432A"/>
    <w:rsid w:val="00B25E6E"/>
    <w:rsid w:val="00B53B69"/>
    <w:rsid w:val="00BA37D2"/>
    <w:rsid w:val="00C2337E"/>
    <w:rsid w:val="00C61C24"/>
    <w:rsid w:val="00CC7D8C"/>
    <w:rsid w:val="00CE44C4"/>
    <w:rsid w:val="00CF22EE"/>
    <w:rsid w:val="00E377AE"/>
    <w:rsid w:val="00ED4BA7"/>
    <w:rsid w:val="00F2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E7C03"/>
  <w15:chartTrackingRefBased/>
  <w15:docId w15:val="{A5F8E884-0418-450D-90C0-24BA8F53F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1C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1C24"/>
    <w:pPr>
      <w:ind w:left="720"/>
      <w:contextualSpacing/>
    </w:pPr>
  </w:style>
  <w:style w:type="character" w:styleId="a4">
    <w:name w:val="Hyperlink"/>
    <w:basedOn w:val="a0"/>
    <w:unhideWhenUsed/>
    <w:rsid w:val="00BA37D2"/>
    <w:rPr>
      <w:color w:val="0563C1" w:themeColor="hyperlink"/>
      <w:u w:val="single"/>
    </w:rPr>
  </w:style>
  <w:style w:type="character" w:styleId="a5">
    <w:name w:val="Placeholder Text"/>
    <w:basedOn w:val="a0"/>
    <w:uiPriority w:val="99"/>
    <w:semiHidden/>
    <w:rsid w:val="00BA37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1AD27-4A66-46E0-8E75-DB62F3B51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Pashko</dc:creator>
  <cp:keywords/>
  <dc:description/>
  <cp:lastModifiedBy>Илья Салогуб</cp:lastModifiedBy>
  <cp:revision>19</cp:revision>
  <cp:lastPrinted>2024-10-16T19:49:00Z</cp:lastPrinted>
  <dcterms:created xsi:type="dcterms:W3CDTF">2024-10-14T08:51:00Z</dcterms:created>
  <dcterms:modified xsi:type="dcterms:W3CDTF">2024-10-19T08:32:00Z</dcterms:modified>
</cp:coreProperties>
</file>