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6B33" w14:textId="50353A3B" w:rsidR="00311059" w:rsidRDefault="00A504E7" w:rsidP="00A504E7">
      <w:pPr>
        <w:pStyle w:val="Title"/>
      </w:pPr>
      <w:r>
        <w:t>Report</w:t>
      </w:r>
      <w:r>
        <w:tab/>
      </w:r>
    </w:p>
    <w:p w14:paraId="2507C346" w14:textId="77644194" w:rsidR="00A504E7" w:rsidRDefault="00A504E7" w:rsidP="00A504E7">
      <w:r>
        <w:t>14 April</w:t>
      </w:r>
      <w:r>
        <w:tab/>
        <w:t>2021</w:t>
      </w:r>
    </w:p>
    <w:p w14:paraId="5C34D143" w14:textId="714CD2F9" w:rsidR="00A504E7" w:rsidRDefault="00A504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1D1DA1" w14:paraId="2AE68A47" w14:textId="77777777" w:rsidTr="00A504E7">
        <w:tc>
          <w:tcPr>
            <w:tcW w:w="1271" w:type="dxa"/>
          </w:tcPr>
          <w:p w14:paraId="2867F9F8" w14:textId="5CAF25B0" w:rsidR="00A504E7" w:rsidRDefault="00A504E7" w:rsidP="00A504E7">
            <w:r>
              <w:lastRenderedPageBreak/>
              <w:t>Aim</w:t>
            </w:r>
          </w:p>
        </w:tc>
        <w:tc>
          <w:tcPr>
            <w:tcW w:w="7745" w:type="dxa"/>
          </w:tcPr>
          <w:p w14:paraId="2B4A5E23" w14:textId="61648150" w:rsidR="00A504E7" w:rsidRDefault="00A504E7" w:rsidP="00A504E7">
            <w:r>
              <w:t xml:space="preserve">Sanity check 1. </w:t>
            </w:r>
          </w:p>
          <w:p w14:paraId="37C92768" w14:textId="101EFEF2" w:rsidR="00A504E7" w:rsidRDefault="00A504E7" w:rsidP="00A504E7">
            <w:r>
              <w:t xml:space="preserve">3 compartments, changing z in all. </w:t>
            </w:r>
            <w:proofErr w:type="spellStart"/>
            <w:r>
              <w:t>Jp</w:t>
            </w:r>
            <w:proofErr w:type="spellEnd"/>
            <w:r>
              <w:t xml:space="preserve"> variable.</w:t>
            </w:r>
            <w:r w:rsidR="007F0A9E">
              <w:t xml:space="preserve"> (Will repeat below with </w:t>
            </w:r>
            <w:proofErr w:type="spellStart"/>
            <w:r w:rsidR="007F0A9E">
              <w:t>Jp</w:t>
            </w:r>
            <w:proofErr w:type="spellEnd"/>
            <w:r w:rsidR="007F0A9E">
              <w:t xml:space="preserve"> Constant)</w:t>
            </w:r>
          </w:p>
          <w:p w14:paraId="3F627AE6" w14:textId="77777777" w:rsidR="00A504E7" w:rsidRDefault="00A504E7" w:rsidP="00A504E7">
            <w:r>
              <w:t>Expect it to behave as the single compartment (i.e. Kira 6A)</w:t>
            </w:r>
          </w:p>
          <w:p w14:paraId="37ED6FCB" w14:textId="5B57A221" w:rsidR="00A504E7" w:rsidRDefault="00A504E7" w:rsidP="00A504E7">
            <w:r w:rsidRPr="00A504E7">
              <w:drawing>
                <wp:inline distT="0" distB="0" distL="0" distR="0" wp14:anchorId="4BF3BABB" wp14:editId="604F839B">
                  <wp:extent cx="4210638" cy="40391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29958FCE" w14:textId="77777777" w:rsidTr="00A504E7">
        <w:tc>
          <w:tcPr>
            <w:tcW w:w="1271" w:type="dxa"/>
          </w:tcPr>
          <w:p w14:paraId="69537CDD" w14:textId="4754A1AF" w:rsidR="00A504E7" w:rsidRDefault="008A417C" w:rsidP="00A504E7">
            <w:r>
              <w:t>Setup</w:t>
            </w:r>
          </w:p>
        </w:tc>
        <w:tc>
          <w:tcPr>
            <w:tcW w:w="7745" w:type="dxa"/>
          </w:tcPr>
          <w:p w14:paraId="277DD3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133BC97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Compartment settings:</w:t>
            </w:r>
          </w:p>
          <w:p w14:paraId="58D6B82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4063C56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         Comp1         Comp2         Comp3</w:t>
            </w:r>
          </w:p>
          <w:p w14:paraId="4E99B9D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Radius            5.000000e-05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5.000000e-05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5.000000e-05</w:t>
            </w:r>
            <w:proofErr w:type="spellEnd"/>
          </w:p>
          <w:p w14:paraId="7A7B65B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Length            2.500000e-04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2.500000e-04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2.500000e-04</w:t>
            </w:r>
            <w:proofErr w:type="spellEnd"/>
          </w:p>
          <w:p w14:paraId="6AFAEE6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Volume            1.963495e-12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1.963495e-12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1.963495e-12</w:t>
            </w:r>
            <w:proofErr w:type="spellEnd"/>
          </w:p>
          <w:p w14:paraId="3799EC05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Na_i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1.400000e-02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1.400000e-02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1.400000e-02</w:t>
            </w:r>
            <w:proofErr w:type="spellEnd"/>
          </w:p>
          <w:p w14:paraId="2700519C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K_i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1.226650e-01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1.226650e-01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1.226650e-01</w:t>
            </w:r>
            <w:proofErr w:type="spellEnd"/>
          </w:p>
          <w:p w14:paraId="5247A6B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Cl_i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5.000000e-03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5.000000e-03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5.000000e-03</w:t>
            </w:r>
            <w:proofErr w:type="spellEnd"/>
          </w:p>
          <w:p w14:paraId="21D27FB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X_i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1.549000e-01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1.549000e-01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1.549000e-01</w:t>
            </w:r>
            <w:proofErr w:type="spellEnd"/>
          </w:p>
          <w:p w14:paraId="23793CE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z_i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-8.500000e-01 -8.500000e-01 -8.500000e-01</w:t>
            </w:r>
          </w:p>
          <w:p w14:paraId="7D2366ED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ATPase pump rate  1.036427e-06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1.036427e-06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1.036427e-06</w:t>
            </w:r>
            <w:proofErr w:type="spellEnd"/>
          </w:p>
          <w:p w14:paraId="5230849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KCC2 pump rate    2.072854e-08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2.072854e-08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2.072854e-08</w:t>
            </w:r>
            <w:proofErr w:type="spellEnd"/>
          </w:p>
          <w:p w14:paraId="2A5B5D5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Vm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0.000000e+00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0E17925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Ek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0.000000e+00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3955EA00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ECl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0.000000e+00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0.000000e+00</w:t>
            </w:r>
            <w:proofErr w:type="spellEnd"/>
          </w:p>
          <w:p w14:paraId="2FFEC60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C001E6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0B9B858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Extracellular anion concentrations:</w:t>
            </w:r>
          </w:p>
          <w:p w14:paraId="685D53C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F6479D9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Na: 145.0 mM</w:t>
            </w:r>
          </w:p>
          <w:p w14:paraId="2CA3514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K: 3.5 mM</w:t>
            </w:r>
          </w:p>
          <w:p w14:paraId="1071C34C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Cl: 119.0 mM</w:t>
            </w:r>
          </w:p>
          <w:p w14:paraId="775DFE6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X: 29.5 mM</w:t>
            </w:r>
          </w:p>
          <w:p w14:paraId="6BF6377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FBAE64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20225E4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Simulation settings:</w:t>
            </w:r>
          </w:p>
          <w:p w14:paraId="6188CEF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lastRenderedPageBreak/>
              <w:t>*********************</w:t>
            </w:r>
          </w:p>
          <w:p w14:paraId="5878EAD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Total time (mins): 30.0</w:t>
            </w:r>
          </w:p>
          <w:p w14:paraId="31D71A45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Timestep (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ms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): 1.0</w:t>
            </w:r>
          </w:p>
          <w:p w14:paraId="241797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ATPase Model type: J_ATP = p * (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Na_in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/</w:t>
            </w:r>
            <w:proofErr w:type="spellStart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Na_out</w:t>
            </w:r>
            <w:proofErr w:type="spellEnd"/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)^3</w:t>
            </w:r>
          </w:p>
          <w:p w14:paraId="3828031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Pump rate: 0.1</w:t>
            </w:r>
          </w:p>
          <w:p w14:paraId="720B8536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Area scale type: Constant</w:t>
            </w:r>
          </w:p>
          <w:p w14:paraId="3F024C1F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62F237E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697177A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Impermeant anion changes:</w:t>
            </w:r>
          </w:p>
          <w:p w14:paraId="41075A0B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21629D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intracellular impermeant anion concentration mid simulation</w:t>
            </w:r>
          </w:p>
          <w:p w14:paraId="374F1E41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ZA"/>
              </w:rPr>
              <w:t>All compartments : change in intracellular impermeant anion charge -  valence: -1.0, between: 400.0s and  1000.0s</w:t>
            </w:r>
          </w:p>
          <w:p w14:paraId="71486998" w14:textId="77777777" w:rsidR="008A417C" w:rsidRPr="008A417C" w:rsidRDefault="008A417C" w:rsidP="008A41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8A41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extracellular impermeant anion concentration mid simulation</w:t>
            </w:r>
          </w:p>
          <w:p w14:paraId="42EA1788" w14:textId="77777777" w:rsidR="00A504E7" w:rsidRDefault="00A504E7" w:rsidP="00A504E7"/>
        </w:tc>
      </w:tr>
      <w:tr w:rsidR="001D1DA1" w14:paraId="31C47165" w14:textId="77777777" w:rsidTr="00A504E7">
        <w:tc>
          <w:tcPr>
            <w:tcW w:w="1271" w:type="dxa"/>
          </w:tcPr>
          <w:p w14:paraId="69BA8BAE" w14:textId="3D144DB8" w:rsidR="00A504E7" w:rsidRDefault="008A417C" w:rsidP="00A504E7">
            <w:r>
              <w:lastRenderedPageBreak/>
              <w:t>Final values:</w:t>
            </w:r>
          </w:p>
        </w:tc>
        <w:tc>
          <w:tcPr>
            <w:tcW w:w="7745" w:type="dxa"/>
          </w:tcPr>
          <w:p w14:paraId="67CDCADD" w14:textId="77777777" w:rsidR="00A504E7" w:rsidRDefault="007F0A9E" w:rsidP="00A504E7">
            <w:r w:rsidRPr="007F0A9E">
              <w:drawing>
                <wp:inline distT="0" distB="0" distL="0" distR="0" wp14:anchorId="63BD7ED0" wp14:editId="77B6DFC7">
                  <wp:extent cx="3315163" cy="25340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1B90" w14:textId="77777777" w:rsidR="005B69B1" w:rsidRDefault="005B69B1" w:rsidP="00A504E7"/>
          <w:p w14:paraId="348D74BE" w14:textId="65C1CB3B" w:rsidR="005B69B1" w:rsidRDefault="005B69B1" w:rsidP="00A504E7">
            <w:r>
              <w:t>Cl driving force: 11.42mV</w:t>
            </w:r>
          </w:p>
        </w:tc>
      </w:tr>
      <w:tr w:rsidR="001D1DA1" w14:paraId="2F44571E" w14:textId="77777777" w:rsidTr="00A504E7">
        <w:tc>
          <w:tcPr>
            <w:tcW w:w="1271" w:type="dxa"/>
          </w:tcPr>
          <w:p w14:paraId="583EF766" w14:textId="5016ECB6" w:rsidR="00A504E7" w:rsidRDefault="00A504E7" w:rsidP="00A504E7"/>
        </w:tc>
        <w:tc>
          <w:tcPr>
            <w:tcW w:w="7745" w:type="dxa"/>
          </w:tcPr>
          <w:p w14:paraId="02A5D761" w14:textId="1B1E205E" w:rsidR="00A504E7" w:rsidRDefault="007F0A9E" w:rsidP="00A504E7">
            <w:r w:rsidRPr="007F0A9E">
              <w:drawing>
                <wp:inline distT="0" distB="0" distL="0" distR="0" wp14:anchorId="6DCC874B" wp14:editId="6918A37C">
                  <wp:extent cx="4905936" cy="36014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911" cy="361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6FEEE0D9" w14:textId="77777777" w:rsidTr="00A504E7">
        <w:tc>
          <w:tcPr>
            <w:tcW w:w="1271" w:type="dxa"/>
          </w:tcPr>
          <w:p w14:paraId="6BCEDA30" w14:textId="77777777" w:rsidR="00A504E7" w:rsidRDefault="00A504E7" w:rsidP="00A504E7"/>
        </w:tc>
        <w:tc>
          <w:tcPr>
            <w:tcW w:w="7745" w:type="dxa"/>
          </w:tcPr>
          <w:p w14:paraId="79954E6F" w14:textId="12D75570" w:rsidR="00A504E7" w:rsidRDefault="001D1DA1" w:rsidP="00A504E7">
            <w:r w:rsidRPr="001D1DA1">
              <w:drawing>
                <wp:inline distT="0" distB="0" distL="0" distR="0" wp14:anchorId="69F570F1" wp14:editId="2172DD61">
                  <wp:extent cx="4959395" cy="348300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336" cy="348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3F5CD7ED" w14:textId="77777777" w:rsidTr="00A504E7">
        <w:tc>
          <w:tcPr>
            <w:tcW w:w="1271" w:type="dxa"/>
          </w:tcPr>
          <w:p w14:paraId="3A34CDA8" w14:textId="77777777" w:rsidR="00A504E7" w:rsidRDefault="00A504E7" w:rsidP="00A504E7"/>
        </w:tc>
        <w:tc>
          <w:tcPr>
            <w:tcW w:w="7745" w:type="dxa"/>
          </w:tcPr>
          <w:p w14:paraId="16C2845E" w14:textId="06E6E855" w:rsidR="00A504E7" w:rsidRDefault="001D1DA1" w:rsidP="00A504E7">
            <w:r w:rsidRPr="001D1DA1">
              <w:drawing>
                <wp:inline distT="0" distB="0" distL="0" distR="0" wp14:anchorId="636BB4C2" wp14:editId="0ED8228C">
                  <wp:extent cx="4795678" cy="3269201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515" cy="327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4E58C144" w14:textId="77777777" w:rsidTr="00A504E7">
        <w:tc>
          <w:tcPr>
            <w:tcW w:w="1271" w:type="dxa"/>
          </w:tcPr>
          <w:p w14:paraId="487E6980" w14:textId="77777777" w:rsidR="001D1DA1" w:rsidRDefault="001D1DA1" w:rsidP="00A504E7"/>
        </w:tc>
        <w:tc>
          <w:tcPr>
            <w:tcW w:w="7745" w:type="dxa"/>
          </w:tcPr>
          <w:p w14:paraId="34A2385B" w14:textId="166D8A32" w:rsidR="001D1DA1" w:rsidRDefault="001D1DA1" w:rsidP="00A504E7">
            <w:r w:rsidRPr="001D1DA1">
              <w:drawing>
                <wp:inline distT="0" distB="0" distL="0" distR="0" wp14:anchorId="035B542B" wp14:editId="4104B030">
                  <wp:extent cx="4334414" cy="2360427"/>
                  <wp:effectExtent l="0" t="0" r="952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02" cy="236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57A3E6E5" w14:textId="77777777" w:rsidTr="00A504E7">
        <w:tc>
          <w:tcPr>
            <w:tcW w:w="1271" w:type="dxa"/>
          </w:tcPr>
          <w:p w14:paraId="67D46767" w14:textId="6EE935FA" w:rsidR="00A504E7" w:rsidRDefault="007F0A9E" w:rsidP="00A504E7">
            <w:r>
              <w:t>Boundary:</w:t>
            </w:r>
          </w:p>
        </w:tc>
        <w:tc>
          <w:tcPr>
            <w:tcW w:w="7745" w:type="dxa"/>
          </w:tcPr>
          <w:p w14:paraId="5A8FBF1F" w14:textId="08C14293" w:rsidR="00A504E7" w:rsidRDefault="001D1DA1" w:rsidP="00A504E7">
            <w:r w:rsidRPr="001D1DA1">
              <w:drawing>
                <wp:inline distT="0" distB="0" distL="0" distR="0" wp14:anchorId="7923C429" wp14:editId="68C68ECE">
                  <wp:extent cx="4871042" cy="2828939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955" cy="283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7B870315" w14:textId="77777777" w:rsidTr="00A504E7">
        <w:tc>
          <w:tcPr>
            <w:tcW w:w="1271" w:type="dxa"/>
          </w:tcPr>
          <w:p w14:paraId="45DDC8D7" w14:textId="03C8A3CC" w:rsidR="00A504E7" w:rsidRDefault="007F0A9E" w:rsidP="00A504E7">
            <w:r>
              <w:t>Conclusion:</w:t>
            </w:r>
          </w:p>
        </w:tc>
        <w:tc>
          <w:tcPr>
            <w:tcW w:w="7745" w:type="dxa"/>
          </w:tcPr>
          <w:p w14:paraId="75A9087B" w14:textId="77777777" w:rsidR="00A504E7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Voltage in all compartments drop, as it does in Kira’s</w:t>
            </w:r>
          </w:p>
          <w:p w14:paraId="669604C3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Minimal, but certain change in driving force</w:t>
            </w:r>
          </w:p>
          <w:p w14:paraId="3D38291F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Slight increase in sodium concentration</w:t>
            </w:r>
          </w:p>
          <w:p w14:paraId="46EB53CD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Change to concentration of impermeants follows the change of charge</w:t>
            </w:r>
          </w:p>
          <w:p w14:paraId="46189214" w14:textId="77777777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t>All compartments at steady state</w:t>
            </w:r>
          </w:p>
          <w:p w14:paraId="76C350CB" w14:textId="77777777" w:rsidR="001D1DA1" w:rsidRDefault="001D1DA1" w:rsidP="001D1DA1"/>
          <w:p w14:paraId="686EBE4A" w14:textId="26F4DF26" w:rsidR="001D1DA1" w:rsidRDefault="001D1DA1" w:rsidP="001D1DA1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Model behaving as expected. Next step to do the same but with constant ATPase</w:t>
            </w:r>
          </w:p>
        </w:tc>
      </w:tr>
    </w:tbl>
    <w:p w14:paraId="2B46A048" w14:textId="3AC3C596" w:rsidR="001D1DA1" w:rsidRDefault="001D1DA1" w:rsidP="00A504E7"/>
    <w:p w14:paraId="037FEE4A" w14:textId="77777777" w:rsidR="001D1DA1" w:rsidRDefault="001D1D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1D1DA1" w14:paraId="5F2C491A" w14:textId="77777777" w:rsidTr="001D1DA1">
        <w:tc>
          <w:tcPr>
            <w:tcW w:w="1129" w:type="dxa"/>
          </w:tcPr>
          <w:p w14:paraId="66432B88" w14:textId="52D9B42F" w:rsidR="001D1DA1" w:rsidRDefault="001D1DA1" w:rsidP="00A504E7">
            <w:r>
              <w:lastRenderedPageBreak/>
              <w:t>Aim</w:t>
            </w:r>
          </w:p>
        </w:tc>
        <w:tc>
          <w:tcPr>
            <w:tcW w:w="7887" w:type="dxa"/>
          </w:tcPr>
          <w:p w14:paraId="6B84F24B" w14:textId="77777777" w:rsidR="001D1DA1" w:rsidRDefault="001D1DA1" w:rsidP="00A504E7">
            <w:r>
              <w:t xml:space="preserve">Sanity check as above. </w:t>
            </w:r>
          </w:p>
          <w:p w14:paraId="2EEBAC07" w14:textId="77777777" w:rsidR="001D1DA1" w:rsidRDefault="001D1DA1" w:rsidP="00A504E7">
            <w:r>
              <w:t>3 compartments</w:t>
            </w:r>
          </w:p>
          <w:p w14:paraId="41BB2D6C" w14:textId="77777777" w:rsidR="001D1DA1" w:rsidRDefault="001D1DA1" w:rsidP="00A504E7">
            <w:pPr>
              <w:rPr>
                <w:b/>
                <w:bCs/>
              </w:rPr>
            </w:pPr>
            <w:r>
              <w:t xml:space="preserve">Drop z in all compartment. ATPase </w:t>
            </w:r>
            <w:r>
              <w:rPr>
                <w:b/>
                <w:bCs/>
              </w:rPr>
              <w:t>constant</w:t>
            </w:r>
            <w:r w:rsidR="005B69B1">
              <w:rPr>
                <w:b/>
                <w:bCs/>
              </w:rPr>
              <w:t>.</w:t>
            </w:r>
          </w:p>
          <w:p w14:paraId="2166987E" w14:textId="77777777" w:rsidR="005B69B1" w:rsidRDefault="005B69B1" w:rsidP="00A504E7">
            <w:pPr>
              <w:rPr>
                <w:b/>
                <w:bCs/>
              </w:rPr>
            </w:pPr>
          </w:p>
          <w:p w14:paraId="555DCBB3" w14:textId="77777777" w:rsidR="005B69B1" w:rsidRDefault="005B69B1" w:rsidP="00A504E7">
            <w:r>
              <w:t>Expect to see a higher increase in sodium than above, and constant driving force.</w:t>
            </w:r>
          </w:p>
          <w:p w14:paraId="19381794" w14:textId="77777777" w:rsidR="005B69B1" w:rsidRDefault="005B69B1" w:rsidP="00A504E7"/>
          <w:p w14:paraId="39E9F36C" w14:textId="17ED4709" w:rsidR="005B69B1" w:rsidRPr="005B69B1" w:rsidRDefault="005B69B1" w:rsidP="00A504E7">
            <w:r w:rsidRPr="00A504E7">
              <w:drawing>
                <wp:inline distT="0" distB="0" distL="0" distR="0" wp14:anchorId="04CAD594" wp14:editId="2BF49110">
                  <wp:extent cx="3615070" cy="346785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407" cy="347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0189811E" w14:textId="77777777" w:rsidTr="001D1DA1">
        <w:tc>
          <w:tcPr>
            <w:tcW w:w="1129" w:type="dxa"/>
          </w:tcPr>
          <w:p w14:paraId="40FD669A" w14:textId="1EC91066" w:rsidR="001D1DA1" w:rsidRDefault="005B69B1" w:rsidP="00A504E7">
            <w:r>
              <w:t>Setup</w:t>
            </w:r>
          </w:p>
        </w:tc>
        <w:tc>
          <w:tcPr>
            <w:tcW w:w="7887" w:type="dxa"/>
          </w:tcPr>
          <w:p w14:paraId="60E71195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B9A6D6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Compartment settings:</w:t>
            </w:r>
          </w:p>
          <w:p w14:paraId="0E63CDF4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5E0D2B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        Comp1         Comp2         Comp3</w:t>
            </w:r>
          </w:p>
          <w:p w14:paraId="3CFFD45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Radius            5.000000e-05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5.000000e-05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5.000000e-05</w:t>
            </w:r>
            <w:proofErr w:type="spellEnd"/>
          </w:p>
          <w:p w14:paraId="3D814FF1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Length            2.500000e-04  </w:t>
            </w:r>
            <w:proofErr w:type="spellStart"/>
            <w:r>
              <w:rPr>
                <w:color w:val="000000"/>
                <w:sz w:val="21"/>
                <w:szCs w:val="21"/>
              </w:rPr>
              <w:t>2.500000e-04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2.500000e-04</w:t>
            </w:r>
            <w:proofErr w:type="spellEnd"/>
          </w:p>
          <w:p w14:paraId="24E4979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Volume            1.963495e-12  </w:t>
            </w:r>
            <w:proofErr w:type="spellStart"/>
            <w:r>
              <w:rPr>
                <w:color w:val="000000"/>
                <w:sz w:val="21"/>
                <w:szCs w:val="21"/>
              </w:rPr>
              <w:t>1.963495e-12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1.963495e-12</w:t>
            </w:r>
            <w:proofErr w:type="spellEnd"/>
          </w:p>
          <w:p w14:paraId="70981075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Na_i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1.400000e-02  </w:t>
            </w:r>
            <w:proofErr w:type="spellStart"/>
            <w:r>
              <w:rPr>
                <w:color w:val="000000"/>
                <w:sz w:val="21"/>
                <w:szCs w:val="21"/>
              </w:rPr>
              <w:t>1.400000e-02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1.400000e-02</w:t>
            </w:r>
            <w:proofErr w:type="spellEnd"/>
          </w:p>
          <w:p w14:paraId="14BC56D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K_i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1.226650e-01  </w:t>
            </w:r>
            <w:proofErr w:type="spellStart"/>
            <w:r>
              <w:rPr>
                <w:color w:val="000000"/>
                <w:sz w:val="21"/>
                <w:szCs w:val="21"/>
              </w:rPr>
              <w:t>1.226650e-01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1.226650e-01</w:t>
            </w:r>
            <w:proofErr w:type="spellEnd"/>
          </w:p>
          <w:p w14:paraId="185C0CD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Cl_i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5.000000e-03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5.000000e-03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5.000000e-03</w:t>
            </w:r>
            <w:proofErr w:type="spellEnd"/>
          </w:p>
          <w:p w14:paraId="1E643C7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X_i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1.549000e-01  </w:t>
            </w:r>
            <w:proofErr w:type="spellStart"/>
            <w:r>
              <w:rPr>
                <w:color w:val="000000"/>
                <w:sz w:val="21"/>
                <w:szCs w:val="21"/>
              </w:rPr>
              <w:t>1.549000e-01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1.549000e-01</w:t>
            </w:r>
            <w:proofErr w:type="spellEnd"/>
          </w:p>
          <w:p w14:paraId="06705DD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z_i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-8.500000e-01 -8.500000e-01 -8.500000e-01</w:t>
            </w:r>
          </w:p>
          <w:p w14:paraId="1FCD25A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ATPase pump rate  1.036427e-06  </w:t>
            </w:r>
            <w:proofErr w:type="spellStart"/>
            <w:r>
              <w:rPr>
                <w:color w:val="000000"/>
                <w:sz w:val="21"/>
                <w:szCs w:val="21"/>
              </w:rPr>
              <w:t>1.036427e-06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1.036427e-06</w:t>
            </w:r>
            <w:proofErr w:type="spellEnd"/>
          </w:p>
          <w:p w14:paraId="1C2A26A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KCC2 pump rate    2.072854e-08  </w:t>
            </w:r>
            <w:proofErr w:type="spellStart"/>
            <w:r>
              <w:rPr>
                <w:color w:val="000000"/>
                <w:sz w:val="21"/>
                <w:szCs w:val="21"/>
              </w:rPr>
              <w:t>2.072854e-08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2.072854e-08</w:t>
            </w:r>
            <w:proofErr w:type="spellEnd"/>
          </w:p>
          <w:p w14:paraId="181983E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0.000000e+00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25E4EC7D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Ek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 0.000000e+00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5A512F28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ECl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   0.000000e+00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000000"/>
                <w:sz w:val="21"/>
                <w:szCs w:val="21"/>
              </w:rPr>
              <w:t>0.000000e+00</w:t>
            </w:r>
            <w:proofErr w:type="spellEnd"/>
          </w:p>
          <w:p w14:paraId="778AF0C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84363E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C5B45BE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Extracellular anion concentrations:</w:t>
            </w:r>
          </w:p>
          <w:p w14:paraId="148F5ACD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5A9B169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Na: 145.0 mM</w:t>
            </w:r>
          </w:p>
          <w:p w14:paraId="0ABF11A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K: 3.5 mM</w:t>
            </w:r>
          </w:p>
          <w:p w14:paraId="5F13EE61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Cl: 119.0 mM</w:t>
            </w:r>
          </w:p>
          <w:p w14:paraId="1AACF57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X: 29.5 mM</w:t>
            </w:r>
          </w:p>
          <w:p w14:paraId="785214E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FF98622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29BD5D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Simulation settings:</w:t>
            </w:r>
          </w:p>
          <w:p w14:paraId="4F676CF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*********************</w:t>
            </w:r>
          </w:p>
          <w:p w14:paraId="4DCB89EE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 time (mins): 30.0</w:t>
            </w:r>
          </w:p>
          <w:p w14:paraId="14775FA2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Timestep (</w:t>
            </w:r>
            <w:proofErr w:type="spellStart"/>
            <w:r>
              <w:rPr>
                <w:color w:val="000000"/>
                <w:sz w:val="21"/>
                <w:szCs w:val="21"/>
              </w:rPr>
              <w:t>ms</w:t>
            </w:r>
            <w:proofErr w:type="spellEnd"/>
            <w:r>
              <w:rPr>
                <w:color w:val="000000"/>
                <w:sz w:val="21"/>
                <w:szCs w:val="21"/>
              </w:rPr>
              <w:t>): 1.0</w:t>
            </w:r>
          </w:p>
          <w:p w14:paraId="429C7A1B" w14:textId="77777777" w:rsidR="005B69B1" w:rsidRP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ATPase Model type: Constant</w:t>
            </w:r>
          </w:p>
          <w:p w14:paraId="080536C1" w14:textId="77777777" w:rsidR="005B69B1" w:rsidRP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Pump rate: 0.1</w:t>
            </w:r>
          </w:p>
          <w:p w14:paraId="4B122E87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Area scale type: Constant</w:t>
            </w:r>
          </w:p>
          <w:p w14:paraId="138FD586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FFF3F6A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4E306EC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Impermeant anion changes:</w:t>
            </w:r>
          </w:p>
          <w:p w14:paraId="33173ECF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DD1559B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intracellular impermeant anion concentration mid simulation</w:t>
            </w:r>
          </w:p>
          <w:p w14:paraId="02CDDCF3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B69B1">
              <w:rPr>
                <w:color w:val="000000"/>
                <w:sz w:val="21"/>
                <w:szCs w:val="21"/>
                <w:highlight w:val="yellow"/>
              </w:rPr>
              <w:t>All compartments : change in intracellular impermeant anion charge -  valence: -1.0, between: 600.0s and  1200.0s</w:t>
            </w:r>
          </w:p>
          <w:p w14:paraId="2EA20E40" w14:textId="77777777" w:rsidR="005B69B1" w:rsidRDefault="005B69B1" w:rsidP="005B69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extracellular impermeant anion concentration mid simulation</w:t>
            </w:r>
          </w:p>
          <w:p w14:paraId="5455FAF6" w14:textId="77777777" w:rsidR="001D1DA1" w:rsidRDefault="001D1DA1" w:rsidP="00A504E7"/>
        </w:tc>
      </w:tr>
      <w:tr w:rsidR="001D1DA1" w14:paraId="7F8B873C" w14:textId="77777777" w:rsidTr="001D1DA1">
        <w:tc>
          <w:tcPr>
            <w:tcW w:w="1129" w:type="dxa"/>
          </w:tcPr>
          <w:p w14:paraId="132B15E5" w14:textId="77777777" w:rsidR="001D1DA1" w:rsidRDefault="001D1DA1" w:rsidP="00A504E7"/>
        </w:tc>
        <w:tc>
          <w:tcPr>
            <w:tcW w:w="7887" w:type="dxa"/>
          </w:tcPr>
          <w:p w14:paraId="0C23EF0A" w14:textId="77777777" w:rsidR="001D1DA1" w:rsidRDefault="00C82B06" w:rsidP="00A504E7">
            <w:r w:rsidRPr="00C82B06">
              <w:drawing>
                <wp:inline distT="0" distB="0" distL="0" distR="0" wp14:anchorId="234C0EF0" wp14:editId="37E5D8DE">
                  <wp:extent cx="3029373" cy="256258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3BC4B" w14:textId="1E531CE9" w:rsidR="00C82B06" w:rsidRDefault="00C82B06" w:rsidP="00A504E7">
            <w:r>
              <w:t>Cl driving force =14.23mV</w:t>
            </w:r>
          </w:p>
        </w:tc>
      </w:tr>
      <w:tr w:rsidR="001D1DA1" w14:paraId="1AEC99AF" w14:textId="77777777" w:rsidTr="001D1DA1">
        <w:tc>
          <w:tcPr>
            <w:tcW w:w="1129" w:type="dxa"/>
          </w:tcPr>
          <w:p w14:paraId="26D0064E" w14:textId="77777777" w:rsidR="001D1DA1" w:rsidRDefault="001D1DA1" w:rsidP="00A504E7"/>
        </w:tc>
        <w:tc>
          <w:tcPr>
            <w:tcW w:w="7887" w:type="dxa"/>
          </w:tcPr>
          <w:p w14:paraId="158E9B68" w14:textId="022FB174" w:rsidR="001D1DA1" w:rsidRDefault="00C82B06" w:rsidP="00A504E7">
            <w:r w:rsidRPr="00C82B06">
              <w:drawing>
                <wp:inline distT="0" distB="0" distL="0" distR="0" wp14:anchorId="7AB752CE" wp14:editId="09C99EB8">
                  <wp:extent cx="4412512" cy="3190345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44" cy="319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08CFB8BF" w14:textId="77777777" w:rsidTr="001D1DA1">
        <w:tc>
          <w:tcPr>
            <w:tcW w:w="1129" w:type="dxa"/>
          </w:tcPr>
          <w:p w14:paraId="01D08B32" w14:textId="77777777" w:rsidR="001D1DA1" w:rsidRDefault="001D1DA1" w:rsidP="00A504E7"/>
        </w:tc>
        <w:tc>
          <w:tcPr>
            <w:tcW w:w="7887" w:type="dxa"/>
          </w:tcPr>
          <w:p w14:paraId="3878AE9E" w14:textId="74C2492F" w:rsidR="001D1DA1" w:rsidRDefault="00C82B06" w:rsidP="00A504E7">
            <w:r w:rsidRPr="00C82B06">
              <w:drawing>
                <wp:inline distT="0" distB="0" distL="0" distR="0" wp14:anchorId="5C7E96A5" wp14:editId="7F661A78">
                  <wp:extent cx="5731510" cy="3938270"/>
                  <wp:effectExtent l="0" t="0" r="254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1BE8C610" w14:textId="77777777" w:rsidTr="001D1DA1">
        <w:tc>
          <w:tcPr>
            <w:tcW w:w="1129" w:type="dxa"/>
          </w:tcPr>
          <w:p w14:paraId="23EF3D99" w14:textId="77777777" w:rsidR="001D1DA1" w:rsidRDefault="001D1DA1" w:rsidP="00A504E7"/>
        </w:tc>
        <w:tc>
          <w:tcPr>
            <w:tcW w:w="7887" w:type="dxa"/>
          </w:tcPr>
          <w:p w14:paraId="2C1AD1A1" w14:textId="4CB33BC8" w:rsidR="001D1DA1" w:rsidRDefault="00C82B06" w:rsidP="00A504E7">
            <w:r w:rsidRPr="00C82B06">
              <w:drawing>
                <wp:inline distT="0" distB="0" distL="0" distR="0" wp14:anchorId="13093403" wp14:editId="631D0E16">
                  <wp:extent cx="4534533" cy="22291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A1" w14:paraId="38544637" w14:textId="77777777" w:rsidTr="001D1DA1">
        <w:tc>
          <w:tcPr>
            <w:tcW w:w="1129" w:type="dxa"/>
          </w:tcPr>
          <w:p w14:paraId="4C030C9C" w14:textId="77777777" w:rsidR="001D1DA1" w:rsidRDefault="001D1DA1" w:rsidP="00A504E7"/>
        </w:tc>
        <w:tc>
          <w:tcPr>
            <w:tcW w:w="7887" w:type="dxa"/>
          </w:tcPr>
          <w:p w14:paraId="1746D745" w14:textId="77777777" w:rsidR="001D1DA1" w:rsidRDefault="00C82B06" w:rsidP="00A504E7">
            <w:r w:rsidRPr="00C82B06">
              <w:drawing>
                <wp:inline distT="0" distB="0" distL="0" distR="0" wp14:anchorId="34199AAD" wp14:editId="245CE322">
                  <wp:extent cx="4327857" cy="3040911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192" cy="305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543C5" w14:textId="77777777" w:rsidR="00850494" w:rsidRDefault="00850494" w:rsidP="00A504E7"/>
          <w:p w14:paraId="2C078A60" w14:textId="66D0EBD5" w:rsidR="00850494" w:rsidRDefault="00850494" w:rsidP="00A504E7">
            <w:r>
              <w:t>Sodium should be accumulating according to Kira’s! In mine sodium keeps on dropping likely due to the ATPase rate</w:t>
            </w:r>
          </w:p>
        </w:tc>
      </w:tr>
      <w:tr w:rsidR="001D1DA1" w14:paraId="482C9ADF" w14:textId="77777777" w:rsidTr="001D1DA1">
        <w:tc>
          <w:tcPr>
            <w:tcW w:w="1129" w:type="dxa"/>
          </w:tcPr>
          <w:p w14:paraId="14166E72" w14:textId="77777777" w:rsidR="001D1DA1" w:rsidRDefault="001D1DA1" w:rsidP="00A504E7"/>
        </w:tc>
        <w:tc>
          <w:tcPr>
            <w:tcW w:w="7887" w:type="dxa"/>
          </w:tcPr>
          <w:p w14:paraId="3B97C350" w14:textId="401AD073" w:rsidR="001D1DA1" w:rsidRDefault="00C82B06" w:rsidP="00A504E7">
            <w:r w:rsidRPr="00C82B06">
              <w:drawing>
                <wp:inline distT="0" distB="0" distL="0" distR="0" wp14:anchorId="5FBBB234" wp14:editId="51505FFC">
                  <wp:extent cx="5055643" cy="3062176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49" cy="306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B06" w14:paraId="1C116BA6" w14:textId="77777777" w:rsidTr="001D1DA1">
        <w:tc>
          <w:tcPr>
            <w:tcW w:w="1129" w:type="dxa"/>
          </w:tcPr>
          <w:p w14:paraId="635D6C62" w14:textId="32E65D98" w:rsidR="00C82B06" w:rsidRDefault="00C82B06" w:rsidP="00A504E7">
            <w:r>
              <w:t>Conclusion</w:t>
            </w:r>
          </w:p>
        </w:tc>
        <w:tc>
          <w:tcPr>
            <w:tcW w:w="7887" w:type="dxa"/>
          </w:tcPr>
          <w:p w14:paraId="44A3D5B8" w14:textId="77777777" w:rsidR="00C82B06" w:rsidRDefault="00C82B06" w:rsidP="00A504E7">
            <w:r>
              <w:t>The ATPase set at constant is at such a high rate the leak channel can’t account for it….</w:t>
            </w:r>
          </w:p>
          <w:p w14:paraId="3064C7BD" w14:textId="77777777" w:rsidR="00C82B06" w:rsidRDefault="00C82B06" w:rsidP="00A504E7">
            <w:r>
              <w:t>The ATPase rate here is super important</w:t>
            </w:r>
            <w:r w:rsidR="00850494">
              <w:t>.</w:t>
            </w:r>
          </w:p>
          <w:p w14:paraId="1213C8F7" w14:textId="40FCDE11" w:rsidR="00850494" w:rsidRPr="00C82B06" w:rsidRDefault="00850494" w:rsidP="00A504E7">
            <w:r>
              <w:t>Seems like it needs to be less than the leak rate for sodium to accumulate</w:t>
            </w:r>
          </w:p>
        </w:tc>
      </w:tr>
    </w:tbl>
    <w:p w14:paraId="30BC16CF" w14:textId="3FE014EE" w:rsidR="00A504E7" w:rsidRPr="00A504E7" w:rsidRDefault="00A504E7" w:rsidP="00A504E7"/>
    <w:sectPr w:rsidR="00A504E7" w:rsidRPr="00A5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41EE"/>
    <w:multiLevelType w:val="hybridMultilevel"/>
    <w:tmpl w:val="4A90F3CA"/>
    <w:lvl w:ilvl="0" w:tplc="A10836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7"/>
    <w:rsid w:val="001D1DA1"/>
    <w:rsid w:val="00311059"/>
    <w:rsid w:val="005B69B1"/>
    <w:rsid w:val="007F0A9E"/>
    <w:rsid w:val="00850494"/>
    <w:rsid w:val="008A417C"/>
    <w:rsid w:val="0094661D"/>
    <w:rsid w:val="00A504E7"/>
    <w:rsid w:val="00C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87BD4"/>
  <w15:chartTrackingRefBased/>
  <w15:docId w15:val="{0863E543-F9E2-4F6E-8EEC-5B681E9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17C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1D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2021-04-14T08:53:00Z</dcterms:created>
  <dcterms:modified xsi:type="dcterms:W3CDTF">2021-04-14T11:34:00Z</dcterms:modified>
</cp:coreProperties>
</file>