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FECE" w14:textId="77777777" w:rsidR="00350ED2" w:rsidRPr="00E574FA" w:rsidRDefault="00350ED2" w:rsidP="00350ED2">
      <w:pPr>
        <w:pStyle w:val="ListParagraph"/>
        <w:numPr>
          <w:ilvl w:val="0"/>
          <w:numId w:val="1"/>
        </w:numPr>
        <w:rPr>
          <w:color w:val="FF0000"/>
        </w:rPr>
      </w:pPr>
      <w:r w:rsidRPr="00E574FA">
        <w:rPr>
          <w:color w:val="FF0000"/>
        </w:rPr>
        <w:t xml:space="preserve">To develop a computational tool to dynamically model ion homeostasis, volume regulation and electrical changes that occur within a </w:t>
      </w:r>
      <w:proofErr w:type="gramStart"/>
      <w:r w:rsidRPr="00E574FA">
        <w:rPr>
          <w:color w:val="FF0000"/>
        </w:rPr>
        <w:t>neuron</w:t>
      </w:r>
      <w:proofErr w:type="gramEnd"/>
    </w:p>
    <w:p w14:paraId="4F7AD7A1" w14:textId="77777777" w:rsidR="00350ED2" w:rsidRPr="00E574FA" w:rsidRDefault="00350ED2" w:rsidP="00350ED2">
      <w:pPr>
        <w:pStyle w:val="ListParagraph"/>
        <w:numPr>
          <w:ilvl w:val="1"/>
          <w:numId w:val="1"/>
        </w:numPr>
        <w:rPr>
          <w:color w:val="FF0000"/>
        </w:rPr>
      </w:pPr>
      <w:r w:rsidRPr="00E574FA">
        <w:rPr>
          <w:color w:val="FF0000"/>
        </w:rPr>
        <w:t xml:space="preserve">Create a single compartmental </w:t>
      </w:r>
      <w:proofErr w:type="gramStart"/>
      <w:r w:rsidRPr="00E574FA">
        <w:rPr>
          <w:color w:val="FF0000"/>
        </w:rPr>
        <w:t>model</w:t>
      </w:r>
      <w:proofErr w:type="gramEnd"/>
    </w:p>
    <w:p w14:paraId="36AF2E69" w14:textId="77777777" w:rsidR="00350ED2" w:rsidRPr="00E574FA" w:rsidRDefault="00350ED2" w:rsidP="00350ED2">
      <w:pPr>
        <w:pStyle w:val="ListParagraph"/>
        <w:numPr>
          <w:ilvl w:val="1"/>
          <w:numId w:val="1"/>
        </w:numPr>
        <w:rPr>
          <w:color w:val="FF0000"/>
        </w:rPr>
      </w:pPr>
      <w:r w:rsidRPr="00E574FA">
        <w:rPr>
          <w:color w:val="FF0000"/>
        </w:rPr>
        <w:t xml:space="preserve">Create a multicompartmental model incorporating the properties of diffusion and electrical </w:t>
      </w:r>
      <w:proofErr w:type="gramStart"/>
      <w:r w:rsidRPr="00E574FA">
        <w:rPr>
          <w:color w:val="FF0000"/>
        </w:rPr>
        <w:t>drift</w:t>
      </w:r>
      <w:proofErr w:type="gramEnd"/>
    </w:p>
    <w:p w14:paraId="799445E9" w14:textId="77777777" w:rsidR="00350ED2" w:rsidRPr="00E574FA" w:rsidRDefault="00350ED2" w:rsidP="00350ED2">
      <w:pPr>
        <w:pStyle w:val="ListParagraph"/>
        <w:numPr>
          <w:ilvl w:val="1"/>
          <w:numId w:val="1"/>
        </w:numPr>
        <w:rPr>
          <w:color w:val="FF0000"/>
        </w:rPr>
      </w:pPr>
      <w:r w:rsidRPr="00E574FA">
        <w:rPr>
          <w:color w:val="FF0000"/>
        </w:rPr>
        <w:t xml:space="preserve">Create a tool to visualize the changes to the ionic concentrations, electrical properties and cell volume within each compartment as these properties vary with </w:t>
      </w:r>
      <w:proofErr w:type="gramStart"/>
      <w:r w:rsidRPr="00E574FA">
        <w:rPr>
          <w:color w:val="FF0000"/>
        </w:rPr>
        <w:t>time</w:t>
      </w:r>
      <w:proofErr w:type="gramEnd"/>
    </w:p>
    <w:p w14:paraId="484AFEB2" w14:textId="77777777" w:rsidR="00350ED2" w:rsidRPr="00E574FA" w:rsidRDefault="00350ED2" w:rsidP="00350ED2">
      <w:pPr>
        <w:pStyle w:val="ListParagraph"/>
        <w:ind w:left="1440"/>
        <w:rPr>
          <w:color w:val="FF0000"/>
        </w:rPr>
      </w:pPr>
    </w:p>
    <w:p w14:paraId="0019C0AB" w14:textId="77777777" w:rsidR="00350ED2" w:rsidRPr="00E574FA" w:rsidRDefault="00350ED2" w:rsidP="00350ED2">
      <w:pPr>
        <w:pStyle w:val="ListParagraph"/>
        <w:numPr>
          <w:ilvl w:val="0"/>
          <w:numId w:val="1"/>
        </w:numPr>
        <w:rPr>
          <w:color w:val="FF0000"/>
        </w:rPr>
      </w:pPr>
      <w:r w:rsidRPr="00E574FA">
        <w:rPr>
          <w:color w:val="FF0000"/>
        </w:rPr>
        <w:t>Investigate the effect of impermeant anions on the isopotential status of neurons.</w:t>
      </w:r>
    </w:p>
    <w:p w14:paraId="770116F7" w14:textId="77777777" w:rsidR="00350ED2" w:rsidRPr="00E574FA" w:rsidRDefault="00350ED2" w:rsidP="00350ED2">
      <w:pPr>
        <w:pStyle w:val="ListParagraph"/>
        <w:numPr>
          <w:ilvl w:val="0"/>
          <w:numId w:val="1"/>
        </w:numPr>
        <w:rPr>
          <w:color w:val="FF0000"/>
        </w:rPr>
      </w:pPr>
      <w:r w:rsidRPr="00E574FA">
        <w:rPr>
          <w:color w:val="FF0000"/>
        </w:rPr>
        <w:t>Investigate how excitatory or inhibitory synaptic input is modified by the presence of impermeant anions.</w:t>
      </w:r>
    </w:p>
    <w:p w14:paraId="7FDB006F" w14:textId="77777777" w:rsidR="00350ED2" w:rsidRPr="00E574FA" w:rsidRDefault="00350ED2" w:rsidP="00350ED2">
      <w:pPr>
        <w:pStyle w:val="ListParagraph"/>
        <w:numPr>
          <w:ilvl w:val="0"/>
          <w:numId w:val="1"/>
        </w:numPr>
        <w:rPr>
          <w:color w:val="FF0000"/>
        </w:rPr>
      </w:pPr>
      <w:r w:rsidRPr="00E574FA">
        <w:rPr>
          <w:color w:val="FF0000"/>
        </w:rPr>
        <w:t>Investigate the impermeant anions have on information processing (action potential generation).</w:t>
      </w:r>
    </w:p>
    <w:p w14:paraId="0FAC8FCC" w14:textId="146A471C" w:rsidR="00350ED2" w:rsidRPr="00E574FA" w:rsidRDefault="00350ED2" w:rsidP="00350ED2">
      <w:pPr>
        <w:pStyle w:val="ListParagraph"/>
        <w:numPr>
          <w:ilvl w:val="0"/>
          <w:numId w:val="1"/>
        </w:numPr>
        <w:rPr>
          <w:color w:val="FF0000"/>
        </w:rPr>
      </w:pPr>
      <w:r w:rsidRPr="00E574FA">
        <w:rPr>
          <w:color w:val="FF0000"/>
        </w:rPr>
        <w:t>Explore how any observed effects may be relevant to disease processes.</w:t>
      </w:r>
    </w:p>
    <w:p w14:paraId="4C36A8EE" w14:textId="1595D88D" w:rsidR="00350ED2" w:rsidRDefault="00350ED2" w:rsidP="00350ED2">
      <w:pPr>
        <w:rPr>
          <w:color w:val="000000" w:themeColor="text1"/>
        </w:rPr>
      </w:pPr>
    </w:p>
    <w:p w14:paraId="30A151F2" w14:textId="1B6431D4" w:rsidR="00350ED2" w:rsidRDefault="00350ED2" w:rsidP="00350ED2">
      <w:pPr>
        <w:pStyle w:val="Heading2"/>
      </w:pPr>
      <w:r>
        <w:t xml:space="preserve">1. </w:t>
      </w:r>
      <w:r w:rsidR="008136CC">
        <w:t>A m</w:t>
      </w:r>
      <w:r>
        <w:t>ulti</w:t>
      </w:r>
      <w:r w:rsidR="008136CC">
        <w:t xml:space="preserve"> </w:t>
      </w:r>
      <w:r>
        <w:t>compartmental neuronal model</w:t>
      </w:r>
      <w:r w:rsidR="008136CC">
        <w:t xml:space="preserve"> p</w:t>
      </w:r>
    </w:p>
    <w:p w14:paraId="5D537092" w14:textId="65126961" w:rsidR="00350ED2" w:rsidRDefault="00350ED2" w:rsidP="00350ED2"/>
    <w:p w14:paraId="0E618E00" w14:textId="1B71D7B8" w:rsidR="00350ED2" w:rsidRDefault="00350ED2" w:rsidP="00350ED2">
      <w:r>
        <w:t>(</w:t>
      </w:r>
      <w:proofErr w:type="gramStart"/>
      <w:r>
        <w:t>is</w:t>
      </w:r>
      <w:proofErr w:type="gramEnd"/>
      <w:r>
        <w:t xml:space="preserve"> this in methods or results)</w:t>
      </w:r>
    </w:p>
    <w:p w14:paraId="796D7CBD" w14:textId="78576920" w:rsidR="00350ED2" w:rsidRDefault="00350ED2" w:rsidP="00350ED2"/>
    <w:p w14:paraId="4C68E43D" w14:textId="1173B956" w:rsidR="00350ED2" w:rsidRDefault="00350ED2" w:rsidP="00350ED2">
      <w:pPr>
        <w:pStyle w:val="Heading2"/>
      </w:pPr>
      <w:r>
        <w:t xml:space="preserve">2. </w:t>
      </w:r>
      <w:r w:rsidR="008136CC">
        <w:t>Concentration of</w:t>
      </w:r>
      <w:r>
        <w:t xml:space="preserve"> impermeant anion</w:t>
      </w:r>
      <w:r w:rsidR="008136CC">
        <w:t>s</w:t>
      </w:r>
      <w:r>
        <w:t xml:space="preserve"> </w:t>
      </w:r>
      <w:r w:rsidR="008136CC">
        <w:t>underpins compartment volumes</w:t>
      </w:r>
    </w:p>
    <w:p w14:paraId="44BAC23C" w14:textId="4BBA4D11" w:rsidR="00350ED2" w:rsidRDefault="00350ED2" w:rsidP="00350ED2"/>
    <w:p w14:paraId="452B53C7" w14:textId="5D84AD9C" w:rsidR="00350ED2" w:rsidRDefault="008136CC" w:rsidP="00E574FA">
      <w:r>
        <w:t xml:space="preserve">Single compartment model </w:t>
      </w:r>
    </w:p>
    <w:p w14:paraId="3660D7E8" w14:textId="2B771C53" w:rsidR="008136CC" w:rsidRPr="00E574FA" w:rsidRDefault="008136CC" w:rsidP="00E574F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574FA">
        <w:rPr>
          <w:rFonts w:ascii="Arial" w:hAnsi="Arial" w:cs="Arial"/>
        </w:rPr>
        <w:t>A</w:t>
      </w:r>
      <w:r w:rsidR="00C879D1">
        <w:rPr>
          <w:rFonts w:ascii="Arial" w:hAnsi="Arial" w:cs="Arial"/>
        </w:rPr>
        <w:t>dding</w:t>
      </w:r>
      <w:r w:rsidRPr="00E574FA">
        <w:rPr>
          <w:rFonts w:ascii="Arial" w:hAnsi="Arial" w:cs="Arial"/>
        </w:rPr>
        <w:t xml:space="preserve"> impermeant</w:t>
      </w:r>
      <w:r w:rsidR="00C879D1">
        <w:rPr>
          <w:rFonts w:ascii="Arial" w:hAnsi="Arial" w:cs="Arial"/>
        </w:rPr>
        <w:t>s of same charge</w:t>
      </w:r>
      <w:r w:rsidRPr="00E574FA">
        <w:rPr>
          <w:rFonts w:ascii="Arial" w:hAnsi="Arial" w:cs="Arial"/>
        </w:rPr>
        <w:t xml:space="preserve"> </w:t>
      </w:r>
      <w:r w:rsidRPr="00E574FA">
        <w:rPr>
          <w:rFonts w:ascii="Arial" w:hAnsi="Arial" w:cs="Arial"/>
        </w:rPr>
        <w:sym w:font="Wingdings" w:char="F0E0"/>
      </w:r>
      <w:r w:rsidRPr="00E574FA">
        <w:rPr>
          <w:rFonts w:ascii="Arial" w:hAnsi="Arial" w:cs="Arial"/>
        </w:rPr>
        <w:t xml:space="preserve">  No voltage difference, only volume difference.</w:t>
      </w:r>
    </w:p>
    <w:p w14:paraId="68829686" w14:textId="61FE9D8B" w:rsidR="008136CC" w:rsidRPr="00E574FA" w:rsidRDefault="008136CC" w:rsidP="00E574F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574FA">
        <w:rPr>
          <w:rFonts w:ascii="Arial" w:hAnsi="Arial" w:cs="Arial"/>
        </w:rPr>
        <w:t>Altered ion changes do not have a difference to volume.</w:t>
      </w:r>
    </w:p>
    <w:p w14:paraId="6C3D028A" w14:textId="7638AC26" w:rsidR="008136CC" w:rsidRDefault="008136CC" w:rsidP="00E574FA">
      <w:r>
        <w:t xml:space="preserve">Multi </w:t>
      </w:r>
    </w:p>
    <w:p w14:paraId="77312BE8" w14:textId="40F581A7" w:rsidR="008136CC" w:rsidRPr="00E574FA" w:rsidRDefault="008136CC" w:rsidP="00E574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574FA">
        <w:rPr>
          <w:rFonts w:ascii="Arial" w:hAnsi="Arial" w:cs="Arial"/>
        </w:rPr>
        <w:t>Same situation, volume changes in the altered compartment</w:t>
      </w:r>
    </w:p>
    <w:p w14:paraId="257BB5B7" w14:textId="2E9C320A" w:rsidR="008136CC" w:rsidRPr="00E574FA" w:rsidRDefault="008136CC" w:rsidP="00E574F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574FA">
        <w:rPr>
          <w:rFonts w:ascii="Arial" w:hAnsi="Arial" w:cs="Arial"/>
        </w:rPr>
        <w:t>Altered ion changes do not make a difference.</w:t>
      </w:r>
    </w:p>
    <w:p w14:paraId="1BDEF5A7" w14:textId="6E976F17" w:rsidR="00E574FA" w:rsidRDefault="00E574FA">
      <w:r>
        <w:br w:type="page"/>
      </w:r>
    </w:p>
    <w:p w14:paraId="428DBC7E" w14:textId="77777777" w:rsidR="008136CC" w:rsidRDefault="008136CC" w:rsidP="008136CC"/>
    <w:p w14:paraId="08DB7927" w14:textId="6F57D39F" w:rsidR="008136CC" w:rsidRDefault="008136CC" w:rsidP="008136CC">
      <w:pPr>
        <w:pStyle w:val="Heading2"/>
      </w:pPr>
      <w:r>
        <w:t>3</w:t>
      </w:r>
      <w:r>
        <w:t xml:space="preserve">. </w:t>
      </w:r>
      <w:r w:rsidR="00E574FA">
        <w:t>Charge of</w:t>
      </w:r>
      <w:r w:rsidR="002576CC">
        <w:t xml:space="preserve"> impermeant anions affect membrane potent</w:t>
      </w:r>
      <w:r w:rsidR="00E574FA">
        <w:t>ials</w:t>
      </w:r>
    </w:p>
    <w:p w14:paraId="25C093FE" w14:textId="77777777" w:rsidR="008136CC" w:rsidRPr="00350ED2" w:rsidRDefault="008136CC" w:rsidP="008136CC"/>
    <w:p w14:paraId="18B4B185" w14:textId="6A1BDDB5" w:rsidR="008136CC" w:rsidRPr="00E574FA" w:rsidRDefault="008136CC" w:rsidP="00E574FA">
      <w:pPr>
        <w:rPr>
          <w:rFonts w:cs="Arial"/>
        </w:rPr>
      </w:pPr>
      <w:r w:rsidRPr="00E574FA">
        <w:rPr>
          <w:rFonts w:cs="Arial"/>
        </w:rPr>
        <w:t>Single compartment model</w:t>
      </w:r>
    </w:p>
    <w:p w14:paraId="2FA9B13F" w14:textId="1C3FC32E" w:rsidR="002576CC" w:rsidRPr="00E574FA" w:rsidRDefault="002576CC" w:rsidP="002576C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574FA">
        <w:rPr>
          <w:rFonts w:ascii="Arial" w:hAnsi="Arial" w:cs="Arial"/>
        </w:rPr>
        <w:t>Altered impermeant c</w:t>
      </w:r>
      <w:r w:rsidRPr="00E574FA">
        <w:rPr>
          <w:rFonts w:ascii="Arial" w:hAnsi="Arial" w:cs="Arial"/>
        </w:rPr>
        <w:t>harge</w:t>
      </w:r>
      <w:r w:rsidRPr="00E574FA">
        <w:rPr>
          <w:rFonts w:ascii="Arial" w:hAnsi="Arial" w:cs="Arial"/>
        </w:rPr>
        <w:t xml:space="preserve"> </w:t>
      </w:r>
      <w:r w:rsidRPr="00E574FA">
        <w:rPr>
          <w:rFonts w:ascii="Arial" w:hAnsi="Arial" w:cs="Arial"/>
        </w:rPr>
        <w:sym w:font="Wingdings" w:char="F0E0"/>
      </w:r>
      <w:r w:rsidRPr="00E574FA">
        <w:rPr>
          <w:rFonts w:ascii="Arial" w:hAnsi="Arial" w:cs="Arial"/>
        </w:rPr>
        <w:t xml:space="preserve"> voltage difference</w:t>
      </w:r>
      <w:r w:rsidRPr="00E574FA">
        <w:rPr>
          <w:rFonts w:ascii="Arial" w:hAnsi="Arial" w:cs="Arial"/>
        </w:rPr>
        <w:t xml:space="preserve"> +</w:t>
      </w:r>
      <w:r w:rsidRPr="00E574FA">
        <w:rPr>
          <w:rFonts w:ascii="Arial" w:hAnsi="Arial" w:cs="Arial"/>
        </w:rPr>
        <w:t xml:space="preserve"> </w:t>
      </w:r>
      <w:r w:rsidRPr="00E574FA">
        <w:rPr>
          <w:rFonts w:ascii="Arial" w:hAnsi="Arial" w:cs="Arial"/>
        </w:rPr>
        <w:t>v</w:t>
      </w:r>
      <w:r w:rsidRPr="00E574FA">
        <w:rPr>
          <w:rFonts w:ascii="Arial" w:hAnsi="Arial" w:cs="Arial"/>
        </w:rPr>
        <w:t>olume difference.</w:t>
      </w:r>
    </w:p>
    <w:p w14:paraId="1C0184D9" w14:textId="5CCE81FC" w:rsidR="002576CC" w:rsidRDefault="002576CC" w:rsidP="002576CC">
      <w:pPr>
        <w:pStyle w:val="ListParagraph"/>
        <w:ind w:left="1440"/>
      </w:pPr>
    </w:p>
    <w:p w14:paraId="4A1561D6" w14:textId="6644D82A" w:rsidR="008136CC" w:rsidRPr="00E574FA" w:rsidRDefault="002576CC" w:rsidP="00E574FA">
      <w:pPr>
        <w:rPr>
          <w:rFonts w:cs="Arial"/>
        </w:rPr>
      </w:pPr>
      <w:r w:rsidRPr="00E574FA">
        <w:rPr>
          <w:rFonts w:cs="Arial"/>
        </w:rPr>
        <w:t>Multi</w:t>
      </w:r>
    </w:p>
    <w:p w14:paraId="74A56255" w14:textId="00688956" w:rsidR="002576CC" w:rsidRPr="00E574FA" w:rsidRDefault="002576CC" w:rsidP="002576C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574FA">
        <w:rPr>
          <w:rFonts w:ascii="Arial" w:hAnsi="Arial" w:cs="Arial"/>
        </w:rPr>
        <w:t xml:space="preserve">Increased charge in 1 comp, decreased charge in 1 </w:t>
      </w:r>
      <w:proofErr w:type="gramStart"/>
      <w:r w:rsidRPr="00E574FA">
        <w:rPr>
          <w:rFonts w:ascii="Arial" w:hAnsi="Arial" w:cs="Arial"/>
        </w:rPr>
        <w:t>comp</w:t>
      </w:r>
      <w:proofErr w:type="gramEnd"/>
    </w:p>
    <w:p w14:paraId="60870834" w14:textId="580710B1" w:rsidR="003C500A" w:rsidRPr="00E574FA" w:rsidRDefault="003C500A" w:rsidP="003C500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574FA">
        <w:rPr>
          <w:rFonts w:ascii="Arial" w:hAnsi="Arial" w:cs="Arial"/>
        </w:rPr>
        <w:t xml:space="preserve">Alter charge and concentration of one </w:t>
      </w:r>
      <w:proofErr w:type="gramStart"/>
      <w:r w:rsidRPr="00E574FA">
        <w:rPr>
          <w:rFonts w:ascii="Arial" w:hAnsi="Arial" w:cs="Arial"/>
        </w:rPr>
        <w:t>compartment</w:t>
      </w:r>
      <w:proofErr w:type="gramEnd"/>
    </w:p>
    <w:p w14:paraId="523F79F0" w14:textId="6835BE88" w:rsidR="003C500A" w:rsidRDefault="003C500A" w:rsidP="003C500A">
      <w:pPr>
        <w:pStyle w:val="ListParagraph"/>
        <w:ind w:left="1440"/>
      </w:pPr>
    </w:p>
    <w:p w14:paraId="70DB5925" w14:textId="2C43F5A2" w:rsidR="003C500A" w:rsidRDefault="00E574FA" w:rsidP="00E574FA">
      <w:pPr>
        <w:pStyle w:val="Heading2"/>
      </w:pPr>
      <w:r>
        <w:t>4. Heterogenous distribution of impermeant anion charge along a dendrite can result in a non-isopotential dendrite with fixed chloride driving force</w:t>
      </w:r>
    </w:p>
    <w:p w14:paraId="4633152D" w14:textId="30C04A92" w:rsidR="00E574FA" w:rsidRDefault="00E574FA" w:rsidP="00E574FA"/>
    <w:p w14:paraId="5BF99A1B" w14:textId="496AF721" w:rsidR="00E574FA" w:rsidRPr="00E574FA" w:rsidRDefault="00E574FA" w:rsidP="00E574FA">
      <w:pPr>
        <w:pStyle w:val="Heading2"/>
      </w:pPr>
    </w:p>
    <w:p w14:paraId="20D5CBD9" w14:textId="77777777" w:rsidR="003C500A" w:rsidRDefault="003C500A" w:rsidP="003C500A">
      <w:pPr>
        <w:pStyle w:val="ListParagraph"/>
        <w:ind w:left="1440"/>
      </w:pPr>
    </w:p>
    <w:p w14:paraId="58C8C372" w14:textId="5C9A0B4F" w:rsidR="00350ED2" w:rsidRPr="00350ED2" w:rsidRDefault="00350ED2" w:rsidP="00350ED2"/>
    <w:p w14:paraId="02AF3C0E" w14:textId="1585F736" w:rsidR="00A96111" w:rsidRPr="00350ED2" w:rsidRDefault="00A96111" w:rsidP="00350ED2"/>
    <w:sectPr w:rsidR="00A96111" w:rsidRPr="0035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1DF1"/>
    <w:multiLevelType w:val="hybridMultilevel"/>
    <w:tmpl w:val="95AA1ECE"/>
    <w:lvl w:ilvl="0" w:tplc="62FE35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D533E"/>
    <w:multiLevelType w:val="hybridMultilevel"/>
    <w:tmpl w:val="9AE236FC"/>
    <w:lvl w:ilvl="0" w:tplc="2CFC2674">
      <w:start w:val="1"/>
      <w:numFmt w:val="bullet"/>
      <w:lvlText w:val="-"/>
      <w:lvlJc w:val="left"/>
      <w:pPr>
        <w:ind w:left="1440" w:hanging="360"/>
      </w:pPr>
      <w:rPr>
        <w:rFonts w:ascii="Baskerville Old Face" w:eastAsiaTheme="minorEastAsia" w:hAnsi="Baskerville Old Face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247CE"/>
    <w:multiLevelType w:val="hybridMultilevel"/>
    <w:tmpl w:val="50A66250"/>
    <w:lvl w:ilvl="0" w:tplc="BC0CD34A">
      <w:start w:val="1"/>
      <w:numFmt w:val="bullet"/>
      <w:lvlText w:val="-"/>
      <w:lvlJc w:val="left"/>
      <w:pPr>
        <w:ind w:left="1080" w:hanging="360"/>
      </w:pPr>
      <w:rPr>
        <w:rFonts w:ascii="Baskerville Old Face" w:eastAsiaTheme="minorEastAsia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44CC4"/>
    <w:multiLevelType w:val="hybridMultilevel"/>
    <w:tmpl w:val="ED069446"/>
    <w:lvl w:ilvl="0" w:tplc="5D26E8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77C85"/>
    <w:multiLevelType w:val="hybridMultilevel"/>
    <w:tmpl w:val="9A565B86"/>
    <w:lvl w:ilvl="0" w:tplc="2CFC2674">
      <w:start w:val="1"/>
      <w:numFmt w:val="bullet"/>
      <w:lvlText w:val="-"/>
      <w:lvlJc w:val="left"/>
      <w:pPr>
        <w:ind w:left="1440" w:hanging="360"/>
      </w:pPr>
      <w:rPr>
        <w:rFonts w:ascii="Baskerville Old Face" w:eastAsiaTheme="minorEastAsia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94EF4"/>
    <w:multiLevelType w:val="hybridMultilevel"/>
    <w:tmpl w:val="1CA0A7F6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F649C"/>
    <w:multiLevelType w:val="hybridMultilevel"/>
    <w:tmpl w:val="EC58A9F8"/>
    <w:lvl w:ilvl="0" w:tplc="2A3A5C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945EB"/>
    <w:multiLevelType w:val="hybridMultilevel"/>
    <w:tmpl w:val="F822C3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C59FF"/>
    <w:multiLevelType w:val="hybridMultilevel"/>
    <w:tmpl w:val="CD8C1134"/>
    <w:lvl w:ilvl="0" w:tplc="2CFC2674">
      <w:start w:val="1"/>
      <w:numFmt w:val="bullet"/>
      <w:lvlText w:val="-"/>
      <w:lvlJc w:val="left"/>
      <w:pPr>
        <w:ind w:left="1440" w:hanging="360"/>
      </w:pPr>
      <w:rPr>
        <w:rFonts w:ascii="Baskerville Old Face" w:eastAsiaTheme="minorEastAsia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6D"/>
    <w:rsid w:val="002576CC"/>
    <w:rsid w:val="00350ED2"/>
    <w:rsid w:val="0036276D"/>
    <w:rsid w:val="003C500A"/>
    <w:rsid w:val="005B6E34"/>
    <w:rsid w:val="0062623D"/>
    <w:rsid w:val="007A68DF"/>
    <w:rsid w:val="007E7F34"/>
    <w:rsid w:val="0080778B"/>
    <w:rsid w:val="008136CC"/>
    <w:rsid w:val="00A96111"/>
    <w:rsid w:val="00C879D1"/>
    <w:rsid w:val="00DB72EA"/>
    <w:rsid w:val="00E5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C7E29"/>
  <w15:chartTrackingRefBased/>
  <w15:docId w15:val="{702E84FA-4B0F-4CA4-A25B-3104BCF2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D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8D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D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D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ED2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0ED2"/>
    <w:pPr>
      <w:spacing w:before="100" w:after="200" w:line="276" w:lineRule="auto"/>
      <w:ind w:left="720"/>
      <w:contextualSpacing/>
    </w:pPr>
    <w:rPr>
      <w:rFonts w:ascii="Baskerville Old Face" w:eastAsiaTheme="minorEastAsia" w:hAnsi="Baskerville Old Face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4</cp:revision>
  <dcterms:created xsi:type="dcterms:W3CDTF">2021-07-05T10:12:00Z</dcterms:created>
  <dcterms:modified xsi:type="dcterms:W3CDTF">2021-07-05T14:52:00Z</dcterms:modified>
</cp:coreProperties>
</file>