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BFAC1" w14:textId="30313285" w:rsidR="00F5458F" w:rsidRDefault="00B047F8" w:rsidP="00B047F8">
      <w:pPr>
        <w:pStyle w:val="Title"/>
      </w:pPr>
      <w:r>
        <w:t>Replicating Kira’s Figure 4:</w:t>
      </w:r>
    </w:p>
    <w:p w14:paraId="6A6BE112" w14:textId="47A657B0" w:rsidR="00B047F8" w:rsidRDefault="00B047F8" w:rsidP="00B047F8"/>
    <w:p w14:paraId="537EE735" w14:textId="4678C827" w:rsidR="00B047F8" w:rsidRDefault="00B047F8" w:rsidP="00B047F8"/>
    <w:p w14:paraId="22A3493A" w14:textId="55FDE6B0" w:rsidR="00B047F8" w:rsidRDefault="00B047F8" w:rsidP="00B047F8">
      <w:r w:rsidRPr="00B047F8">
        <w:rPr>
          <w:noProof/>
        </w:rPr>
        <w:drawing>
          <wp:inline distT="0" distB="0" distL="0" distR="0" wp14:anchorId="6BAB5118" wp14:editId="2652EA94">
            <wp:extent cx="5115639" cy="497274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CD40" w14:textId="20CCE31A" w:rsidR="00B047F8" w:rsidRPr="00B047F8" w:rsidRDefault="00B047F8" w:rsidP="00B047F8"/>
    <w:p w14:paraId="6F312068" w14:textId="4AB51CF5" w:rsidR="00B047F8" w:rsidRPr="00B047F8" w:rsidRDefault="00B047F8" w:rsidP="00B047F8"/>
    <w:p w14:paraId="2124C17E" w14:textId="1A1FB420" w:rsidR="00B047F8" w:rsidRPr="00B047F8" w:rsidRDefault="00B047F8" w:rsidP="00B047F8"/>
    <w:p w14:paraId="4D4DEFB0" w14:textId="41F11864" w:rsidR="00B047F8" w:rsidRPr="00B047F8" w:rsidRDefault="00B047F8" w:rsidP="00B047F8"/>
    <w:p w14:paraId="59418BEB" w14:textId="42A19D2C" w:rsidR="00B047F8" w:rsidRPr="00B047F8" w:rsidRDefault="00B047F8" w:rsidP="00B047F8"/>
    <w:p w14:paraId="4D1782EA" w14:textId="1A06345C" w:rsidR="00B047F8" w:rsidRDefault="00B047F8" w:rsidP="00B047F8"/>
    <w:p w14:paraId="7B136FBB" w14:textId="40FCFD4A" w:rsidR="00B047F8" w:rsidRDefault="00B047F8" w:rsidP="00B047F8">
      <w:pPr>
        <w:tabs>
          <w:tab w:val="left" w:pos="3967"/>
        </w:tabs>
      </w:pPr>
      <w:r>
        <w:tab/>
      </w:r>
      <w:r>
        <w:br/>
      </w:r>
      <w:r>
        <w:br/>
      </w:r>
    </w:p>
    <w:p w14:paraId="448DD90C" w14:textId="77777777" w:rsidR="00B047F8" w:rsidRDefault="00B047F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B047F8" w14:paraId="6E750E7B" w14:textId="77777777" w:rsidTr="00B047F8">
        <w:tc>
          <w:tcPr>
            <w:tcW w:w="1271" w:type="dxa"/>
          </w:tcPr>
          <w:p w14:paraId="6B147DFA" w14:textId="0F012E4E" w:rsidR="00B047F8" w:rsidRDefault="00B047F8" w:rsidP="00B047F8">
            <w:pPr>
              <w:tabs>
                <w:tab w:val="left" w:pos="3967"/>
              </w:tabs>
            </w:pPr>
            <w:r>
              <w:lastRenderedPageBreak/>
              <w:t>4a and b - prediction:</w:t>
            </w:r>
          </w:p>
        </w:tc>
        <w:tc>
          <w:tcPr>
            <w:tcW w:w="7745" w:type="dxa"/>
          </w:tcPr>
          <w:p w14:paraId="542750D2" w14:textId="4FCEB801" w:rsidR="00B047F8" w:rsidRDefault="00B047F8" w:rsidP="00B047F8">
            <w:pPr>
              <w:tabs>
                <w:tab w:val="left" w:pos="3967"/>
              </w:tabs>
            </w:pPr>
            <w:r>
              <w:t>Dropping the impermeant anion concentration at the beginning of the simulation will result in a return to steady state with specific values as per analytical solution</w:t>
            </w:r>
          </w:p>
          <w:p w14:paraId="3DE14B10" w14:textId="77777777" w:rsidR="00B047F8" w:rsidRDefault="00B047F8" w:rsidP="00B047F8">
            <w:pPr>
              <w:tabs>
                <w:tab w:val="left" w:pos="3967"/>
              </w:tabs>
            </w:pPr>
            <w:r>
              <w:t>X= 155mM</w:t>
            </w:r>
          </w:p>
          <w:p w14:paraId="3B4A0080" w14:textId="44EB389B" w:rsidR="00B047F8" w:rsidRDefault="00B047F8" w:rsidP="00B047F8">
            <w:pPr>
              <w:tabs>
                <w:tab w:val="left" w:pos="3967"/>
              </w:tabs>
            </w:pPr>
            <w:r>
              <w:t>Ecl = -83.8mv</w:t>
            </w:r>
          </w:p>
          <w:p w14:paraId="3983970E" w14:textId="33312A0F" w:rsidR="00B047F8" w:rsidRDefault="00B047F8" w:rsidP="00B047F8">
            <w:pPr>
              <w:tabs>
                <w:tab w:val="left" w:pos="3967"/>
              </w:tabs>
            </w:pPr>
            <w:r>
              <w:t>Ek = -95.1mV</w:t>
            </w:r>
          </w:p>
          <w:p w14:paraId="0C31D2EA" w14:textId="7DC3FBA2" w:rsidR="00B047F8" w:rsidRDefault="00B047F8" w:rsidP="00B047F8">
            <w:pPr>
              <w:tabs>
                <w:tab w:val="left" w:pos="3967"/>
              </w:tabs>
            </w:pPr>
            <w:r>
              <w:t>Vm = -72.6mV</w:t>
            </w:r>
          </w:p>
        </w:tc>
      </w:tr>
      <w:tr w:rsidR="00B047F8" w14:paraId="320123C4" w14:textId="77777777" w:rsidTr="00B047F8">
        <w:tc>
          <w:tcPr>
            <w:tcW w:w="1271" w:type="dxa"/>
          </w:tcPr>
          <w:p w14:paraId="1BB97CB9" w14:textId="105C1FAF" w:rsidR="00B047F8" w:rsidRDefault="00B047F8" w:rsidP="00B047F8">
            <w:pPr>
              <w:tabs>
                <w:tab w:val="left" w:pos="3967"/>
              </w:tabs>
            </w:pPr>
            <w:r>
              <w:t>Setup:</w:t>
            </w:r>
          </w:p>
        </w:tc>
        <w:tc>
          <w:tcPr>
            <w:tcW w:w="7745" w:type="dxa"/>
          </w:tcPr>
          <w:p w14:paraId="03965690" w14:textId="77777777" w:rsidR="00B047F8" w:rsidRDefault="00B047F8" w:rsidP="00B047F8">
            <w:pPr>
              <w:tabs>
                <w:tab w:val="left" w:pos="3967"/>
              </w:tabs>
            </w:pPr>
            <w:r>
              <w:t>2 compartments</w:t>
            </w:r>
          </w:p>
          <w:p w14:paraId="7E215E73" w14:textId="77777777" w:rsidR="00B047F8" w:rsidRDefault="00B047F8" w:rsidP="00B047F8">
            <w:pPr>
              <w:tabs>
                <w:tab w:val="left" w:pos="3967"/>
              </w:tabs>
            </w:pPr>
            <w:r>
              <w:t>ATPase not Constant</w:t>
            </w:r>
          </w:p>
          <w:p w14:paraId="347AC40A" w14:textId="559A76A9" w:rsidR="00B047F8" w:rsidRDefault="00B047F8" w:rsidP="00B047F8">
            <w:pPr>
              <w:tabs>
                <w:tab w:val="left" w:pos="3967"/>
              </w:tabs>
            </w:pPr>
            <w:r>
              <w:t>All default values to start with</w:t>
            </w:r>
          </w:p>
          <w:p w14:paraId="21C703E5" w14:textId="3E1A46DF" w:rsidR="00B047F8" w:rsidRDefault="00B047F8" w:rsidP="00B047F8">
            <w:pPr>
              <w:tabs>
                <w:tab w:val="left" w:pos="3967"/>
              </w:tabs>
            </w:pPr>
            <w:r>
              <w:t>30 minute runtime</w:t>
            </w:r>
          </w:p>
          <w:p w14:paraId="5288D469" w14:textId="77777777" w:rsidR="00B047F8" w:rsidRDefault="00B047F8" w:rsidP="00B047F8">
            <w:pPr>
              <w:tabs>
                <w:tab w:val="left" w:pos="3967"/>
              </w:tabs>
            </w:pPr>
            <w:r>
              <w:t>3 trials each with varying X concentrations</w:t>
            </w:r>
          </w:p>
          <w:p w14:paraId="077DFE75" w14:textId="77777777" w:rsidR="00B047F8" w:rsidRDefault="00B047F8" w:rsidP="00B047F8">
            <w:pPr>
              <w:tabs>
                <w:tab w:val="left" w:pos="3967"/>
              </w:tabs>
            </w:pPr>
            <w:r>
              <w:t>Trial 1: X=150</w:t>
            </w:r>
          </w:p>
          <w:p w14:paraId="0CA0F308" w14:textId="77777777" w:rsidR="00B047F8" w:rsidRDefault="00B047F8" w:rsidP="00B047F8">
            <w:pPr>
              <w:tabs>
                <w:tab w:val="left" w:pos="3967"/>
              </w:tabs>
            </w:pPr>
            <w:r>
              <w:t>Trial 2: X = 30</w:t>
            </w:r>
          </w:p>
          <w:p w14:paraId="35F27862" w14:textId="1EA1EDA0" w:rsidR="00B047F8" w:rsidRDefault="00B047F8" w:rsidP="00B047F8">
            <w:pPr>
              <w:tabs>
                <w:tab w:val="left" w:pos="3967"/>
              </w:tabs>
            </w:pPr>
            <w:r>
              <w:t>Trial 3: X = 480</w:t>
            </w:r>
          </w:p>
        </w:tc>
      </w:tr>
      <w:tr w:rsidR="00B047F8" w14:paraId="74B3E117" w14:textId="77777777" w:rsidTr="00B047F8">
        <w:tc>
          <w:tcPr>
            <w:tcW w:w="1271" w:type="dxa"/>
          </w:tcPr>
          <w:p w14:paraId="70C5D9B6" w14:textId="7ED0E394" w:rsidR="00B047F8" w:rsidRDefault="00B047F8" w:rsidP="00B047F8">
            <w:pPr>
              <w:tabs>
                <w:tab w:val="left" w:pos="3967"/>
              </w:tabs>
            </w:pPr>
            <w:r>
              <w:t>Trial 1 (x = 150) results:</w:t>
            </w:r>
          </w:p>
        </w:tc>
        <w:tc>
          <w:tcPr>
            <w:tcW w:w="7745" w:type="dxa"/>
          </w:tcPr>
          <w:p w14:paraId="713E0E34" w14:textId="11E5E73D" w:rsidR="000B206F" w:rsidRDefault="005B3503" w:rsidP="00B047F8">
            <w:pPr>
              <w:tabs>
                <w:tab w:val="left" w:pos="3967"/>
              </w:tabs>
            </w:pPr>
            <w:r w:rsidRPr="005B3503">
              <w:rPr>
                <w:noProof/>
              </w:rPr>
              <w:drawing>
                <wp:inline distT="0" distB="0" distL="0" distR="0" wp14:anchorId="3BE4D7B1" wp14:editId="5533748C">
                  <wp:extent cx="2495898" cy="24006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240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7F8" w14:paraId="3A9CAAD5" w14:textId="77777777" w:rsidTr="00B047F8">
        <w:tc>
          <w:tcPr>
            <w:tcW w:w="1271" w:type="dxa"/>
          </w:tcPr>
          <w:p w14:paraId="33CF2777" w14:textId="3747B93F" w:rsidR="00B047F8" w:rsidRDefault="00B047F8" w:rsidP="00B047F8">
            <w:pPr>
              <w:tabs>
                <w:tab w:val="left" w:pos="3967"/>
              </w:tabs>
            </w:pPr>
            <w:r>
              <w:t>Trial 1 (x = 30) results:</w:t>
            </w:r>
          </w:p>
        </w:tc>
        <w:tc>
          <w:tcPr>
            <w:tcW w:w="7745" w:type="dxa"/>
          </w:tcPr>
          <w:p w14:paraId="2E2E4042" w14:textId="77777777" w:rsidR="00B047F8" w:rsidRDefault="00EE47E2" w:rsidP="00B047F8">
            <w:pPr>
              <w:tabs>
                <w:tab w:val="left" w:pos="3967"/>
              </w:tabs>
            </w:pPr>
            <w:r w:rsidRPr="00EE47E2">
              <w:drawing>
                <wp:inline distT="0" distB="0" distL="0" distR="0" wp14:anchorId="23920D1B" wp14:editId="350D7FC7">
                  <wp:extent cx="2581635" cy="2514951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2514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29E0AA" w14:textId="06BFCA0E" w:rsidR="00EE47E2" w:rsidRDefault="00EE47E2" w:rsidP="00B047F8">
            <w:pPr>
              <w:tabs>
                <w:tab w:val="left" w:pos="3967"/>
              </w:tabs>
            </w:pPr>
            <w:r>
              <w:t>Volume shows similar dynamic to Kiras</w:t>
            </w:r>
          </w:p>
        </w:tc>
      </w:tr>
      <w:tr w:rsidR="00B047F8" w14:paraId="18C69DDE" w14:textId="77777777" w:rsidTr="00B047F8">
        <w:tc>
          <w:tcPr>
            <w:tcW w:w="1271" w:type="dxa"/>
          </w:tcPr>
          <w:p w14:paraId="27527563" w14:textId="32A08C62" w:rsidR="00B047F8" w:rsidRDefault="00B047F8" w:rsidP="00B047F8">
            <w:pPr>
              <w:tabs>
                <w:tab w:val="left" w:pos="3967"/>
              </w:tabs>
            </w:pPr>
            <w:r>
              <w:lastRenderedPageBreak/>
              <w:t>Trial 1 (x = 480) results:</w:t>
            </w:r>
          </w:p>
        </w:tc>
        <w:tc>
          <w:tcPr>
            <w:tcW w:w="7745" w:type="dxa"/>
          </w:tcPr>
          <w:p w14:paraId="216E1FCC" w14:textId="33A9F2EB" w:rsidR="00B047F8" w:rsidRDefault="005372AA" w:rsidP="00B047F8">
            <w:pPr>
              <w:tabs>
                <w:tab w:val="left" w:pos="3967"/>
              </w:tabs>
            </w:pPr>
            <w:r w:rsidRPr="005372AA">
              <w:drawing>
                <wp:inline distT="0" distB="0" distL="0" distR="0" wp14:anchorId="19D90242" wp14:editId="35384C22">
                  <wp:extent cx="2648320" cy="26483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320" cy="264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7F8" w14:paraId="310E101E" w14:textId="77777777" w:rsidTr="00B047F8">
        <w:tc>
          <w:tcPr>
            <w:tcW w:w="1271" w:type="dxa"/>
          </w:tcPr>
          <w:p w14:paraId="16A30F70" w14:textId="77777777" w:rsidR="00B047F8" w:rsidRDefault="00B047F8" w:rsidP="00B047F8">
            <w:pPr>
              <w:tabs>
                <w:tab w:val="left" w:pos="3967"/>
              </w:tabs>
            </w:pPr>
          </w:p>
        </w:tc>
        <w:tc>
          <w:tcPr>
            <w:tcW w:w="7745" w:type="dxa"/>
          </w:tcPr>
          <w:p w14:paraId="08940199" w14:textId="77777777" w:rsidR="00B047F8" w:rsidRDefault="00B047F8" w:rsidP="00B047F8">
            <w:pPr>
              <w:tabs>
                <w:tab w:val="left" w:pos="3967"/>
              </w:tabs>
            </w:pPr>
          </w:p>
        </w:tc>
      </w:tr>
      <w:tr w:rsidR="00B047F8" w14:paraId="6F236AC2" w14:textId="77777777" w:rsidTr="00B047F8">
        <w:tc>
          <w:tcPr>
            <w:tcW w:w="1271" w:type="dxa"/>
          </w:tcPr>
          <w:p w14:paraId="038D17F5" w14:textId="05A297F0" w:rsidR="00B047F8" w:rsidRDefault="00B047F8" w:rsidP="00B047F8">
            <w:pPr>
              <w:tabs>
                <w:tab w:val="left" w:pos="3967"/>
              </w:tabs>
            </w:pPr>
            <w:r>
              <w:t>Conclusion</w:t>
            </w:r>
          </w:p>
        </w:tc>
        <w:tc>
          <w:tcPr>
            <w:tcW w:w="7745" w:type="dxa"/>
          </w:tcPr>
          <w:p w14:paraId="56DCC94D" w14:textId="77777777" w:rsidR="00B047F8" w:rsidRDefault="00B047F8" w:rsidP="00B047F8">
            <w:pPr>
              <w:tabs>
                <w:tab w:val="left" w:pos="3967"/>
              </w:tabs>
            </w:pPr>
          </w:p>
        </w:tc>
      </w:tr>
      <w:tr w:rsidR="00B047F8" w14:paraId="24F0ECF0" w14:textId="77777777" w:rsidTr="00B047F8">
        <w:tc>
          <w:tcPr>
            <w:tcW w:w="1271" w:type="dxa"/>
          </w:tcPr>
          <w:p w14:paraId="3CC381DF" w14:textId="77777777" w:rsidR="00B047F8" w:rsidRDefault="00B047F8" w:rsidP="00B047F8">
            <w:pPr>
              <w:tabs>
                <w:tab w:val="left" w:pos="3967"/>
              </w:tabs>
            </w:pPr>
          </w:p>
        </w:tc>
        <w:tc>
          <w:tcPr>
            <w:tcW w:w="7745" w:type="dxa"/>
          </w:tcPr>
          <w:p w14:paraId="335A2958" w14:textId="77777777" w:rsidR="00B047F8" w:rsidRDefault="00B047F8" w:rsidP="00B047F8">
            <w:pPr>
              <w:tabs>
                <w:tab w:val="left" w:pos="3967"/>
              </w:tabs>
            </w:pPr>
          </w:p>
        </w:tc>
      </w:tr>
    </w:tbl>
    <w:p w14:paraId="4AE15169" w14:textId="77777777" w:rsidR="00B047F8" w:rsidRPr="00B047F8" w:rsidRDefault="00B047F8" w:rsidP="00B047F8">
      <w:pPr>
        <w:tabs>
          <w:tab w:val="left" w:pos="3967"/>
        </w:tabs>
      </w:pPr>
    </w:p>
    <w:sectPr w:rsidR="00B047F8" w:rsidRPr="00B04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22"/>
    <w:rsid w:val="000B206F"/>
    <w:rsid w:val="001F5722"/>
    <w:rsid w:val="005372AA"/>
    <w:rsid w:val="005B3503"/>
    <w:rsid w:val="008C58DD"/>
    <w:rsid w:val="00B047F8"/>
    <w:rsid w:val="00EE47E2"/>
    <w:rsid w:val="00F5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70A6A0"/>
  <w15:chartTrackingRefBased/>
  <w15:docId w15:val="{EF928D72-2288-4AAF-B4FB-5026BEE7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47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04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5</cp:revision>
  <dcterms:created xsi:type="dcterms:W3CDTF">2021-03-16T12:18:00Z</dcterms:created>
  <dcterms:modified xsi:type="dcterms:W3CDTF">2021-03-16T18:41:00Z</dcterms:modified>
</cp:coreProperties>
</file>