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70D566" w14:textId="77777777" w:rsidR="00261741" w:rsidRPr="00AC4F2C" w:rsidRDefault="00261741" w:rsidP="006645C2">
      <w:pPr>
        <w:tabs>
          <w:tab w:val="left" w:pos="513"/>
          <w:tab w:val="right" w:pos="9027"/>
        </w:tabs>
        <w:bidi/>
        <w:spacing w:line="240" w:lineRule="auto"/>
        <w:jc w:val="left"/>
        <w:rPr>
          <w:rFonts w:ascii="David" w:hAnsi="David" w:cs="David"/>
          <w:color w:val="262626" w:themeColor="text1" w:themeTint="D9"/>
          <w:sz w:val="18"/>
          <w:szCs w:val="18"/>
          <w:rtl/>
        </w:rPr>
      </w:pPr>
    </w:p>
    <w:p w14:paraId="2A70D567" w14:textId="17152FBD" w:rsidR="005C77B4" w:rsidRPr="00AC4F2C" w:rsidRDefault="00F90995" w:rsidP="00F90995">
      <w:pPr>
        <w:tabs>
          <w:tab w:val="left" w:pos="513"/>
          <w:tab w:val="right" w:pos="9027"/>
        </w:tabs>
        <w:bidi/>
        <w:spacing w:line="240" w:lineRule="auto"/>
        <w:jc w:val="center"/>
        <w:rPr>
          <w:rFonts w:ascii="David" w:hAnsi="David" w:cs="David"/>
          <w:b/>
          <w:bCs/>
          <w:color w:val="262626" w:themeColor="text1" w:themeTint="D9"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color w:val="262626" w:themeColor="text1" w:themeTint="D9"/>
          <w:sz w:val="28"/>
          <w:szCs w:val="28"/>
          <w:u w:val="single"/>
          <w:rtl/>
        </w:rPr>
        <w:t>טבלאות עזר למערכת הקטלוג הרב זרועית</w:t>
      </w:r>
    </w:p>
    <w:bookmarkStart w:id="0" w:name="_Toc170822929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cs w:val="0"/>
          <w:lang w:val="he-IL" w:eastAsia="he-IL"/>
        </w:rPr>
        <w:id w:val="-640269707"/>
        <w:docPartObj>
          <w:docPartGallery w:val="Table of Contents"/>
          <w:docPartUnique/>
        </w:docPartObj>
      </w:sdtPr>
      <w:sdtEndPr>
        <w:rPr>
          <w:cs/>
          <w:lang w:val="en-US"/>
        </w:rPr>
      </w:sdtEndPr>
      <w:sdtContent>
        <w:p w14:paraId="2A70D57A" w14:textId="77777777" w:rsidR="006645C2" w:rsidRDefault="006645C2" w:rsidP="0009391B">
          <w:pPr>
            <w:pStyle w:val="af8"/>
            <w:rPr>
              <w:cs w:val="0"/>
            </w:rPr>
          </w:pPr>
          <w:r>
            <w:rPr>
              <w:cs w:val="0"/>
              <w:lang w:val="he-IL"/>
            </w:rPr>
            <w:t>תוכן עניינים</w:t>
          </w:r>
        </w:p>
        <w:p w14:paraId="618364B0" w14:textId="59E0FE55" w:rsidR="0009391B" w:rsidRPr="00A54A66" w:rsidRDefault="006645C2" w:rsidP="0009391B">
          <w:pPr>
            <w:pStyle w:val="TOC1"/>
            <w:rPr>
              <w:rFonts w:eastAsiaTheme="minorEastAsia" w:cstheme="minorBidi"/>
              <w:b w:val="0"/>
              <w:bCs w:val="0"/>
              <w:noProof/>
              <w:sz w:val="32"/>
              <w:szCs w:val="32"/>
              <w:lang w:eastAsia="en-US"/>
            </w:rPr>
          </w:pPr>
          <w:r w:rsidRPr="00A54A66">
            <w:rPr>
              <w:sz w:val="28"/>
              <w:szCs w:val="28"/>
            </w:rPr>
            <w:fldChar w:fldCharType="begin"/>
          </w:r>
          <w:r w:rsidRPr="00A54A66">
            <w:rPr>
              <w:sz w:val="28"/>
              <w:szCs w:val="28"/>
            </w:rPr>
            <w:instrText xml:space="preserve"> TOC \o "1-1" \h \z \u </w:instrText>
          </w:r>
          <w:r w:rsidRPr="00A54A66">
            <w:rPr>
              <w:sz w:val="28"/>
              <w:szCs w:val="28"/>
            </w:rPr>
            <w:fldChar w:fldCharType="separate"/>
          </w:r>
          <w:hyperlink w:anchor="_Toc172796499" w:history="1"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טבלת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המרה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בין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ש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>.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ל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במלח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>"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א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לבקשות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שינוי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="0009391B"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ב</w:t>
            </w:r>
            <w:r w:rsidR="0009391B" w:rsidRPr="00A54A66">
              <w:rPr>
                <w:rStyle w:val="Hyperlink"/>
                <w:rFonts w:ascii="David" w:hAnsi="David" w:cs="David"/>
                <w:noProof/>
                <w:sz w:val="28"/>
                <w:szCs w:val="28"/>
              </w:rPr>
              <w:t>MDG</w:t>
            </w:r>
            <w:r w:rsidR="0009391B" w:rsidRPr="00A54A66">
              <w:rPr>
                <w:noProof/>
                <w:webHidden/>
                <w:sz w:val="28"/>
                <w:szCs w:val="28"/>
              </w:rPr>
              <w:tab/>
            </w:r>
            <w:r w:rsidR="0009391B" w:rsidRPr="00A54A66">
              <w:rPr>
                <w:noProof/>
                <w:webHidden/>
                <w:sz w:val="28"/>
                <w:szCs w:val="28"/>
              </w:rPr>
              <w:fldChar w:fldCharType="begin"/>
            </w:r>
            <w:r w:rsidR="0009391B" w:rsidRPr="00A54A66">
              <w:rPr>
                <w:noProof/>
                <w:webHidden/>
                <w:sz w:val="28"/>
                <w:szCs w:val="28"/>
              </w:rPr>
              <w:instrText xml:space="preserve"> PAGEREF _Toc172796499 \h </w:instrText>
            </w:r>
            <w:r w:rsidR="0009391B" w:rsidRPr="00A54A66">
              <w:rPr>
                <w:noProof/>
                <w:webHidden/>
                <w:sz w:val="28"/>
                <w:szCs w:val="28"/>
              </w:rPr>
            </w:r>
            <w:r w:rsidR="0009391B" w:rsidRPr="00A54A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9391B" w:rsidRPr="00A54A66">
              <w:rPr>
                <w:noProof/>
                <w:webHidden/>
                <w:sz w:val="28"/>
                <w:szCs w:val="28"/>
              </w:rPr>
              <w:t>2</w:t>
            </w:r>
            <w:r w:rsidR="0009391B" w:rsidRPr="00A54A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A975F" w14:textId="2936D370" w:rsidR="0009391B" w:rsidRPr="00A54A66" w:rsidRDefault="0009391B" w:rsidP="0009391B">
          <w:pPr>
            <w:pStyle w:val="TOC1"/>
            <w:rPr>
              <w:rFonts w:eastAsiaTheme="minorEastAsia" w:cstheme="minorBidi"/>
              <w:b w:val="0"/>
              <w:bCs w:val="0"/>
              <w:noProof/>
              <w:sz w:val="32"/>
              <w:szCs w:val="32"/>
              <w:lang w:eastAsia="en-US"/>
            </w:rPr>
          </w:pPr>
          <w:hyperlink w:anchor="_Toc172796500" w:history="1"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רשימת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ש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>.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ל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הנשארים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במלח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>"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א</w:t>
            </w:r>
            <w:r w:rsidRPr="00A54A66">
              <w:rPr>
                <w:noProof/>
                <w:webHidden/>
                <w:sz w:val="28"/>
                <w:szCs w:val="28"/>
              </w:rPr>
              <w:tab/>
            </w:r>
            <w:r w:rsidRPr="00A54A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4A66">
              <w:rPr>
                <w:noProof/>
                <w:webHidden/>
                <w:sz w:val="28"/>
                <w:szCs w:val="28"/>
              </w:rPr>
              <w:instrText xml:space="preserve"> PAGEREF _Toc172796500 \h </w:instrText>
            </w:r>
            <w:r w:rsidRPr="00A54A66">
              <w:rPr>
                <w:noProof/>
                <w:webHidden/>
                <w:sz w:val="28"/>
                <w:szCs w:val="28"/>
              </w:rPr>
            </w:r>
            <w:r w:rsidRPr="00A54A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4A66">
              <w:rPr>
                <w:noProof/>
                <w:webHidden/>
                <w:sz w:val="28"/>
                <w:szCs w:val="28"/>
              </w:rPr>
              <w:t>3</w:t>
            </w:r>
            <w:r w:rsidRPr="00A54A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DCC68" w14:textId="7FC1B563" w:rsidR="0009391B" w:rsidRPr="00A54A66" w:rsidRDefault="0009391B" w:rsidP="0009391B">
          <w:pPr>
            <w:pStyle w:val="TOC1"/>
            <w:rPr>
              <w:rFonts w:eastAsiaTheme="minorEastAsia" w:cstheme="minorBidi"/>
              <w:b w:val="0"/>
              <w:bCs w:val="0"/>
              <w:noProof/>
              <w:sz w:val="32"/>
              <w:szCs w:val="32"/>
              <w:lang w:eastAsia="en-US"/>
            </w:rPr>
          </w:pPr>
          <w:hyperlink w:anchor="_Toc172796501" w:history="1"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שמות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ומונחים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שהשתנו</w:t>
            </w:r>
            <w:r w:rsidRPr="00A54A66">
              <w:rPr>
                <w:noProof/>
                <w:webHidden/>
                <w:sz w:val="28"/>
                <w:szCs w:val="28"/>
              </w:rPr>
              <w:tab/>
            </w:r>
            <w:r w:rsidRPr="00A54A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4A66">
              <w:rPr>
                <w:noProof/>
                <w:webHidden/>
                <w:sz w:val="28"/>
                <w:szCs w:val="28"/>
              </w:rPr>
              <w:instrText xml:space="preserve"> PAGEREF _Toc172796501 \h </w:instrText>
            </w:r>
            <w:r w:rsidRPr="00A54A66">
              <w:rPr>
                <w:noProof/>
                <w:webHidden/>
                <w:sz w:val="28"/>
                <w:szCs w:val="28"/>
              </w:rPr>
            </w:r>
            <w:r w:rsidRPr="00A54A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4A66">
              <w:rPr>
                <w:noProof/>
                <w:webHidden/>
                <w:sz w:val="28"/>
                <w:szCs w:val="28"/>
              </w:rPr>
              <w:t>4</w:t>
            </w:r>
            <w:r w:rsidRPr="00A54A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7BB20" w14:textId="16228380" w:rsidR="0009391B" w:rsidRPr="00A54A66" w:rsidRDefault="0009391B" w:rsidP="0009391B">
          <w:pPr>
            <w:pStyle w:val="TOC1"/>
            <w:rPr>
              <w:rFonts w:eastAsiaTheme="minorEastAsia" w:cstheme="minorBidi"/>
              <w:b w:val="0"/>
              <w:bCs w:val="0"/>
              <w:noProof/>
              <w:sz w:val="32"/>
              <w:szCs w:val="32"/>
              <w:lang w:eastAsia="en-US"/>
            </w:rPr>
          </w:pPr>
          <w:hyperlink w:anchor="_Toc172796502" w:history="1"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שאלות</w:t>
            </w:r>
            <w:r w:rsidRPr="00A54A66">
              <w:rPr>
                <w:rStyle w:val="Hyperlink"/>
                <w:rFonts w:ascii="David" w:hAnsi="David" w:cs="David"/>
                <w:noProof/>
                <w:sz w:val="28"/>
                <w:szCs w:val="28"/>
                <w:rtl/>
              </w:rPr>
              <w:t xml:space="preserve"> </w:t>
            </w:r>
            <w:r w:rsidRPr="00A54A66">
              <w:rPr>
                <w:rStyle w:val="Hyperlink"/>
                <w:rFonts w:ascii="David" w:hAnsi="David" w:cs="David" w:hint="eastAsia"/>
                <w:noProof/>
                <w:sz w:val="28"/>
                <w:szCs w:val="28"/>
                <w:rtl/>
              </w:rPr>
              <w:t>נפוצות</w:t>
            </w:r>
            <w:r w:rsidRPr="00A54A66">
              <w:rPr>
                <w:noProof/>
                <w:webHidden/>
                <w:sz w:val="28"/>
                <w:szCs w:val="28"/>
              </w:rPr>
              <w:tab/>
            </w:r>
            <w:r w:rsidRPr="00A54A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4A66">
              <w:rPr>
                <w:noProof/>
                <w:webHidden/>
                <w:sz w:val="28"/>
                <w:szCs w:val="28"/>
              </w:rPr>
              <w:instrText xml:space="preserve"> PAGEREF _Toc172796502 \h </w:instrText>
            </w:r>
            <w:r w:rsidRPr="00A54A66">
              <w:rPr>
                <w:noProof/>
                <w:webHidden/>
                <w:sz w:val="28"/>
                <w:szCs w:val="28"/>
              </w:rPr>
            </w:r>
            <w:r w:rsidRPr="00A54A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4A66">
              <w:rPr>
                <w:noProof/>
                <w:webHidden/>
                <w:sz w:val="28"/>
                <w:szCs w:val="28"/>
              </w:rPr>
              <w:t>5</w:t>
            </w:r>
            <w:r w:rsidRPr="00A54A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0D584" w14:textId="36DD43EB" w:rsidR="006645C2" w:rsidRDefault="006645C2" w:rsidP="0009391B">
          <w:pPr>
            <w:bidi/>
            <w:jc w:val="left"/>
            <w:rPr>
              <w:rtl/>
              <w:cs/>
            </w:rPr>
          </w:pPr>
          <w:r w:rsidRPr="00A54A66">
            <w:rPr>
              <w:rFonts w:asciiTheme="minorHAnsi" w:hAnsiTheme="minorHAnsi"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2A70D585" w14:textId="77777777" w:rsidR="006645C2" w:rsidRPr="006645C2" w:rsidRDefault="006645C2" w:rsidP="006645C2">
      <w:pPr>
        <w:bidi/>
        <w:jc w:val="left"/>
        <w:rPr>
          <w:rtl/>
        </w:rPr>
        <w:sectPr w:rsidR="006645C2" w:rsidRPr="006645C2" w:rsidSect="00CE12DC">
          <w:footerReference w:type="default" r:id="rId11"/>
          <w:headerReference w:type="first" r:id="rId12"/>
          <w:footerReference w:type="first" r:id="rId13"/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</w:p>
    <w:p w14:paraId="2A70D586" w14:textId="77777777" w:rsidR="00AF3032" w:rsidRDefault="00AF3032" w:rsidP="007F3628">
      <w:pPr>
        <w:pStyle w:val="10"/>
        <w:bidi/>
        <w:jc w:val="center"/>
        <w:rPr>
          <w:rFonts w:ascii="David" w:hAnsi="David" w:cs="David"/>
          <w:b/>
          <w:bCs/>
          <w:rtl/>
        </w:rPr>
      </w:pPr>
      <w:bookmarkStart w:id="1" w:name="_Toc170822943"/>
      <w:bookmarkStart w:id="2" w:name="_Toc170831089"/>
      <w:bookmarkStart w:id="3" w:name="_Toc172796499"/>
      <w:bookmarkEnd w:id="0"/>
      <w:r w:rsidRPr="0049650B">
        <w:rPr>
          <w:rFonts w:ascii="David" w:hAnsi="David" w:cs="David"/>
          <w:b/>
          <w:bCs/>
          <w:rtl/>
        </w:rPr>
        <w:lastRenderedPageBreak/>
        <w:t>טבלת המרה בין ש.ל במלח"א לבקשות שינוי ב</w:t>
      </w:r>
      <w:r w:rsidRPr="0049650B">
        <w:rPr>
          <w:rFonts w:ascii="David" w:hAnsi="David" w:cs="David"/>
          <w:b/>
          <w:bCs/>
        </w:rPr>
        <w:t>MDG</w:t>
      </w:r>
      <w:bookmarkEnd w:id="1"/>
      <w:bookmarkEnd w:id="2"/>
      <w:bookmarkEnd w:id="3"/>
    </w:p>
    <w:p w14:paraId="2A70D587" w14:textId="77777777" w:rsidR="00B249FC" w:rsidRPr="00B249FC" w:rsidRDefault="00B249FC" w:rsidP="006645C2">
      <w:pPr>
        <w:bidi/>
        <w:jc w:val="left"/>
      </w:pPr>
    </w:p>
    <w:tbl>
      <w:tblPr>
        <w:bidiVisual/>
        <w:tblW w:w="7799" w:type="dxa"/>
        <w:jc w:val="center"/>
        <w:tblLook w:val="04A0" w:firstRow="1" w:lastRow="0" w:firstColumn="1" w:lastColumn="0" w:noHBand="0" w:noVBand="1"/>
      </w:tblPr>
      <w:tblGrid>
        <w:gridCol w:w="1002"/>
        <w:gridCol w:w="3000"/>
        <w:gridCol w:w="3797"/>
      </w:tblGrid>
      <w:tr w:rsidR="00D24EED" w:rsidRPr="00AC4F2C" w14:paraId="2A70D58B" w14:textId="77777777" w:rsidTr="007F3628">
        <w:trPr>
          <w:trHeight w:val="375"/>
          <w:jc w:val="center"/>
        </w:trPr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548235"/>
            <w:noWrap/>
            <w:vAlign w:val="center"/>
            <w:hideMark/>
          </w:tcPr>
          <w:p w14:paraId="2A70D58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8"/>
                <w:szCs w:val="28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  <w:t>ש.ל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14:paraId="2A70D58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  <w:t>תיאר שינוי לוגיסטי</w:t>
            </w:r>
          </w:p>
        </w:tc>
        <w:tc>
          <w:tcPr>
            <w:tcW w:w="379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548235"/>
            <w:noWrap/>
            <w:vAlign w:val="center"/>
            <w:hideMark/>
          </w:tcPr>
          <w:p w14:paraId="2A70D58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  <w:t>בקשת השינוי ב-</w:t>
            </w:r>
            <w:r w:rsidRPr="00AC4F2C">
              <w:rPr>
                <w:rFonts w:ascii="David" w:hAnsi="David" w:cs="David"/>
                <w:b/>
                <w:bCs/>
                <w:color w:val="000000"/>
                <w:sz w:val="28"/>
                <w:szCs w:val="28"/>
              </w:rPr>
              <w:t>MDG</w:t>
            </w:r>
          </w:p>
        </w:tc>
      </w:tr>
      <w:tr w:rsidR="00D24EED" w:rsidRPr="00AC4F2C" w14:paraId="2A70D58F" w14:textId="77777777" w:rsidTr="007F3628">
        <w:trPr>
          <w:trHeight w:val="315"/>
          <w:jc w:val="center"/>
        </w:trPr>
        <w:tc>
          <w:tcPr>
            <w:tcW w:w="100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8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MAC01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8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פתיחת מק"ט חדש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8385DB"/>
            <w:noWrap/>
            <w:vAlign w:val="center"/>
            <w:hideMark/>
          </w:tcPr>
          <w:p w14:paraId="2A70D58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צור חומר רגיל</w:t>
            </w:r>
          </w:p>
        </w:tc>
      </w:tr>
      <w:tr w:rsidR="00D24EED" w:rsidRPr="00AC4F2C" w14:paraId="2A70D593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9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MA102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9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סווג</w:t>
            </w:r>
          </w:p>
        </w:tc>
        <w:tc>
          <w:tcPr>
            <w:tcW w:w="3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9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97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9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MA103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9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סוג דיווח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9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9B" w14:textId="77777777" w:rsidTr="007F3628">
        <w:trPr>
          <w:trHeight w:val="315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9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MA105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9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קוד קבוצה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9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9F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9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MA107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9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קצין מקצועי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2CC"/>
            <w:noWrap/>
            <w:vAlign w:val="bottom"/>
            <w:hideMark/>
          </w:tcPr>
          <w:p w14:paraId="2A70D59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מנהל טכני</w:t>
            </w:r>
          </w:p>
        </w:tc>
      </w:tr>
      <w:tr w:rsidR="00D24EED" w:rsidRPr="00AC4F2C" w14:paraId="2A70D5A3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A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MA108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A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מנהל פריט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2CC"/>
            <w:noWrap/>
            <w:vAlign w:val="bottom"/>
            <w:hideMark/>
          </w:tcPr>
          <w:p w14:paraId="2A70D5A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מנהל פריט</w:t>
            </w:r>
          </w:p>
        </w:tc>
      </w:tr>
      <w:tr w:rsidR="00D24EED" w:rsidRPr="00AC4F2C" w14:paraId="2A70D5A7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A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MA109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A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מתישן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A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AB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A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MA114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A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פריט מנוהל להבה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A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AF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A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MA110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A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מיושן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A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B3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B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MA120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B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תאור</w:t>
            </w:r>
            <w:proofErr w:type="spellEnd"/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 xml:space="preserve"> לועזי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2A70D5B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גלובליים</w:t>
            </w:r>
          </w:p>
        </w:tc>
      </w:tr>
      <w:tr w:rsidR="00D24EED" w:rsidRPr="00AC4F2C" w14:paraId="2A70D5B7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B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MA122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B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תאור</w:t>
            </w:r>
            <w:proofErr w:type="spellEnd"/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 xml:space="preserve"> עברי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2A70D5B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גלובליים</w:t>
            </w:r>
          </w:p>
        </w:tc>
      </w:tr>
      <w:tr w:rsidR="00D24EED" w:rsidRPr="00AC4F2C" w14:paraId="2A70D5BB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B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B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הערות לפריט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B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BF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B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MA125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B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הערות לרכש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B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C3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C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MA126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C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תכנון תקציב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C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C7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C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MA130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C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נתוני יצרן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2A70D5C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גלובליים</w:t>
            </w:r>
          </w:p>
        </w:tc>
      </w:tr>
      <w:tr w:rsidR="00D24EED" w:rsidRPr="00AC4F2C" w14:paraId="2A70D5CB" w14:textId="77777777" w:rsidTr="007F3628">
        <w:trPr>
          <w:trHeight w:val="315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C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MA152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C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שייכות למכלול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C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CF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C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MA155</w:t>
            </w:r>
          </w:p>
        </w:tc>
        <w:tc>
          <w:tcPr>
            <w:tcW w:w="3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C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נתונים הנדסיים</w:t>
            </w:r>
          </w:p>
        </w:tc>
        <w:tc>
          <w:tcPr>
            <w:tcW w:w="379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2CC"/>
            <w:noWrap/>
            <w:vAlign w:val="bottom"/>
            <w:hideMark/>
          </w:tcPr>
          <w:p w14:paraId="2A70D5C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 xml:space="preserve">עדכון נתוני מק"ט מסוכן - </w:t>
            </w:r>
            <w:proofErr w:type="spellStart"/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חומ"ס</w:t>
            </w:r>
            <w:proofErr w:type="spellEnd"/>
          </w:p>
        </w:tc>
      </w:tr>
      <w:tr w:rsidR="00D24EED" w:rsidRPr="00AC4F2C" w14:paraId="2A70D5D3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D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MA155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D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נתונים הנדסיים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A70D5D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גלובליים - מידות פיזיות</w:t>
            </w:r>
          </w:p>
        </w:tc>
      </w:tr>
      <w:tr w:rsidR="00D24EED" w:rsidRPr="00AC4F2C" w14:paraId="2A70D5D7" w14:textId="77777777" w:rsidTr="007F3628">
        <w:trPr>
          <w:trHeight w:val="315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D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MA155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D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נתונים הנדסיים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center"/>
            <w:hideMark/>
          </w:tcPr>
          <w:p w14:paraId="2A70D5D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 - שימור וריפוד</w:t>
            </w:r>
          </w:p>
        </w:tc>
      </w:tr>
      <w:tr w:rsidR="00D24EED" w:rsidRPr="00AC4F2C" w14:paraId="2A70D5DB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D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MA156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D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פג תוקף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CE4D6"/>
            <w:vAlign w:val="bottom"/>
            <w:hideMark/>
          </w:tcPr>
          <w:p w14:paraId="2A70D5D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גלובליים - ליצרן ספציפי</w:t>
            </w:r>
          </w:p>
        </w:tc>
      </w:tr>
      <w:tr w:rsidR="00D24EED" w:rsidRPr="00AC4F2C" w14:paraId="2A70D5DF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D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MA156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D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פג תוקף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vAlign w:val="bottom"/>
            <w:hideMark/>
          </w:tcPr>
          <w:p w14:paraId="2A70D5D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 - לפריט</w:t>
            </w:r>
          </w:p>
        </w:tc>
      </w:tr>
      <w:tr w:rsidR="00D24EED" w:rsidRPr="00AC4F2C" w14:paraId="2A70D5E3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E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MA170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E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זיקות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E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E7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E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MA171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E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מאפייני הפריט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E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EB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E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MA185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E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נתוני פריט שפיץ ב/ד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E1F2"/>
            <w:noWrap/>
            <w:vAlign w:val="bottom"/>
            <w:hideMark/>
          </w:tcPr>
          <w:p w14:paraId="2A70D5E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נתונים לוקאליים</w:t>
            </w:r>
          </w:p>
        </w:tc>
      </w:tr>
      <w:tr w:rsidR="00D24EED" w:rsidRPr="00AC4F2C" w14:paraId="2A70D5EF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E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MA101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E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יח' חישוב פנימית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bottom"/>
            <w:hideMark/>
          </w:tcPr>
          <w:p w14:paraId="2A70D5E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ע"י מרכז קטלוג</w:t>
            </w:r>
          </w:p>
        </w:tc>
      </w:tr>
      <w:tr w:rsidR="00D24EED" w:rsidRPr="00AC4F2C" w14:paraId="2A70D5F3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F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MA116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F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פריט בטיחותי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bottom"/>
            <w:hideMark/>
          </w:tcPr>
          <w:p w14:paraId="2A70D5F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ע"י מרכז קטלוג</w:t>
            </w:r>
          </w:p>
        </w:tc>
      </w:tr>
      <w:tr w:rsidR="00D24EED" w:rsidRPr="00AC4F2C" w14:paraId="2A70D5F7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F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MA191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F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בטול מק"ט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bottom"/>
            <w:hideMark/>
          </w:tcPr>
          <w:p w14:paraId="2A70D5F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ע"י מרכז קטלוג</w:t>
            </w:r>
          </w:p>
        </w:tc>
      </w:tr>
      <w:tr w:rsidR="00D24EED" w:rsidRPr="00AC4F2C" w14:paraId="2A70D5FB" w14:textId="77777777" w:rsidTr="007F3628">
        <w:trPr>
          <w:trHeight w:val="300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F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MA193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F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החיאת</w:t>
            </w:r>
            <w:proofErr w:type="spellEnd"/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 xml:space="preserve"> מק"ט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bottom"/>
            <w:hideMark/>
          </w:tcPr>
          <w:p w14:paraId="2A70D5F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ע"י מרכז קטלוג</w:t>
            </w:r>
          </w:p>
        </w:tc>
      </w:tr>
      <w:tr w:rsidR="00D24EED" w:rsidRPr="00AC4F2C" w14:paraId="2A70D5FF" w14:textId="77777777" w:rsidTr="007F3628">
        <w:trPr>
          <w:trHeight w:val="315"/>
          <w:jc w:val="center"/>
        </w:trPr>
        <w:tc>
          <w:tcPr>
            <w:tcW w:w="10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2A70D5F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MA139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70D5F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  <w:t>נתוני חימוש לפריט</w:t>
            </w:r>
          </w:p>
        </w:tc>
        <w:tc>
          <w:tcPr>
            <w:tcW w:w="379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bottom"/>
            <w:hideMark/>
          </w:tcPr>
          <w:p w14:paraId="2A70D5F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 xml:space="preserve">ע"י גורם </w:t>
            </w:r>
            <w:proofErr w:type="spellStart"/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חומ"ס</w:t>
            </w:r>
            <w:proofErr w:type="spellEnd"/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 xml:space="preserve"> - חימוש</w:t>
            </w:r>
          </w:p>
        </w:tc>
      </w:tr>
    </w:tbl>
    <w:p w14:paraId="2A70D600" w14:textId="77777777" w:rsidR="00D24EED" w:rsidRPr="00AC4F2C" w:rsidRDefault="00D24EED" w:rsidP="006645C2">
      <w:pPr>
        <w:pStyle w:val="a"/>
        <w:numPr>
          <w:ilvl w:val="0"/>
          <w:numId w:val="0"/>
        </w:numPr>
        <w:tabs>
          <w:tab w:val="left" w:pos="3626"/>
        </w:tabs>
        <w:spacing w:line="360" w:lineRule="auto"/>
        <w:ind w:left="340" w:hanging="340"/>
        <w:jc w:val="left"/>
        <w:rPr>
          <w:rFonts w:ascii="David" w:hAnsi="David"/>
          <w:b/>
          <w:bCs/>
        </w:rPr>
      </w:pPr>
    </w:p>
    <w:p w14:paraId="2A70D601" w14:textId="77777777" w:rsidR="00D24EED" w:rsidRPr="00AC4F2C" w:rsidRDefault="00D24EED" w:rsidP="00E27698">
      <w:pPr>
        <w:pStyle w:val="a"/>
        <w:numPr>
          <w:ilvl w:val="0"/>
          <w:numId w:val="17"/>
        </w:numPr>
        <w:tabs>
          <w:tab w:val="left" w:pos="3626"/>
        </w:tabs>
        <w:spacing w:line="360" w:lineRule="auto"/>
        <w:jc w:val="left"/>
        <w:rPr>
          <w:rFonts w:ascii="David" w:hAnsi="David"/>
          <w:b/>
          <w:bCs/>
          <w:rtl/>
        </w:rPr>
        <w:sectPr w:rsidR="00D24EED" w:rsidRPr="00AC4F2C" w:rsidSect="00CE12DC"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</w:p>
    <w:p w14:paraId="2A70D602" w14:textId="77777777" w:rsidR="00AF3032" w:rsidRDefault="00AF3032" w:rsidP="007F3628">
      <w:pPr>
        <w:pStyle w:val="10"/>
        <w:bidi/>
        <w:jc w:val="center"/>
        <w:rPr>
          <w:rFonts w:ascii="David" w:hAnsi="David" w:cs="David"/>
          <w:b/>
          <w:bCs/>
          <w:rtl/>
        </w:rPr>
      </w:pPr>
      <w:bookmarkStart w:id="4" w:name="_Toc170822944"/>
      <w:bookmarkStart w:id="5" w:name="_Toc170831090"/>
      <w:bookmarkStart w:id="6" w:name="_Toc172796500"/>
      <w:r w:rsidRPr="0049650B">
        <w:rPr>
          <w:rFonts w:ascii="David" w:hAnsi="David" w:cs="David"/>
          <w:b/>
          <w:bCs/>
          <w:rtl/>
        </w:rPr>
        <w:lastRenderedPageBreak/>
        <w:t>רשימת ש.ל הנשארים במלח"א</w:t>
      </w:r>
      <w:bookmarkEnd w:id="4"/>
      <w:bookmarkEnd w:id="5"/>
      <w:bookmarkEnd w:id="6"/>
    </w:p>
    <w:p w14:paraId="2A70D603" w14:textId="77777777" w:rsidR="00B249FC" w:rsidRPr="00B249FC" w:rsidRDefault="00B249FC" w:rsidP="006645C2">
      <w:pPr>
        <w:bidi/>
        <w:jc w:val="left"/>
      </w:pPr>
    </w:p>
    <w:tbl>
      <w:tblPr>
        <w:bidiVisual/>
        <w:tblW w:w="5195" w:type="dxa"/>
        <w:jc w:val="center"/>
        <w:tblLook w:val="04A0" w:firstRow="1" w:lastRow="0" w:firstColumn="1" w:lastColumn="0" w:noHBand="0" w:noVBand="1"/>
      </w:tblPr>
      <w:tblGrid>
        <w:gridCol w:w="935"/>
        <w:gridCol w:w="2560"/>
        <w:gridCol w:w="1700"/>
      </w:tblGrid>
      <w:tr w:rsidR="00D24EED" w:rsidRPr="00AC4F2C" w14:paraId="2A70D607" w14:textId="77777777" w:rsidTr="007F3628">
        <w:trPr>
          <w:trHeight w:val="375"/>
          <w:jc w:val="center"/>
        </w:trPr>
        <w:tc>
          <w:tcPr>
            <w:tcW w:w="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14:paraId="2A70D60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8"/>
                <w:szCs w:val="28"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  <w:t>מסך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A70D60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  <w:t>שינוי לוגיסטי במלחא</w:t>
            </w:r>
          </w:p>
        </w:tc>
        <w:tc>
          <w:tcPr>
            <w:tcW w:w="170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noWrap/>
            <w:vAlign w:val="center"/>
            <w:hideMark/>
          </w:tcPr>
          <w:p w14:paraId="2A70D60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</w:rPr>
              <w:t>נשאר במלחא</w:t>
            </w:r>
          </w:p>
        </w:tc>
      </w:tr>
      <w:tr w:rsidR="00D24EED" w:rsidRPr="00AC4F2C" w14:paraId="2A70D60B" w14:textId="77777777" w:rsidTr="007F3628">
        <w:trPr>
          <w:trHeight w:val="315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2A70D60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MA103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70D60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סוג דווח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A70D60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ע"י מנוף</w:t>
            </w:r>
          </w:p>
        </w:tc>
      </w:tr>
      <w:tr w:rsidR="00D24EED" w:rsidRPr="00AC4F2C" w14:paraId="2A70D60F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2A70D60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MA106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70D60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כמות ליח' הנפקה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A70D60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ע"י מנוף</w:t>
            </w:r>
          </w:p>
        </w:tc>
      </w:tr>
      <w:tr w:rsidR="00D24EED" w:rsidRPr="00AC4F2C" w14:paraId="2A70D613" w14:textId="77777777" w:rsidTr="007F3628">
        <w:trPr>
          <w:trHeight w:val="315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08080"/>
            <w:noWrap/>
            <w:vAlign w:val="center"/>
            <w:hideMark/>
          </w:tcPr>
          <w:p w14:paraId="2A70D61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MA111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70D61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נתוני מכירות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A70D61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ע"י מנוף</w:t>
            </w:r>
          </w:p>
        </w:tc>
      </w:tr>
      <w:tr w:rsidR="00D24EED" w:rsidRPr="00AC4F2C" w14:paraId="2A70D617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1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MA115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1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החזרת ציוד לשולח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1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1B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1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MA126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1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תכנון תקציב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1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1F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1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MA140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1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רמות מלאי למחסן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1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23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2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MA141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2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רמת מלאי לתמיכה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2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27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2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MA142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2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עדכון מונים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2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2B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2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MA144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2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פיזור ציוד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2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2F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2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2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הקפאת מלאי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2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33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3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MA159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3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איתור פריט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3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37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34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MA162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35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בטול נתוני תנועה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36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3B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38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MA165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39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 xml:space="preserve">הפעלה </w:t>
            </w:r>
            <w:proofErr w:type="spellStart"/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במנו"ף</w:t>
            </w:r>
            <w:proofErr w:type="spellEnd"/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3A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3F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3C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MA167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3D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מקומות פינוי דרג ב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3E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D24EED" w:rsidRPr="00AC4F2C" w14:paraId="2A70D643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40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MA169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41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 xml:space="preserve">ושפיצים </w:t>
            </w:r>
            <w:r w:rsidRPr="00AC4F2C">
              <w:rPr>
                <w:rFonts w:ascii="David" w:hAnsi="David" w:cs="David"/>
                <w:color w:val="000000"/>
                <w:sz w:val="24"/>
                <w:szCs w:val="24"/>
              </w:rPr>
              <w:t>A</w:t>
            </w: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 xml:space="preserve"> נתוני פריט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42" w14:textId="77777777" w:rsidR="00D24EED" w:rsidRPr="00AC4F2C" w:rsidRDefault="00D24EED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8D7301" w:rsidRPr="00AC4F2C" w14:paraId="2A70D647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44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MA186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45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נתוני פריט שפיץ בדרג ד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46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8D7301" w:rsidRPr="00AC4F2C" w14:paraId="2A70D64B" w14:textId="77777777" w:rsidTr="007F3628">
        <w:trPr>
          <w:trHeight w:val="300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48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MA197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49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שידור מק"ט למנוף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4A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  <w:tr w:rsidR="008D7301" w:rsidRPr="00AC4F2C" w14:paraId="2A70D64F" w14:textId="77777777" w:rsidTr="007F3628">
        <w:trPr>
          <w:trHeight w:val="315"/>
          <w:jc w:val="center"/>
        </w:trPr>
        <w:tc>
          <w:tcPr>
            <w:tcW w:w="9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14:paraId="2A70D64C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AC4F2C">
              <w:rPr>
                <w:rFonts w:ascii="David" w:hAnsi="David" w:cs="David"/>
                <w:b/>
                <w:bCs/>
                <w:color w:val="000000"/>
                <w:sz w:val="24"/>
                <w:szCs w:val="24"/>
              </w:rPr>
              <w:t>MA198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70D64D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</w:rPr>
              <w:t xml:space="preserve">ERP </w:t>
            </w:r>
            <w:proofErr w:type="spellStart"/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רענון</w:t>
            </w:r>
            <w:proofErr w:type="spellEnd"/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 xml:space="preserve"> נתוני פריט ב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A70D64E" w14:textId="77777777" w:rsidR="008D7301" w:rsidRPr="00AC4F2C" w:rsidRDefault="008D7301" w:rsidP="006645C2">
            <w:pPr>
              <w:bidi/>
              <w:spacing w:line="240" w:lineRule="auto"/>
              <w:jc w:val="left"/>
              <w:rPr>
                <w:rFonts w:ascii="David" w:hAnsi="David" w:cs="David"/>
                <w:color w:val="000000"/>
                <w:sz w:val="24"/>
                <w:szCs w:val="24"/>
              </w:rPr>
            </w:pPr>
            <w:r w:rsidRPr="00AC4F2C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נשאר במלחא</w:t>
            </w:r>
          </w:p>
        </w:tc>
      </w:tr>
    </w:tbl>
    <w:p w14:paraId="2A70D650" w14:textId="77777777" w:rsidR="00D24EED" w:rsidRPr="00AC4F2C" w:rsidRDefault="00D24EED" w:rsidP="006645C2">
      <w:pPr>
        <w:pStyle w:val="a"/>
        <w:numPr>
          <w:ilvl w:val="0"/>
          <w:numId w:val="0"/>
        </w:numPr>
        <w:tabs>
          <w:tab w:val="left" w:pos="3626"/>
        </w:tabs>
        <w:spacing w:line="360" w:lineRule="auto"/>
        <w:ind w:left="360"/>
        <w:jc w:val="left"/>
        <w:rPr>
          <w:rFonts w:ascii="David" w:hAnsi="David"/>
          <w:b/>
          <w:bCs/>
        </w:rPr>
      </w:pPr>
    </w:p>
    <w:p w14:paraId="2A70D651" w14:textId="77777777" w:rsidR="00A2588D" w:rsidRPr="00AC4F2C" w:rsidRDefault="00A2588D" w:rsidP="00E27698">
      <w:pPr>
        <w:pStyle w:val="a"/>
        <w:numPr>
          <w:ilvl w:val="0"/>
          <w:numId w:val="17"/>
        </w:numPr>
        <w:tabs>
          <w:tab w:val="left" w:pos="3626"/>
        </w:tabs>
        <w:spacing w:line="360" w:lineRule="auto"/>
        <w:jc w:val="left"/>
        <w:rPr>
          <w:rFonts w:ascii="David" w:hAnsi="David"/>
          <w:b/>
          <w:bCs/>
          <w:rtl/>
        </w:rPr>
        <w:sectPr w:rsidR="00A2588D" w:rsidRPr="00AC4F2C" w:rsidSect="00CE12DC"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</w:p>
    <w:p w14:paraId="2A70D652" w14:textId="77777777" w:rsidR="00AF3032" w:rsidRPr="0049650B" w:rsidRDefault="006946D1" w:rsidP="007F3628">
      <w:pPr>
        <w:pStyle w:val="10"/>
        <w:bidi/>
        <w:jc w:val="center"/>
        <w:rPr>
          <w:rFonts w:ascii="David" w:hAnsi="David" w:cs="David"/>
          <w:b/>
          <w:bCs/>
        </w:rPr>
      </w:pPr>
      <w:bookmarkStart w:id="7" w:name="_Toc170822945"/>
      <w:bookmarkStart w:id="8" w:name="_Toc170831091"/>
      <w:bookmarkStart w:id="9" w:name="_Toc172796501"/>
      <w:r w:rsidRPr="0049650B">
        <w:rPr>
          <w:rFonts w:ascii="David" w:hAnsi="David" w:cs="David" w:hint="cs"/>
          <w:b/>
          <w:bCs/>
          <w:rtl/>
        </w:rPr>
        <w:lastRenderedPageBreak/>
        <w:t>שמות ומונחים שהשתנו</w:t>
      </w:r>
      <w:bookmarkEnd w:id="7"/>
      <w:bookmarkEnd w:id="8"/>
      <w:bookmarkEnd w:id="9"/>
    </w:p>
    <w:p w14:paraId="2A70D653" w14:textId="77777777" w:rsidR="00D24EED" w:rsidRPr="00AC4F2C" w:rsidRDefault="00D24EED" w:rsidP="006645C2">
      <w:pPr>
        <w:pStyle w:val="a"/>
        <w:numPr>
          <w:ilvl w:val="0"/>
          <w:numId w:val="0"/>
        </w:numPr>
        <w:tabs>
          <w:tab w:val="left" w:pos="3626"/>
        </w:tabs>
        <w:spacing w:line="360" w:lineRule="auto"/>
        <w:ind w:left="340" w:hanging="340"/>
        <w:jc w:val="left"/>
        <w:rPr>
          <w:rFonts w:ascii="David" w:hAnsi="David"/>
          <w:b/>
          <w:bCs/>
          <w:rtl/>
        </w:rPr>
      </w:pPr>
    </w:p>
    <w:tbl>
      <w:tblPr>
        <w:bidiVisual/>
        <w:tblW w:w="5160" w:type="dxa"/>
        <w:jc w:val="center"/>
        <w:tblLook w:val="04A0" w:firstRow="1" w:lastRow="0" w:firstColumn="1" w:lastColumn="0" w:noHBand="0" w:noVBand="1"/>
      </w:tblPr>
      <w:tblGrid>
        <w:gridCol w:w="2660"/>
        <w:gridCol w:w="2500"/>
      </w:tblGrid>
      <w:tr w:rsidR="00A2588D" w:rsidRPr="00A2588D" w14:paraId="2A70D656" w14:textId="77777777" w:rsidTr="0000203C">
        <w:trPr>
          <w:trHeight w:val="375"/>
          <w:jc w:val="center"/>
        </w:trPr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D7D31" w:themeFill="accent2"/>
            <w:noWrap/>
            <w:vAlign w:val="center"/>
            <w:hideMark/>
          </w:tcPr>
          <w:p w14:paraId="2A70D654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b/>
                <w:bCs/>
                <w:color w:val="000000"/>
                <w:sz w:val="28"/>
                <w:szCs w:val="28"/>
                <w:lang w:eastAsia="en-US"/>
              </w:rPr>
            </w:pPr>
            <w:r w:rsidRPr="00A2588D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  <w:lang w:eastAsia="en-US"/>
              </w:rPr>
              <w:t>תיאור במלח"א</w:t>
            </w:r>
          </w:p>
        </w:tc>
        <w:tc>
          <w:tcPr>
            <w:tcW w:w="25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ED7D31" w:themeFill="accent2"/>
            <w:noWrap/>
            <w:vAlign w:val="center"/>
            <w:hideMark/>
          </w:tcPr>
          <w:p w14:paraId="2A70D655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  <w:lang w:eastAsia="en-US"/>
              </w:rPr>
            </w:pPr>
            <w:r w:rsidRPr="00A2588D">
              <w:rPr>
                <w:rFonts w:ascii="David" w:hAnsi="David" w:cs="David"/>
                <w:b/>
                <w:bCs/>
                <w:color w:val="000000"/>
                <w:sz w:val="28"/>
                <w:szCs w:val="28"/>
                <w:rtl/>
                <w:lang w:eastAsia="en-US"/>
              </w:rPr>
              <w:t>תיאור ב-</w:t>
            </w:r>
            <w:r w:rsidRPr="00A2588D">
              <w:rPr>
                <w:rFonts w:ascii="David" w:hAnsi="David" w:cs="David"/>
                <w:b/>
                <w:bCs/>
                <w:color w:val="000000"/>
                <w:sz w:val="28"/>
                <w:szCs w:val="28"/>
                <w:lang w:eastAsia="en-US"/>
              </w:rPr>
              <w:t>MDG</w:t>
            </w:r>
          </w:p>
        </w:tc>
      </w:tr>
      <w:tr w:rsidR="00A2588D" w:rsidRPr="00A2588D" w14:paraId="2A70D659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57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מספר קטלוגי - מק"ט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58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חומר</w:t>
            </w:r>
          </w:p>
        </w:tc>
      </w:tr>
      <w:tr w:rsidR="00A2588D" w:rsidRPr="00A2588D" w14:paraId="2A70D65C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5A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מחיר פריט בשקל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5B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מחיר שוטף</w:t>
            </w:r>
          </w:p>
        </w:tc>
      </w:tr>
      <w:tr w:rsidR="00A2588D" w:rsidRPr="00A2588D" w14:paraId="2A70D65F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5D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יצרן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5E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שותף עסקי</w:t>
            </w:r>
          </w:p>
        </w:tc>
      </w:tr>
      <w:tr w:rsidR="00A2588D" w:rsidRPr="00A2588D" w14:paraId="2A70D662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60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קצין מקצועי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61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מנהל טכני</w:t>
            </w:r>
          </w:p>
        </w:tc>
      </w:tr>
      <w:tr w:rsidR="00A2588D" w:rsidRPr="00A2588D" w14:paraId="2A70D665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63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proofErr w:type="spellStart"/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מנפר</w:t>
            </w:r>
            <w:proofErr w:type="spellEnd"/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/</w:t>
            </w:r>
            <w:proofErr w:type="spellStart"/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קצמל</w:t>
            </w:r>
            <w:proofErr w:type="spellEnd"/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64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מנהל פריט</w:t>
            </w:r>
          </w:p>
        </w:tc>
      </w:tr>
      <w:tr w:rsidR="00A2588D" w:rsidRPr="00A2588D" w14:paraId="2A70D668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66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proofErr w:type="spellStart"/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יחפ</w:t>
            </w:r>
            <w:proofErr w:type="spellEnd"/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67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יחידת חישוב בסיסית</w:t>
            </w:r>
          </w:p>
        </w:tc>
      </w:tr>
      <w:tr w:rsidR="00A2588D" w:rsidRPr="00A2588D" w14:paraId="2A70D66B" w14:textId="77777777" w:rsidTr="0000203C">
        <w:trPr>
          <w:trHeight w:val="300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69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סיווג טכנולוגי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6A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קבוצת חומר (</w:t>
            </w:r>
            <w:r w:rsidRPr="00A2588D">
              <w:rPr>
                <w:rFonts w:ascii="David" w:hAnsi="David" w:cs="David"/>
                <w:color w:val="000000"/>
                <w:sz w:val="22"/>
                <w:szCs w:val="22"/>
                <w:lang w:eastAsia="en-US"/>
              </w:rPr>
              <w:t>NSC</w:t>
            </w: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)</w:t>
            </w:r>
          </w:p>
        </w:tc>
      </w:tr>
      <w:tr w:rsidR="00A2588D" w:rsidRPr="00A2588D" w14:paraId="2A70D66E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6C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אופי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6D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אופי חומר</w:t>
            </w:r>
          </w:p>
        </w:tc>
      </w:tr>
      <w:tr w:rsidR="00A2588D" w:rsidRPr="00A2588D" w14:paraId="2A70D671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6F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סוג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70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שדה בוטל</w:t>
            </w:r>
          </w:p>
        </w:tc>
      </w:tr>
      <w:tr w:rsidR="00A2588D" w:rsidRPr="00A2588D" w14:paraId="2A70D674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72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קוד יצרן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73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lang w:eastAsia="en-US"/>
              </w:rPr>
              <w:t>CAGE</w:t>
            </w:r>
          </w:p>
        </w:tc>
      </w:tr>
      <w:tr w:rsidR="00A2588D" w:rsidRPr="00A2588D" w14:paraId="2A70D677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75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מספר יצרן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76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מק"ט יצרן</w:t>
            </w:r>
          </w:p>
        </w:tc>
      </w:tr>
      <w:tr w:rsidR="00A2588D" w:rsidRPr="00A2588D" w14:paraId="2A70D67A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78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עדיפות = 1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79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עדיפות לרכש בח"א = 00</w:t>
            </w:r>
          </w:p>
        </w:tc>
      </w:tr>
      <w:tr w:rsidR="00A2588D" w:rsidRPr="00A2588D" w14:paraId="2A70D67D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7B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עץ מוצר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7C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 xml:space="preserve">עץ מוצר </w:t>
            </w:r>
            <w:proofErr w:type="spellStart"/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יחוסים</w:t>
            </w:r>
            <w:proofErr w:type="spellEnd"/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 xml:space="preserve"> מסוג </w:t>
            </w:r>
            <w:r w:rsidRPr="00A2588D">
              <w:rPr>
                <w:rFonts w:ascii="David" w:hAnsi="David" w:cs="David"/>
                <w:color w:val="000000"/>
                <w:sz w:val="22"/>
                <w:szCs w:val="22"/>
                <w:lang w:eastAsia="en-US"/>
              </w:rPr>
              <w:t>B</w:t>
            </w:r>
          </w:p>
        </w:tc>
      </w:tr>
      <w:tr w:rsidR="00A2588D" w:rsidRPr="00A2588D" w14:paraId="2A70D680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7E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מקט אב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7F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רכיב / מק"ט אב</w:t>
            </w:r>
          </w:p>
        </w:tc>
      </w:tr>
      <w:tr w:rsidR="00A2588D" w:rsidRPr="00A2588D" w14:paraId="2A70D683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81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פטור מבחינת קבלה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82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שיטת בחינה טור 25</w:t>
            </w:r>
          </w:p>
        </w:tc>
      </w:tr>
      <w:tr w:rsidR="00A2588D" w:rsidRPr="00A2588D" w14:paraId="2A70D686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84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מנוהל סידורי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85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פרופיל מספר סידורי</w:t>
            </w:r>
          </w:p>
        </w:tc>
      </w:tr>
      <w:tr w:rsidR="00A2588D" w:rsidRPr="00A2588D" w14:paraId="2A70D689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87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עלות השמשה לתכנון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88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מחיר שיקום</w:t>
            </w:r>
          </w:p>
        </w:tc>
      </w:tr>
      <w:tr w:rsidR="00A2588D" w:rsidRPr="00A2588D" w14:paraId="2A70D68C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8A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סוג אחסון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8B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אופן אחסנת פריט טור 21</w:t>
            </w:r>
          </w:p>
        </w:tc>
      </w:tr>
      <w:tr w:rsidR="00A2588D" w:rsidRPr="00A2588D" w14:paraId="2A70D68F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8D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סוג אריזה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8E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אופן אריזת פריט</w:t>
            </w:r>
          </w:p>
        </w:tc>
      </w:tr>
      <w:tr w:rsidR="00A2588D" w:rsidRPr="00A2588D" w14:paraId="2A70D692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90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אורך חיים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91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סך חיי מדף + סמן תקופה</w:t>
            </w:r>
          </w:p>
        </w:tc>
      </w:tr>
      <w:tr w:rsidR="00A2588D" w:rsidRPr="00A2588D" w14:paraId="2A70D695" w14:textId="77777777" w:rsidTr="0000203C">
        <w:trPr>
          <w:trHeight w:val="285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93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מק"ט קשור (זיקה)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94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רכיב / מק"ט אב (זיקה)</w:t>
            </w:r>
          </w:p>
        </w:tc>
      </w:tr>
      <w:tr w:rsidR="00A2588D" w:rsidRPr="00A2588D" w14:paraId="2A70D698" w14:textId="77777777" w:rsidTr="0000203C">
        <w:trPr>
          <w:trHeight w:val="300"/>
          <w:jc w:val="center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7CAAC" w:themeFill="accent2" w:themeFillTint="66"/>
            <w:noWrap/>
            <w:vAlign w:val="center"/>
            <w:hideMark/>
          </w:tcPr>
          <w:p w14:paraId="2A70D696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תחליפי (סוג זיקה)</w:t>
            </w:r>
          </w:p>
        </w:tc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A70D697" w14:textId="77777777" w:rsidR="00A2588D" w:rsidRPr="00A2588D" w:rsidRDefault="00A2588D" w:rsidP="006645C2">
            <w:pPr>
              <w:widowControl/>
              <w:bidi/>
              <w:adjustRightInd/>
              <w:spacing w:line="240" w:lineRule="auto"/>
              <w:jc w:val="left"/>
              <w:textAlignment w:val="auto"/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</w:pP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 xml:space="preserve">תחליפיים (עץ מוצג מסוג </w:t>
            </w:r>
            <w:r w:rsidRPr="00A2588D">
              <w:rPr>
                <w:rFonts w:ascii="David" w:hAnsi="David" w:cs="David"/>
                <w:color w:val="000000"/>
                <w:sz w:val="22"/>
                <w:szCs w:val="22"/>
                <w:lang w:eastAsia="en-US"/>
              </w:rPr>
              <w:t>S</w:t>
            </w:r>
            <w:r w:rsidRPr="00A2588D">
              <w:rPr>
                <w:rFonts w:ascii="David" w:hAnsi="David" w:cs="David"/>
                <w:color w:val="000000"/>
                <w:sz w:val="22"/>
                <w:szCs w:val="22"/>
                <w:rtl/>
                <w:lang w:eastAsia="en-US"/>
              </w:rPr>
              <w:t>)</w:t>
            </w:r>
          </w:p>
        </w:tc>
      </w:tr>
    </w:tbl>
    <w:p w14:paraId="2A70D699" w14:textId="77777777" w:rsidR="00A2588D" w:rsidRPr="00AC4F2C" w:rsidRDefault="00A2588D" w:rsidP="006645C2">
      <w:pPr>
        <w:pStyle w:val="a"/>
        <w:numPr>
          <w:ilvl w:val="0"/>
          <w:numId w:val="0"/>
        </w:numPr>
        <w:tabs>
          <w:tab w:val="left" w:pos="3626"/>
        </w:tabs>
        <w:spacing w:line="360" w:lineRule="auto"/>
        <w:ind w:left="340" w:hanging="340"/>
        <w:jc w:val="left"/>
        <w:rPr>
          <w:rFonts w:ascii="David" w:hAnsi="David"/>
          <w:b/>
          <w:bCs/>
          <w:rtl/>
        </w:rPr>
        <w:sectPr w:rsidR="00A2588D" w:rsidRPr="00AC4F2C" w:rsidSect="00CE12DC"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</w:p>
    <w:p w14:paraId="46C523DF" w14:textId="77777777" w:rsidR="00412AEE" w:rsidRDefault="00412AEE" w:rsidP="00412AEE">
      <w:pPr>
        <w:pStyle w:val="10"/>
        <w:bidi/>
        <w:jc w:val="left"/>
        <w:rPr>
          <w:rFonts w:ascii="David" w:hAnsi="David" w:cs="David"/>
          <w:b/>
          <w:bCs/>
          <w:rtl/>
        </w:rPr>
      </w:pPr>
      <w:bookmarkStart w:id="10" w:name="_Toc172796502"/>
      <w:r w:rsidRPr="0049650B">
        <w:rPr>
          <w:rFonts w:ascii="David" w:hAnsi="David" w:cs="David"/>
          <w:b/>
          <w:bCs/>
          <w:rtl/>
        </w:rPr>
        <w:lastRenderedPageBreak/>
        <w:t>שאלות נפוצות</w:t>
      </w:r>
      <w:bookmarkEnd w:id="10"/>
    </w:p>
    <w:p w14:paraId="2A70D69B" w14:textId="77777777" w:rsidR="00B249FC" w:rsidRPr="00B249FC" w:rsidRDefault="00B249FC" w:rsidP="006645C2">
      <w:pPr>
        <w:bidi/>
        <w:jc w:val="left"/>
      </w:pPr>
    </w:p>
    <w:p w14:paraId="2A70D69C" w14:textId="77777777" w:rsidR="00D24EED" w:rsidRPr="00A6683D" w:rsidRDefault="00D24EED" w:rsidP="006645C2">
      <w:pPr>
        <w:numPr>
          <w:ilvl w:val="0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אני מנסה לערוך מק"ט, אך אני יכול רק "להצטרף" אליו</w:t>
      </w:r>
    </w:p>
    <w:p w14:paraId="2A70D69D" w14:textId="77777777" w:rsidR="00D24EED" w:rsidRDefault="00D24EED" w:rsidP="006645C2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בלשונית ניהול חומרים יש לוודא שאתה נמצא על זרוע "חיל האוויר"</w:t>
      </w:r>
    </w:p>
    <w:p w14:paraId="2A70D69E" w14:textId="77777777" w:rsidR="00423C75" w:rsidRDefault="00423C75" w:rsidP="006645C2">
      <w:pPr>
        <w:bidi/>
        <w:spacing w:line="276" w:lineRule="auto"/>
        <w:ind w:left="180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2A70D69F" w14:textId="0EB93FB5" w:rsidR="00423C75" w:rsidRPr="00A6683D" w:rsidRDefault="00423C75" w:rsidP="006645C2">
      <w:pPr>
        <w:pStyle w:val="a8"/>
        <w:numPr>
          <w:ilvl w:val="0"/>
          <w:numId w:val="13"/>
        </w:numPr>
        <w:bidi/>
        <w:spacing w:line="276" w:lineRule="auto"/>
        <w:jc w:val="left"/>
        <w:rPr>
          <w:rFonts w:ascii="David" w:eastAsia="Calibri" w:hAnsi="David" w:cs="David"/>
          <w:b/>
          <w:bCs/>
          <w:sz w:val="24"/>
          <w:szCs w:val="24"/>
          <w:highlight w:val="darkGray"/>
        </w:rPr>
      </w:pPr>
      <w:r w:rsidRPr="00A6683D">
        <w:rPr>
          <w:rFonts w:ascii="David" w:eastAsia="Calibri" w:hAnsi="David" w:cs="David" w:hint="cs"/>
          <w:b/>
          <w:bCs/>
          <w:sz w:val="24"/>
          <w:szCs w:val="24"/>
          <w:highlight w:val="darkGray"/>
          <w:rtl/>
        </w:rPr>
        <w:t xml:space="preserve">במערכת חסרים נתונים כמו: מלאי, צריכות, </w:t>
      </w:r>
      <w:proofErr w:type="spellStart"/>
      <w:r w:rsidRPr="00A6683D">
        <w:rPr>
          <w:rFonts w:ascii="David" w:eastAsia="Calibri" w:hAnsi="David" w:cs="David" w:hint="cs"/>
          <w:b/>
          <w:bCs/>
          <w:sz w:val="24"/>
          <w:szCs w:val="24"/>
          <w:highlight w:val="darkGray"/>
          <w:rtl/>
        </w:rPr>
        <w:t>הקפאות</w:t>
      </w:r>
      <w:proofErr w:type="spellEnd"/>
      <w:r w:rsidRPr="00A6683D">
        <w:rPr>
          <w:rFonts w:ascii="David" w:eastAsia="Calibri" w:hAnsi="David" w:cs="David" w:hint="cs"/>
          <w:b/>
          <w:bCs/>
          <w:sz w:val="24"/>
          <w:szCs w:val="24"/>
          <w:highlight w:val="darkGray"/>
          <w:rtl/>
        </w:rPr>
        <w:t xml:space="preserve"> וגורם מתחזק!!</w:t>
      </w:r>
    </w:p>
    <w:p w14:paraId="2A70D6A0" w14:textId="77777777" w:rsidR="00423C75" w:rsidRPr="00423C75" w:rsidRDefault="00423C75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proofErr w:type="spellStart"/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>מלח"א</w:t>
      </w:r>
      <w:proofErr w:type="spellEnd"/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 הינה מערכת </w:t>
      </w:r>
      <w:r w:rsidRPr="00423C75">
        <w:rPr>
          <w:rFonts w:ascii="David" w:eastAsia="Calibri" w:hAnsi="David" w:cs="David" w:hint="cs"/>
          <w:b/>
          <w:bCs/>
          <w:sz w:val="24"/>
          <w:szCs w:val="24"/>
          <w:highlight w:val="lightGray"/>
          <w:rtl/>
        </w:rPr>
        <w:t>לוגיסטית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, והכילה נתוני 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u w:val="single"/>
          <w:rtl/>
        </w:rPr>
        <w:t>קטלוג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 + 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u w:val="single"/>
          <w:rtl/>
        </w:rPr>
        <w:t>ניהול מלאי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 + 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u w:val="single"/>
          <w:rtl/>
        </w:rPr>
        <w:t>קליטה</w:t>
      </w:r>
    </w:p>
    <w:p w14:paraId="2A70D6A1" w14:textId="77777777" w:rsidR="00423C75" w:rsidRPr="00423C75" w:rsidRDefault="00423C75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b/>
          <w:bCs/>
          <w:sz w:val="24"/>
          <w:szCs w:val="24"/>
          <w:highlight w:val="lightGray"/>
        </w:rPr>
      </w:pPr>
      <w:r w:rsidRPr="00423C75">
        <w:rPr>
          <w:rFonts w:ascii="David" w:eastAsia="Calibri" w:hAnsi="David" w:cs="David" w:hint="cs"/>
          <w:b/>
          <w:bCs/>
          <w:sz w:val="24"/>
          <w:szCs w:val="24"/>
          <w:highlight w:val="lightGray"/>
          <w:rtl/>
        </w:rPr>
        <w:t>חשוב!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 מערכת </w:t>
      </w:r>
      <w:r w:rsidRPr="00423C75">
        <w:rPr>
          <w:rFonts w:ascii="David" w:eastAsia="Calibri" w:hAnsi="David" w:cs="David" w:hint="cs"/>
          <w:b/>
          <w:bCs/>
          <w:sz w:val="24"/>
          <w:szCs w:val="24"/>
          <w:highlight w:val="lightGray"/>
          <w:rtl/>
        </w:rPr>
        <w:t>ה</w:t>
      </w:r>
      <w:r w:rsidR="00BB23DE">
        <w:rPr>
          <w:rFonts w:ascii="David" w:eastAsia="Calibri" w:hAnsi="David" w:cs="David" w:hint="cs"/>
          <w:b/>
          <w:bCs/>
          <w:sz w:val="24"/>
          <w:szCs w:val="24"/>
          <w:highlight w:val="lightGray"/>
          <w:rtl/>
        </w:rPr>
        <w:t>-</w:t>
      </w:r>
      <w:r w:rsidRPr="00423C75">
        <w:rPr>
          <w:rFonts w:ascii="David" w:eastAsia="Calibri" w:hAnsi="David" w:cs="David" w:hint="cs"/>
          <w:b/>
          <w:bCs/>
          <w:sz w:val="24"/>
          <w:szCs w:val="24"/>
          <w:highlight w:val="lightGray"/>
        </w:rPr>
        <w:t>MDG</w:t>
      </w:r>
      <w:r w:rsidRPr="00423C75">
        <w:rPr>
          <w:rFonts w:ascii="David" w:eastAsia="Calibri" w:hAnsi="David" w:cs="David" w:hint="cs"/>
          <w:b/>
          <w:bCs/>
          <w:sz w:val="24"/>
          <w:szCs w:val="24"/>
          <w:highlight w:val="lightGray"/>
          <w:rtl/>
        </w:rPr>
        <w:t>, הינה מערכת קטלוג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 </w:t>
      </w:r>
      <w:r w:rsidRPr="00423C75">
        <w:rPr>
          <w:rFonts w:ascii="David" w:eastAsia="Calibri" w:hAnsi="David" w:cs="David" w:hint="cs"/>
          <w:b/>
          <w:bCs/>
          <w:sz w:val="24"/>
          <w:szCs w:val="24"/>
          <w:highlight w:val="lightGray"/>
          <w:u w:val="single"/>
          <w:rtl/>
        </w:rPr>
        <w:t>בלבד</w:t>
      </w: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>!</w:t>
      </w:r>
    </w:p>
    <w:p w14:paraId="2A70D6A2" w14:textId="77777777" w:rsidR="00423C75" w:rsidRPr="00423C75" w:rsidRDefault="00423C75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b/>
          <w:bCs/>
          <w:sz w:val="24"/>
          <w:szCs w:val="24"/>
          <w:highlight w:val="lightGray"/>
        </w:rPr>
      </w:pP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נתוני ניהול מלאי, אחזקה וקליטה </w:t>
      </w:r>
      <w:r w:rsidRPr="00423C75">
        <w:rPr>
          <w:rFonts w:ascii="David" w:eastAsia="Calibri" w:hAnsi="David" w:cs="David" w:hint="cs"/>
          <w:b/>
          <w:bCs/>
          <w:sz w:val="24"/>
          <w:szCs w:val="24"/>
          <w:highlight w:val="lightGray"/>
          <w:rtl/>
        </w:rPr>
        <w:t>נשארים במלח"א!</w:t>
      </w:r>
    </w:p>
    <w:p w14:paraId="2A70D6A3" w14:textId="77777777" w:rsidR="00423C75" w:rsidRPr="00423C75" w:rsidRDefault="00423C75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b/>
          <w:bCs/>
          <w:sz w:val="24"/>
          <w:szCs w:val="24"/>
          <w:highlight w:val="lightGray"/>
        </w:rPr>
      </w:pPr>
      <w:r w:rsidRPr="00423C75">
        <w:rPr>
          <w:rFonts w:ascii="David" w:eastAsia="Calibri" w:hAnsi="David" w:cs="David" w:hint="cs"/>
          <w:sz w:val="24"/>
          <w:szCs w:val="24"/>
          <w:highlight w:val="lightGray"/>
          <w:rtl/>
        </w:rPr>
        <w:t>נתונים אלו יקבלו מענה בבלוקים הבאים של פרויקט אטלס!</w:t>
      </w:r>
    </w:p>
    <w:p w14:paraId="2A70D6A4" w14:textId="77777777" w:rsidR="00D24EED" w:rsidRPr="00AC4F2C" w:rsidRDefault="00D24EED" w:rsidP="006645C2">
      <w:pPr>
        <w:bidi/>
        <w:spacing w:line="276" w:lineRule="auto"/>
        <w:ind w:left="180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2A70D6A5" w14:textId="77777777" w:rsidR="00D24EED" w:rsidRPr="00A6683D" w:rsidRDefault="00D24EED" w:rsidP="006645C2">
      <w:pPr>
        <w:numPr>
          <w:ilvl w:val="0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חיפשתי מק"ט במסך "חיפוש כללי חיל האוויר" ומצאתי מק"טים של זרוע היבשה</w:t>
      </w:r>
    </w:p>
    <w:p w14:paraId="2A70D6A6" w14:textId="0A51475A" w:rsidR="00D24EED" w:rsidRPr="00AC4F2C" w:rsidRDefault="00D24EED" w:rsidP="006D7318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יש להוסיף קריטריון זרוע </w:t>
      </w:r>
      <w:r w:rsidR="006D7318">
        <w:rPr>
          <w:rFonts w:ascii="David" w:eastAsia="Calibri" w:hAnsi="David" w:cs="David" w:hint="cs"/>
          <w:sz w:val="24"/>
          <w:szCs w:val="24"/>
          <w:rtl/>
        </w:rPr>
        <w:t>מנהלת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3000</w:t>
      </w:r>
    </w:p>
    <w:p w14:paraId="2A70D6A7" w14:textId="77777777" w:rsidR="00D24EED" w:rsidRPr="00AC4F2C" w:rsidRDefault="00D24EED" w:rsidP="006645C2">
      <w:p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2A70D6A8" w14:textId="77777777" w:rsidR="00D24EED" w:rsidRPr="00A6683D" w:rsidRDefault="00D24EED" w:rsidP="006645C2">
      <w:pPr>
        <w:numPr>
          <w:ilvl w:val="0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קיבלתי התראה שתיאור עברי ארוך מידי, ושיניתי את התיאור אך השגיאה לא ירדה</w:t>
      </w:r>
    </w:p>
    <w:p w14:paraId="2A70D6A9" w14:textId="77777777" w:rsidR="00D24EED" w:rsidRPr="00AC4F2C" w:rsidRDefault="00D24EED" w:rsidP="006645C2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לאחר שינוי הנתון - צריך ללחוץ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אנטר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כשעומדים על התא, על מנת שהמערכת תעבד את השינוי שבוצע.</w:t>
      </w:r>
    </w:p>
    <w:p w14:paraId="2A70D6AA" w14:textId="77777777" w:rsidR="00D24EED" w:rsidRPr="00AC4F2C" w:rsidRDefault="00D24EED" w:rsidP="006645C2">
      <w:pPr>
        <w:bidi/>
        <w:spacing w:line="276" w:lineRule="auto"/>
        <w:ind w:left="180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2A70D6AB" w14:textId="77777777" w:rsidR="00D24EED" w:rsidRPr="00A6683D" w:rsidRDefault="00D24EED" w:rsidP="006645C2">
      <w:pPr>
        <w:numPr>
          <w:ilvl w:val="0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 xml:space="preserve">חזרתי לעבוד על חלון והחלון קרס והציג הודעת </w:t>
      </w:r>
      <w:r w:rsidRPr="00A6683D">
        <w:rPr>
          <w:rFonts w:ascii="David" w:eastAsia="Calibri" w:hAnsi="David" w:cs="David"/>
          <w:sz w:val="24"/>
          <w:szCs w:val="24"/>
          <w:highlight w:val="lightGray"/>
        </w:rPr>
        <w:t>TIMEOUT</w:t>
      </w: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500</w:t>
      </w:r>
    </w:p>
    <w:p w14:paraId="2A70D6AC" w14:textId="03B27356" w:rsidR="00D24EED" w:rsidRDefault="00D24EED" w:rsidP="006645C2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במערכת יש </w:t>
      </w:r>
      <w:r w:rsidRPr="00AC4F2C">
        <w:rPr>
          <w:rFonts w:ascii="David" w:eastAsia="Calibri" w:hAnsi="David" w:cs="David"/>
          <w:sz w:val="24"/>
          <w:szCs w:val="24"/>
        </w:rPr>
        <w:t>TIMEOUT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של כחצי שעה בעבור כל דפדפן. אם לא ביצעת שמירה או הגשה לבקשת שינוי - היא 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לא נשמרת אוטומטית</w:t>
      </w:r>
      <w:r w:rsidRPr="00AC4F2C">
        <w:rPr>
          <w:rFonts w:ascii="David" w:eastAsia="Calibri" w:hAnsi="David" w:cs="David"/>
          <w:sz w:val="24"/>
          <w:szCs w:val="24"/>
          <w:rtl/>
        </w:rPr>
        <w:t>, ויש לפתוח אותה מחדש.</w:t>
      </w:r>
    </w:p>
    <w:p w14:paraId="6FFF6D00" w14:textId="77777777" w:rsidR="00412AEE" w:rsidRDefault="00412AEE" w:rsidP="00412AEE">
      <w:pPr>
        <w:bidi/>
        <w:spacing w:line="276" w:lineRule="auto"/>
        <w:ind w:left="180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76F90F17" w14:textId="77777777" w:rsidR="00412AEE" w:rsidRPr="00A6683D" w:rsidRDefault="00412AEE" w:rsidP="00412AEE">
      <w:pPr>
        <w:pStyle w:val="a8"/>
        <w:numPr>
          <w:ilvl w:val="0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 xml:space="preserve">כיצד ניתן לאתר </w:t>
      </w:r>
      <w:r w:rsidRPr="00A6683D">
        <w:rPr>
          <w:rFonts w:ascii="David" w:eastAsia="Calibri" w:hAnsi="David" w:cs="David"/>
          <w:sz w:val="24"/>
          <w:szCs w:val="24"/>
          <w:highlight w:val="lightGray"/>
        </w:rPr>
        <w:t>INC</w:t>
      </w: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?</w:t>
      </w:r>
    </w:p>
    <w:p w14:paraId="4BC4EB07" w14:textId="77777777" w:rsidR="00412AEE" w:rsidRPr="00AC4F2C" w:rsidRDefault="00412AEE" w:rsidP="00412AEE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את ה-</w:t>
      </w:r>
      <w:r w:rsidRPr="00AC4F2C">
        <w:rPr>
          <w:rFonts w:ascii="David" w:eastAsia="Calibri" w:hAnsi="David" w:cs="David"/>
          <w:sz w:val="24"/>
          <w:szCs w:val="24"/>
        </w:rPr>
        <w:t>INC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נמצא בדומה לסיווג טכנולוגי / טבלת תיאור לועזי במלח"א.</w:t>
      </w:r>
    </w:p>
    <w:p w14:paraId="5C79472E" w14:textId="77777777" w:rsidR="00412AEE" w:rsidRPr="00AC4F2C" w:rsidRDefault="00412AEE" w:rsidP="00412AEE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נרשום את תיאור הפריט עם סימני כוכבית, ונחפש את המשמעות הקרובה ביותר</w:t>
      </w:r>
    </w:p>
    <w:p w14:paraId="33AC8F2C" w14:textId="77777777" w:rsidR="00412AEE" w:rsidRDefault="00412AEE" w:rsidP="00412AEE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בעת הצורך, ניתן לערוך את התיאורים אחרי בחירת ה-</w:t>
      </w:r>
      <w:r w:rsidRPr="00AC4F2C">
        <w:rPr>
          <w:rFonts w:ascii="David" w:eastAsia="Calibri" w:hAnsi="David" w:cs="David"/>
          <w:sz w:val="24"/>
          <w:szCs w:val="24"/>
        </w:rPr>
        <w:t>INC</w:t>
      </w:r>
      <w:r w:rsidRPr="00AC4F2C">
        <w:rPr>
          <w:rFonts w:ascii="David" w:eastAsia="Calibri" w:hAnsi="David" w:cs="David"/>
          <w:sz w:val="24"/>
          <w:szCs w:val="24"/>
          <w:rtl/>
        </w:rPr>
        <w:t>.</w:t>
      </w:r>
    </w:p>
    <w:p w14:paraId="1CEC6E26" w14:textId="77777777" w:rsidR="00412AEE" w:rsidRPr="00AC4F2C" w:rsidRDefault="00412AEE" w:rsidP="00412AEE">
      <w:pPr>
        <w:bidi/>
        <w:spacing w:line="276" w:lineRule="auto"/>
        <w:ind w:left="108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2A70D6AE" w14:textId="77777777" w:rsidR="00D24EED" w:rsidRPr="00A6683D" w:rsidRDefault="00D24EED" w:rsidP="006645C2">
      <w:pPr>
        <w:numPr>
          <w:ilvl w:val="0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הזנתי קוד ספק ישראלי והמערכת לא מזהה אותו</w:t>
      </w:r>
    </w:p>
    <w:p w14:paraId="2A70D6AF" w14:textId="77777777" w:rsidR="00D24EED" w:rsidRPr="00AC4F2C" w:rsidRDefault="00D24EED" w:rsidP="006645C2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בכל שורות היצרן יש להזים </w:t>
      </w:r>
      <w:r w:rsidRPr="00AC4F2C">
        <w:rPr>
          <w:rFonts w:ascii="David" w:eastAsia="Calibri" w:hAnsi="David" w:cs="David"/>
          <w:sz w:val="24"/>
          <w:szCs w:val="24"/>
        </w:rPr>
        <w:t>CAGE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של 5 ספרות (ללא </w:t>
      </w:r>
      <w:r w:rsidRPr="00AC4F2C">
        <w:rPr>
          <w:rFonts w:ascii="David" w:eastAsia="Calibri" w:hAnsi="David" w:cs="David"/>
          <w:sz w:val="24"/>
          <w:szCs w:val="24"/>
        </w:rPr>
        <w:t>U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או </w:t>
      </w:r>
      <w:r w:rsidRPr="00AC4F2C">
        <w:rPr>
          <w:rFonts w:ascii="David" w:eastAsia="Calibri" w:hAnsi="David" w:cs="David"/>
          <w:sz w:val="24"/>
          <w:szCs w:val="24"/>
        </w:rPr>
        <w:t>E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). לכל הספקים הישראלים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מהמלח"א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קיימים קודי </w:t>
      </w:r>
      <w:r w:rsidRPr="00AC4F2C">
        <w:rPr>
          <w:rFonts w:ascii="David" w:eastAsia="Calibri" w:hAnsi="David" w:cs="David"/>
          <w:sz w:val="24"/>
          <w:szCs w:val="24"/>
        </w:rPr>
        <w:t>CAGE</w:t>
      </w:r>
    </w:p>
    <w:p w14:paraId="2A70D6B0" w14:textId="77777777" w:rsidR="00D24EED" w:rsidRPr="00AC4F2C" w:rsidRDefault="00D24EED" w:rsidP="006645C2">
      <w:pPr>
        <w:bidi/>
        <w:spacing w:line="276" w:lineRule="auto"/>
        <w:ind w:left="180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2A70D6B1" w14:textId="77777777" w:rsidR="00D24EED" w:rsidRPr="00A6683D" w:rsidRDefault="00D24EED" w:rsidP="006645C2">
      <w:pPr>
        <w:numPr>
          <w:ilvl w:val="0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 xml:space="preserve">במהלך בקשת שינוי מופיעה שגיאה חוסמת על שדה </w:t>
      </w:r>
      <w:proofErr w:type="spellStart"/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שמואפר</w:t>
      </w:r>
      <w:proofErr w:type="spellEnd"/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 xml:space="preserve"> בתהליך, לדוגמה, בעדכון נתונים לוקאליים מופיעה שגיאה על השדה "תיאור עברי"</w:t>
      </w:r>
    </w:p>
    <w:p w14:paraId="2A70D6B2" w14:textId="77777777" w:rsidR="00D24EED" w:rsidRPr="00AC4F2C" w:rsidRDefault="00D24EED" w:rsidP="006645C2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הסיבה: חלק מנתוני המק"טים במלח"א אינם עומדים בחוקי </w:t>
      </w:r>
      <w:r w:rsidRPr="00AC4F2C">
        <w:rPr>
          <w:rFonts w:ascii="David" w:eastAsia="Calibri" w:hAnsi="David" w:cs="David"/>
          <w:sz w:val="24"/>
          <w:szCs w:val="24"/>
        </w:rPr>
        <w:t>MDG</w:t>
      </w:r>
      <w:r w:rsidRPr="00AC4F2C">
        <w:rPr>
          <w:rFonts w:ascii="David" w:eastAsia="Calibri" w:hAnsi="David" w:cs="David"/>
          <w:sz w:val="24"/>
          <w:szCs w:val="24"/>
          <w:rtl/>
        </w:rPr>
        <w:t>, ולעיתים נצטרך לעשות "טיוב ראשוני" לפריט שנערוך בפעם הראשונה. על מנת לבצע את התיקון יש לעשות את הפעולות הבאות:</w:t>
      </w:r>
    </w:p>
    <w:p w14:paraId="2A70D6B3" w14:textId="77777777" w:rsidR="00D24EED" w:rsidRPr="00AC4F2C" w:rsidRDefault="00D24EED" w:rsidP="006645C2">
      <w:pPr>
        <w:numPr>
          <w:ilvl w:val="2"/>
          <w:numId w:val="14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במצב זה את צריך לבטל את בקשת השינוי הנוכחית "עדכון נתונים לוקאליים"</w:t>
      </w:r>
    </w:p>
    <w:p w14:paraId="2A70D6B4" w14:textId="77777777" w:rsidR="00D24EED" w:rsidRPr="00AC4F2C" w:rsidRDefault="00D24EED" w:rsidP="006645C2">
      <w:pPr>
        <w:numPr>
          <w:ilvl w:val="2"/>
          <w:numId w:val="14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לפתוח בקשת שינוי "עדכון נתונים גלובליים"</w:t>
      </w:r>
    </w:p>
    <w:p w14:paraId="2A70D6B5" w14:textId="77777777" w:rsidR="00D24EED" w:rsidRPr="00AC4F2C" w:rsidRDefault="00D24EED" w:rsidP="006645C2">
      <w:pPr>
        <w:numPr>
          <w:ilvl w:val="2"/>
          <w:numId w:val="14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לתקן את התיאור (או הערך השגוי)</w:t>
      </w:r>
    </w:p>
    <w:p w14:paraId="2A70D6B6" w14:textId="77777777" w:rsidR="00D24EED" w:rsidRPr="00AC4F2C" w:rsidRDefault="00D24EED" w:rsidP="006645C2">
      <w:pPr>
        <w:numPr>
          <w:ilvl w:val="2"/>
          <w:numId w:val="14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ואז לפתוח בקשת שינוי "עדכון נתונים לוקאליים"</w:t>
      </w:r>
    </w:p>
    <w:p w14:paraId="2A70D6B7" w14:textId="77777777" w:rsidR="00D24EED" w:rsidRDefault="00D24EED" w:rsidP="006645C2">
      <w:pPr>
        <w:numPr>
          <w:ilvl w:val="2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b/>
          <w:bCs/>
          <w:color w:val="FF0000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lastRenderedPageBreak/>
        <w:t>ההמלצה היא ללחוץ על "בדוק" בתחילת התהליך ולבדוק אם יש שגיאות</w:t>
      </w:r>
    </w:p>
    <w:p w14:paraId="2A70D6B9" w14:textId="77777777" w:rsidR="00E27698" w:rsidRDefault="00E27698" w:rsidP="00E27698">
      <w:pPr>
        <w:bidi/>
        <w:spacing w:line="276" w:lineRule="auto"/>
        <w:ind w:left="1800"/>
        <w:contextualSpacing/>
        <w:jc w:val="left"/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</w:pPr>
    </w:p>
    <w:p w14:paraId="2A70D6BD" w14:textId="77777777" w:rsidR="00EE4231" w:rsidRPr="00A6683D" w:rsidRDefault="00EE4231" w:rsidP="006645C2">
      <w:pPr>
        <w:numPr>
          <w:ilvl w:val="0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הגשתי בקשת שינוי ואני לא יכול לאשר אותה</w:t>
      </w:r>
    </w:p>
    <w:p w14:paraId="2A70D6BE" w14:textId="77777777" w:rsidR="00EE4231" w:rsidRPr="00E84ECC" w:rsidRDefault="00EE4231" w:rsidP="006645C2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E84ECC">
        <w:rPr>
          <w:rFonts w:ascii="David" w:eastAsia="Calibri" w:hAnsi="David" w:cs="David"/>
          <w:sz w:val="24"/>
          <w:szCs w:val="24"/>
          <w:highlight w:val="lightGray"/>
          <w:rtl/>
        </w:rPr>
        <w:t>א. ייתכן שהמערכת מעבדת את השינויים, נסה ללחוץ "רענן" (ליד הבדוק)</w:t>
      </w:r>
    </w:p>
    <w:p w14:paraId="2A70D6BF" w14:textId="77777777" w:rsidR="00EE4231" w:rsidRPr="00AC4F2C" w:rsidRDefault="00EE4231" w:rsidP="006645C2">
      <w:pPr>
        <w:numPr>
          <w:ilvl w:val="1"/>
          <w:numId w:val="13"/>
        </w:numPr>
        <w:bidi/>
        <w:spacing w:line="27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ב. ייתכן שאתה לא הגורם המאשר בסבב.</w:t>
      </w:r>
    </w:p>
    <w:p w14:paraId="2A70D6C0" w14:textId="77777777" w:rsidR="00EE4231" w:rsidRPr="00AC4F2C" w:rsidRDefault="00EE4231" w:rsidP="006645C2">
      <w:pPr>
        <w:pStyle w:val="a8"/>
        <w:numPr>
          <w:ilvl w:val="1"/>
          <w:numId w:val="9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בדוק האם המק"ט בניהול מספר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הקצ"מ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והקצמ"ל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שלך</w:t>
      </w:r>
    </w:p>
    <w:p w14:paraId="2A70D6C1" w14:textId="77777777" w:rsidR="00EE4231" w:rsidRPr="00AC4F2C" w:rsidRDefault="00EE4231" w:rsidP="006645C2">
      <w:pPr>
        <w:pStyle w:val="a8"/>
        <w:numPr>
          <w:ilvl w:val="1"/>
          <w:numId w:val="9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בדוק האם אתה מוגדר במשרת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הקצ"מ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והקצמ"ל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הרלוונטיות</w:t>
      </w:r>
    </w:p>
    <w:p w14:paraId="2A70D6C2" w14:textId="77777777" w:rsidR="00EE4231" w:rsidRPr="00AC4F2C" w:rsidRDefault="00EE4231" w:rsidP="006645C2">
      <w:pPr>
        <w:pStyle w:val="a8"/>
        <w:numPr>
          <w:ilvl w:val="1"/>
          <w:numId w:val="9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בדוק האם בקשת השינוי הוגשה (מסך "בקשות הניהול שלי")</w:t>
      </w:r>
    </w:p>
    <w:p w14:paraId="2A70D6C3" w14:textId="77777777" w:rsidR="005C37F7" w:rsidRPr="00AC4F2C" w:rsidRDefault="005C37F7" w:rsidP="006645C2">
      <w:pPr>
        <w:pStyle w:val="a8"/>
        <w:bidi/>
        <w:spacing w:line="276" w:lineRule="auto"/>
        <w:ind w:left="1800"/>
        <w:jc w:val="left"/>
        <w:rPr>
          <w:rFonts w:ascii="David" w:eastAsia="Calibri" w:hAnsi="David" w:cs="David"/>
          <w:sz w:val="24"/>
          <w:szCs w:val="24"/>
        </w:rPr>
      </w:pPr>
    </w:p>
    <w:p w14:paraId="2A70D6C4" w14:textId="77777777" w:rsidR="00FC2327" w:rsidRPr="00A6683D" w:rsidRDefault="00FC2327" w:rsidP="006645C2">
      <w:pPr>
        <w:pStyle w:val="a8"/>
        <w:numPr>
          <w:ilvl w:val="0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 xml:space="preserve">נכנסתי לבקשת שינוי אך </w:t>
      </w:r>
      <w:r w:rsidR="00E20169"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היא נעולה</w:t>
      </w:r>
    </w:p>
    <w:p w14:paraId="2A70D6C5" w14:textId="77777777" w:rsidR="00E20169" w:rsidRPr="00AC4F2C" w:rsidRDefault="00E20169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שני משתמשים לא יכולים לערוך את אותה בקשת שינוי באותו הזמן.</w:t>
      </w:r>
    </w:p>
    <w:p w14:paraId="2A70D6C6" w14:textId="77777777" w:rsidR="00E20169" w:rsidRPr="00AC4F2C" w:rsidRDefault="00E20169" w:rsidP="00412AEE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לפנות למשתמש שנועל את הבקשה ולבקש ממנו לצאת ממנה</w:t>
      </w:r>
    </w:p>
    <w:p w14:paraId="2A70D6C7" w14:textId="77777777" w:rsidR="00E20169" w:rsidRPr="00AC4F2C" w:rsidRDefault="00E20169" w:rsidP="00412AEE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אם רשום שהבקשה נעולה על המשתמש שלכם - ייתכן שהיא פתוחה בחלון אחר. אם כן, יש לסגור אותו. אם לא, חכו מספר דקות ובדקו שנית.</w:t>
      </w:r>
    </w:p>
    <w:p w14:paraId="2A70D6C8" w14:textId="77777777" w:rsidR="00E20169" w:rsidRDefault="00E20169" w:rsidP="00412AEE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במידה והבקשה עדיין נעולה - ניתן לשלוח מייל לתורן מרכז קטלוג/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קמב"צ</w:t>
      </w:r>
      <w:proofErr w:type="spellEnd"/>
    </w:p>
    <w:p w14:paraId="2A70D6C9" w14:textId="77777777" w:rsidR="005C37F7" w:rsidRPr="00AC4F2C" w:rsidRDefault="005C37F7" w:rsidP="006645C2">
      <w:pPr>
        <w:pStyle w:val="a8"/>
        <w:bidi/>
        <w:spacing w:line="276" w:lineRule="auto"/>
        <w:ind w:left="2520"/>
        <w:jc w:val="left"/>
        <w:rPr>
          <w:rFonts w:ascii="David" w:eastAsia="Calibri" w:hAnsi="David" w:cs="David"/>
          <w:sz w:val="24"/>
          <w:szCs w:val="24"/>
        </w:rPr>
      </w:pPr>
    </w:p>
    <w:p w14:paraId="2A70D6CA" w14:textId="77777777" w:rsidR="00E20169" w:rsidRPr="00A6683D" w:rsidRDefault="00E20169" w:rsidP="006645C2">
      <w:pPr>
        <w:pStyle w:val="a8"/>
        <w:numPr>
          <w:ilvl w:val="0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 xml:space="preserve">לאחר שהזנתי </w:t>
      </w:r>
      <w:r w:rsidRPr="00A6683D">
        <w:rPr>
          <w:rFonts w:ascii="David" w:eastAsia="Calibri" w:hAnsi="David" w:cs="David"/>
          <w:sz w:val="24"/>
          <w:szCs w:val="24"/>
          <w:highlight w:val="lightGray"/>
        </w:rPr>
        <w:t>INC</w:t>
      </w: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 xml:space="preserve"> ותיאורי הפריט הושלמו אוטומטית, הופיעה השגיאה "תיאור מבוקר ארוך מדי (ארוך מ19 תווים)"</w:t>
      </w:r>
    </w:p>
    <w:p w14:paraId="2A70D6CB" w14:textId="77777777" w:rsidR="00E20169" w:rsidRPr="00AC4F2C" w:rsidRDefault="00E20169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שדה </w:t>
      </w:r>
      <w:r w:rsidRPr="00AC4F2C">
        <w:rPr>
          <w:rFonts w:ascii="David" w:eastAsia="Calibri" w:hAnsi="David" w:cs="David"/>
          <w:sz w:val="24"/>
          <w:szCs w:val="24"/>
        </w:rPr>
        <w:t>INC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מוזן בתיאור המבוקר בעברית/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אגלית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, במידה והוא ארוך </w:t>
      </w:r>
      <w:r w:rsidR="00A26759" w:rsidRPr="00AC4F2C">
        <w:rPr>
          <w:rFonts w:ascii="David" w:eastAsia="Calibri" w:hAnsi="David" w:cs="David"/>
          <w:sz w:val="24"/>
          <w:szCs w:val="24"/>
          <w:rtl/>
        </w:rPr>
        <w:t>מ19 תווים</w:t>
      </w:r>
      <w:r w:rsidRPr="00AC4F2C">
        <w:rPr>
          <w:rFonts w:ascii="David" w:eastAsia="Calibri" w:hAnsi="David" w:cs="David"/>
          <w:sz w:val="24"/>
          <w:szCs w:val="24"/>
          <w:rtl/>
        </w:rPr>
        <w:t>, ניתן להעביר את המילה/מילים האחרונות בתיאור לשדה הלא מבוקר</w:t>
      </w:r>
    </w:p>
    <w:p w14:paraId="2A70D6CC" w14:textId="77777777" w:rsidR="00A26759" w:rsidRPr="00AC4F2C" w:rsidRDefault="00A26759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לאחר השינוי יש ללחוץ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אנטר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סמן עדיין בתא "תיאור חומר" ולאחר מכן בדוק.</w:t>
      </w:r>
    </w:p>
    <w:p w14:paraId="2A70D6CD" w14:textId="77777777" w:rsidR="00A26759" w:rsidRPr="00AC4F2C" w:rsidRDefault="00A26759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אם השגיאה עוד מופיעה, התיאור עדיין ארוך מדי</w:t>
      </w:r>
    </w:p>
    <w:p w14:paraId="2A70D6CE" w14:textId="77777777" w:rsidR="00E20169" w:rsidRPr="00AC4F2C" w:rsidRDefault="00E20169" w:rsidP="006645C2">
      <w:pPr>
        <w:pStyle w:val="a8"/>
        <w:bidi/>
        <w:spacing w:line="276" w:lineRule="auto"/>
        <w:ind w:left="1080"/>
        <w:jc w:val="left"/>
        <w:rPr>
          <w:rFonts w:ascii="David" w:eastAsia="Calibri" w:hAnsi="David" w:cs="David"/>
          <w:sz w:val="24"/>
          <w:szCs w:val="24"/>
        </w:rPr>
      </w:pPr>
    </w:p>
    <w:p w14:paraId="2A70D6CF" w14:textId="77777777" w:rsidR="00E20169" w:rsidRPr="00A6683D" w:rsidRDefault="00E20169" w:rsidP="006645C2">
      <w:pPr>
        <w:pStyle w:val="a8"/>
        <w:numPr>
          <w:ilvl w:val="0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קיבלתי שגיאה "השדה תיאור עברי/אנגלי ארוך: מכין תווים שאינם חוקיים", אך לא נראה שקיימים תווים חריגים בתיאור.</w:t>
      </w:r>
    </w:p>
    <w:p w14:paraId="2A70D6D0" w14:textId="77777777" w:rsidR="00E20169" w:rsidRPr="00AC4F2C" w:rsidRDefault="00365EAD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דוגמאות ל</w:t>
      </w:r>
      <w:r w:rsidR="00E20169" w:rsidRPr="00AC4F2C">
        <w:rPr>
          <w:rFonts w:ascii="David" w:eastAsia="Calibri" w:hAnsi="David" w:cs="David"/>
          <w:sz w:val="24"/>
          <w:szCs w:val="24"/>
          <w:rtl/>
        </w:rPr>
        <w:t>תווים לא חוקיים יכולים להיות אחד או יותר מהבאים:</w:t>
      </w:r>
    </w:p>
    <w:p w14:paraId="2A70D6D1" w14:textId="77777777" w:rsidR="00E20169" w:rsidRPr="00AC4F2C" w:rsidRDefault="00E20169" w:rsidP="006645C2">
      <w:pPr>
        <w:pStyle w:val="a8"/>
        <w:numPr>
          <w:ilvl w:val="2"/>
          <w:numId w:val="13"/>
        </w:numPr>
        <w:bidi/>
        <w:spacing w:line="276" w:lineRule="auto"/>
        <w:jc w:val="left"/>
        <w:rPr>
          <w:rFonts w:ascii="David" w:eastAsia="Calibri" w:hAnsi="David" w:cs="David"/>
          <w:b/>
          <w:bCs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רווח כפול</w:t>
      </w:r>
    </w:p>
    <w:p w14:paraId="2A70D6D2" w14:textId="77777777" w:rsidR="00E20169" w:rsidRPr="00AC4F2C" w:rsidRDefault="00E20169" w:rsidP="006645C2">
      <w:pPr>
        <w:pStyle w:val="a8"/>
        <w:numPr>
          <w:ilvl w:val="2"/>
          <w:numId w:val="13"/>
        </w:numPr>
        <w:bidi/>
        <w:spacing w:line="276" w:lineRule="auto"/>
        <w:jc w:val="left"/>
        <w:rPr>
          <w:rFonts w:ascii="David" w:eastAsia="Calibri" w:hAnsi="David" w:cs="David"/>
          <w:b/>
          <w:bCs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רווח בתחילת תיאור</w:t>
      </w:r>
    </w:p>
    <w:p w14:paraId="2A70D6D3" w14:textId="77777777" w:rsidR="00E20169" w:rsidRPr="00AC4F2C" w:rsidRDefault="00E20169" w:rsidP="006645C2">
      <w:pPr>
        <w:pStyle w:val="a8"/>
        <w:numPr>
          <w:ilvl w:val="2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סלאש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הפוך \</w:t>
      </w:r>
    </w:p>
    <w:p w14:paraId="2A70D6D4" w14:textId="6359D3BF" w:rsidR="00E20169" w:rsidRDefault="00A26759" w:rsidP="006645C2">
      <w:pPr>
        <w:pStyle w:val="a8"/>
        <w:numPr>
          <w:ilvl w:val="2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סימן קריאה</w:t>
      </w:r>
      <w:r w:rsidR="00AC4F2C" w:rsidRPr="00AC4F2C">
        <w:rPr>
          <w:rFonts w:ascii="David" w:eastAsia="Calibri" w:hAnsi="David" w:cs="David"/>
          <w:sz w:val="24"/>
          <w:szCs w:val="24"/>
          <w:rtl/>
        </w:rPr>
        <w:t xml:space="preserve"> </w:t>
      </w:r>
      <w:r w:rsidR="006144D8" w:rsidRPr="00AC4F2C">
        <w:rPr>
          <w:rFonts w:ascii="David" w:eastAsia="Calibri" w:hAnsi="David" w:cs="David"/>
          <w:sz w:val="24"/>
          <w:szCs w:val="24"/>
          <w:rtl/>
        </w:rPr>
        <w:t>!</w:t>
      </w:r>
    </w:p>
    <w:p w14:paraId="081D2CAB" w14:textId="77777777" w:rsidR="00653C84" w:rsidRDefault="00653C84" w:rsidP="00653C84">
      <w:pPr>
        <w:pStyle w:val="a8"/>
        <w:bidi/>
        <w:spacing w:line="276" w:lineRule="auto"/>
        <w:ind w:left="2520"/>
        <w:jc w:val="left"/>
        <w:rPr>
          <w:rFonts w:ascii="David" w:eastAsia="Calibri" w:hAnsi="David" w:cs="David"/>
          <w:sz w:val="24"/>
          <w:szCs w:val="24"/>
        </w:rPr>
      </w:pPr>
    </w:p>
    <w:p w14:paraId="5D58212F" w14:textId="77777777" w:rsidR="00653C84" w:rsidRPr="00A6683D" w:rsidRDefault="00653C84" w:rsidP="00653C84">
      <w:pPr>
        <w:pStyle w:val="a8"/>
        <w:numPr>
          <w:ilvl w:val="0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 w:hint="cs"/>
          <w:sz w:val="24"/>
          <w:szCs w:val="24"/>
          <w:highlight w:val="lightGray"/>
          <w:rtl/>
        </w:rPr>
        <w:t xml:space="preserve">ביצעתי עדכון נתונים למק"ט, והופיעה שגיאה בסגנון: </w:t>
      </w:r>
    </w:p>
    <w:p w14:paraId="5ED37F8C" w14:textId="7BDD43FC" w:rsidR="00653C84" w:rsidRDefault="00653C84" w:rsidP="00653C84">
      <w:pPr>
        <w:pStyle w:val="a8"/>
        <w:bidi/>
        <w:spacing w:line="276" w:lineRule="auto"/>
        <w:ind w:left="0"/>
        <w:jc w:val="left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 w:hint="cs"/>
          <w:sz w:val="24"/>
          <w:szCs w:val="24"/>
          <w:rtl/>
        </w:rPr>
        <w:t>"</w:t>
      </w:r>
      <w:r w:rsidRPr="00111C53">
        <w:rPr>
          <w:rFonts w:ascii="David" w:eastAsia="Calibri" w:hAnsi="David" w:cs="David"/>
          <w:sz w:val="24"/>
          <w:szCs w:val="24"/>
        </w:rPr>
        <w:t>ZMPN_MAT 777200130/014</w:t>
      </w:r>
      <w:r w:rsidRPr="00111C53">
        <w:rPr>
          <w:rFonts w:ascii="David" w:eastAsia="Calibri" w:hAnsi="David" w:cs="David"/>
          <w:sz w:val="24"/>
          <w:szCs w:val="24"/>
          <w:rtl/>
        </w:rPr>
        <w:t xml:space="preserve">: </w:t>
      </w:r>
      <w:r w:rsidRPr="00111C53">
        <w:rPr>
          <w:rFonts w:ascii="David" w:eastAsia="Calibri" w:hAnsi="David" w:cs="David"/>
          <w:b/>
          <w:bCs/>
          <w:sz w:val="24"/>
          <w:szCs w:val="24"/>
          <w:rtl/>
        </w:rPr>
        <w:t>רשומת אב</w:t>
      </w:r>
      <w:r w:rsidRPr="00111C53">
        <w:rPr>
          <w:rFonts w:ascii="David" w:eastAsia="Calibri" w:hAnsi="David" w:cs="David"/>
          <w:sz w:val="24"/>
          <w:szCs w:val="24"/>
          <w:rtl/>
        </w:rPr>
        <w:t xml:space="preserve"> עם הערך 7005649 לא קיימת עבור תכונה </w:t>
      </w:r>
      <w:r w:rsidRPr="00111C53">
        <w:rPr>
          <w:rFonts w:ascii="David" w:eastAsia="Calibri" w:hAnsi="David" w:cs="David"/>
          <w:sz w:val="24"/>
          <w:szCs w:val="24"/>
        </w:rPr>
        <w:t>CAGE</w:t>
      </w:r>
      <w:r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 w:hint="cs"/>
          <w:sz w:val="24"/>
          <w:szCs w:val="24"/>
          <w:rtl/>
        </w:rPr>
        <w:t>"</w:t>
      </w:r>
    </w:p>
    <w:p w14:paraId="72D1197D" w14:textId="77777777" w:rsidR="00653C84" w:rsidRDefault="00653C84" w:rsidP="00653C84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 w:hint="cs"/>
          <w:sz w:val="24"/>
          <w:szCs w:val="24"/>
          <w:rtl/>
        </w:rPr>
        <w:t xml:space="preserve">שגיאה זו </w:t>
      </w:r>
      <w:r>
        <w:rPr>
          <w:rFonts w:ascii="David" w:eastAsia="Calibri" w:hAnsi="David" w:cs="David" w:hint="cs"/>
          <w:b/>
          <w:bCs/>
          <w:sz w:val="24"/>
          <w:szCs w:val="24"/>
          <w:rtl/>
        </w:rPr>
        <w:t>לא</w:t>
      </w:r>
      <w:r>
        <w:rPr>
          <w:rFonts w:ascii="David" w:eastAsia="Calibri" w:hAnsi="David" w:cs="David" w:hint="cs"/>
          <w:sz w:val="24"/>
          <w:szCs w:val="24"/>
          <w:rtl/>
        </w:rPr>
        <w:t xml:space="preserve"> מתייחסת לעץ מוצר! זו היא שגיאה 'סטנדרטית' במערכות </w:t>
      </w:r>
      <w:r>
        <w:rPr>
          <w:rFonts w:ascii="David" w:eastAsia="Calibri" w:hAnsi="David" w:cs="David" w:hint="cs"/>
          <w:sz w:val="24"/>
          <w:szCs w:val="24"/>
        </w:rPr>
        <w:t>SAP</w:t>
      </w:r>
      <w:r>
        <w:rPr>
          <w:rFonts w:ascii="David" w:eastAsia="Calibri" w:hAnsi="David" w:cs="David" w:hint="cs"/>
          <w:sz w:val="24"/>
          <w:szCs w:val="24"/>
          <w:rtl/>
        </w:rPr>
        <w:t xml:space="preserve"> המופיעה כאשר מזינים ערך שלא קיים בטבלאות המערכת.</w:t>
      </w:r>
    </w:p>
    <w:p w14:paraId="5ACBC55F" w14:textId="77777777" w:rsidR="00653C84" w:rsidRDefault="00653C84" w:rsidP="00653C84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 w:hint="cs"/>
          <w:sz w:val="24"/>
          <w:szCs w:val="24"/>
          <w:rtl/>
        </w:rPr>
        <w:t xml:space="preserve">בדוגמה זו, הוזן </w:t>
      </w:r>
      <w:r>
        <w:rPr>
          <w:rFonts w:ascii="David" w:eastAsia="Calibri" w:hAnsi="David" w:cs="David" w:hint="cs"/>
          <w:sz w:val="24"/>
          <w:szCs w:val="24"/>
        </w:rPr>
        <w:t>CAGE</w:t>
      </w:r>
      <w:r>
        <w:rPr>
          <w:rFonts w:ascii="David" w:eastAsia="Calibri" w:hAnsi="David" w:cs="David" w:hint="cs"/>
          <w:sz w:val="24"/>
          <w:szCs w:val="24"/>
          <w:rtl/>
        </w:rPr>
        <w:t xml:space="preserve"> (קוד ספק) שהמערכת לא מכירה.</w:t>
      </w:r>
    </w:p>
    <w:p w14:paraId="565FBC2E" w14:textId="77777777" w:rsidR="00653C84" w:rsidRDefault="00653C84" w:rsidP="00653C84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 w:hint="cs"/>
          <w:sz w:val="24"/>
          <w:szCs w:val="24"/>
          <w:rtl/>
        </w:rPr>
        <w:t>ע"מ לטפל בשגיאה יש להחליף את קוד הספק הישראלי, ב</w:t>
      </w:r>
      <w:r>
        <w:rPr>
          <w:rFonts w:ascii="David" w:eastAsia="Calibri" w:hAnsi="David" w:cs="David" w:hint="cs"/>
          <w:sz w:val="24"/>
          <w:szCs w:val="24"/>
        </w:rPr>
        <w:t>CAGE</w:t>
      </w:r>
      <w:r>
        <w:rPr>
          <w:rFonts w:ascii="David" w:eastAsia="Calibri" w:hAnsi="David" w:cs="David" w:hint="cs"/>
          <w:sz w:val="24"/>
          <w:szCs w:val="24"/>
          <w:rtl/>
        </w:rPr>
        <w:t xml:space="preserve"> קוד המייצג את החברה הרלוונטית.</w:t>
      </w:r>
    </w:p>
    <w:p w14:paraId="31C3156A" w14:textId="77777777" w:rsidR="00653C84" w:rsidRDefault="00653C84" w:rsidP="00653C84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 w:hint="cs"/>
          <w:b/>
          <w:bCs/>
          <w:sz w:val="24"/>
          <w:szCs w:val="24"/>
          <w:rtl/>
        </w:rPr>
        <w:t>או</w:t>
      </w:r>
      <w:r>
        <w:rPr>
          <w:rFonts w:ascii="David" w:eastAsia="Calibri" w:hAnsi="David" w:cs="David" w:hint="cs"/>
          <w:sz w:val="24"/>
          <w:szCs w:val="24"/>
          <w:rtl/>
        </w:rPr>
        <w:t xml:space="preserve"> למחוק את שורת היצרן הזו, אם היא לא רלוונטית למק"ט</w:t>
      </w:r>
    </w:p>
    <w:p w14:paraId="2A70D6D5" w14:textId="60BF68DF" w:rsidR="00365EAD" w:rsidRPr="00653C84" w:rsidRDefault="00653C84" w:rsidP="00653C84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hAnsi="David"/>
          <w:color w:val="262626" w:themeColor="text1" w:themeTint="D9"/>
        </w:rPr>
      </w:pPr>
      <w:r w:rsidRPr="00412AEE">
        <w:rPr>
          <w:rFonts w:ascii="David" w:eastAsia="Calibri" w:hAnsi="David" w:cs="David" w:hint="cs"/>
          <w:sz w:val="24"/>
          <w:szCs w:val="24"/>
          <w:rtl/>
        </w:rPr>
        <w:t xml:space="preserve">טיפ - אם השדה </w:t>
      </w:r>
      <w:proofErr w:type="spellStart"/>
      <w:r w:rsidRPr="00412AEE">
        <w:rPr>
          <w:rFonts w:ascii="David" w:eastAsia="Calibri" w:hAnsi="David" w:cs="David" w:hint="cs"/>
          <w:sz w:val="24"/>
          <w:szCs w:val="24"/>
          <w:rtl/>
        </w:rPr>
        <w:t>מואפר</w:t>
      </w:r>
      <w:proofErr w:type="spellEnd"/>
      <w:r w:rsidRPr="00412AEE">
        <w:rPr>
          <w:rFonts w:ascii="David" w:eastAsia="Calibri" w:hAnsi="David" w:cs="David" w:hint="cs"/>
          <w:sz w:val="24"/>
          <w:szCs w:val="24"/>
          <w:rtl/>
        </w:rPr>
        <w:t xml:space="preserve"> בתהליך הנוכחי, </w:t>
      </w:r>
      <w:r w:rsidRPr="00412AEE">
        <w:rPr>
          <w:rFonts w:ascii="David" w:eastAsia="Calibri" w:hAnsi="David" w:cs="David" w:hint="cs"/>
          <w:b/>
          <w:bCs/>
          <w:sz w:val="24"/>
          <w:szCs w:val="24"/>
          <w:rtl/>
        </w:rPr>
        <w:t>זו לא שגיאה!</w:t>
      </w:r>
      <w:r w:rsidRPr="00412AEE">
        <w:rPr>
          <w:rFonts w:ascii="David" w:eastAsia="Calibri" w:hAnsi="David" w:cs="David" w:hint="cs"/>
          <w:sz w:val="24"/>
          <w:szCs w:val="24"/>
          <w:rtl/>
        </w:rPr>
        <w:t xml:space="preserve"> יש לבטל את בקשת השינוי, לפתוח בקשת שינוי רלוונטית לערך ה'לא חוקי', לתקן את הערך שלו, ולאחר מכן ניתן לחזור ולבצע את בקשת השינוי הראשונה</w:t>
      </w:r>
      <w:bookmarkStart w:id="11" w:name="_GoBack"/>
      <w:bookmarkEnd w:id="11"/>
    </w:p>
    <w:p w14:paraId="2A70D6D6" w14:textId="77777777" w:rsidR="00365EAD" w:rsidRPr="00A6683D" w:rsidRDefault="00365EAD" w:rsidP="006645C2">
      <w:pPr>
        <w:pStyle w:val="a8"/>
        <w:numPr>
          <w:ilvl w:val="0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highlight w:val="lightGray"/>
        </w:rPr>
      </w:pPr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lastRenderedPageBreak/>
        <w:t xml:space="preserve">ברצוני להוסיף אב לפריט מטבלת </w:t>
      </w:r>
      <w:proofErr w:type="spellStart"/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מענ"שים</w:t>
      </w:r>
      <w:proofErr w:type="spellEnd"/>
      <w:r w:rsidRPr="00A6683D">
        <w:rPr>
          <w:rFonts w:ascii="David" w:eastAsia="Calibri" w:hAnsi="David" w:cs="David"/>
          <w:sz w:val="24"/>
          <w:szCs w:val="24"/>
          <w:highlight w:val="lightGray"/>
          <w:rtl/>
        </w:rPr>
        <w:t>, כיצד ניתן להציג אותה?</w:t>
      </w:r>
    </w:p>
    <w:p w14:paraId="2A70D6D7" w14:textId="77777777" w:rsidR="00365EAD" w:rsidRPr="00AC4F2C" w:rsidRDefault="00365EAD" w:rsidP="006645C2">
      <w:pPr>
        <w:pStyle w:val="a8"/>
        <w:numPr>
          <w:ilvl w:val="1"/>
          <w:numId w:val="13"/>
        </w:numPr>
        <w:bidi/>
        <w:spacing w:line="276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טבלת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המענ"שים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עדיין לא מופיעה ב</w:t>
      </w:r>
      <w:r w:rsidRPr="00AC4F2C">
        <w:rPr>
          <w:rFonts w:ascii="David" w:eastAsia="Calibri" w:hAnsi="David" w:cs="David"/>
          <w:sz w:val="24"/>
          <w:szCs w:val="24"/>
        </w:rPr>
        <w:t>MDG</w:t>
      </w:r>
    </w:p>
    <w:p w14:paraId="2A70D6D8" w14:textId="77777777" w:rsidR="00365EAD" w:rsidRPr="00AC4F2C" w:rsidRDefault="00365EAD" w:rsidP="006645C2">
      <w:pPr>
        <w:pStyle w:val="a8"/>
        <w:bidi/>
        <w:spacing w:line="276" w:lineRule="auto"/>
        <w:ind w:left="1800"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כלל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המענ"שים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בח"א מתחילים בספרות 97, ולכן, נוכל להציג את הטבלה בכל זאת, בלשונית עצי מוצר, בשדה "רכיב", ניתן לבצע את החיפוש הבא:</w:t>
      </w:r>
    </w:p>
    <w:p w14:paraId="2A70D6D9" w14:textId="77777777" w:rsidR="00365EAD" w:rsidRPr="00AC4F2C" w:rsidRDefault="00365EAD" w:rsidP="006645C2">
      <w:pPr>
        <w:pStyle w:val="a8"/>
        <w:bidi/>
        <w:spacing w:line="276" w:lineRule="auto"/>
        <w:ind w:left="1800"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חומר = *97 (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כוכבית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משמע, 'מתחיל ב..')</w:t>
      </w:r>
    </w:p>
    <w:p w14:paraId="2A70D6DA" w14:textId="77777777" w:rsidR="00365EAD" w:rsidRPr="00AC4F2C" w:rsidRDefault="00365EAD" w:rsidP="006645C2">
      <w:pPr>
        <w:pStyle w:val="a8"/>
        <w:bidi/>
        <w:spacing w:line="276" w:lineRule="auto"/>
        <w:ind w:left="1800"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זרוע מנהלת = 3000</w:t>
      </w:r>
    </w:p>
    <w:p w14:paraId="2A70D6DB" w14:textId="77777777" w:rsidR="00365EAD" w:rsidRPr="00AC4F2C" w:rsidRDefault="00365EAD" w:rsidP="006645C2">
      <w:pPr>
        <w:pStyle w:val="a8"/>
        <w:bidi/>
        <w:spacing w:line="276" w:lineRule="auto"/>
        <w:ind w:left="1800"/>
        <w:jc w:val="left"/>
        <w:rPr>
          <w:rFonts w:ascii="David" w:eastAsia="Calibri" w:hAnsi="David" w:cs="David"/>
          <w:sz w:val="24"/>
          <w:szCs w:val="24"/>
          <w:u w:val="single"/>
          <w:rtl/>
        </w:rPr>
      </w:pPr>
      <w:r w:rsidRPr="00AC4F2C">
        <w:rPr>
          <w:rFonts w:ascii="David" w:eastAsia="Calibri" w:hAnsi="David" w:cs="David"/>
          <w:sz w:val="24"/>
          <w:szCs w:val="24"/>
          <w:u w:val="single"/>
          <w:rtl/>
        </w:rPr>
        <w:t xml:space="preserve">דוגמה לאיתור </w:t>
      </w:r>
      <w:proofErr w:type="spellStart"/>
      <w:r w:rsidRPr="00AC4F2C">
        <w:rPr>
          <w:rFonts w:ascii="David" w:eastAsia="Calibri" w:hAnsi="David" w:cs="David"/>
          <w:sz w:val="24"/>
          <w:szCs w:val="24"/>
          <w:u w:val="single"/>
          <w:rtl/>
        </w:rPr>
        <w:t>מענ"שי</w:t>
      </w:r>
      <w:proofErr w:type="spellEnd"/>
      <w:r w:rsidRPr="00AC4F2C">
        <w:rPr>
          <w:rFonts w:ascii="David" w:eastAsia="Calibri" w:hAnsi="David" w:cs="David"/>
          <w:sz w:val="24"/>
          <w:szCs w:val="24"/>
          <w:u w:val="single"/>
          <w:rtl/>
        </w:rPr>
        <w:t xml:space="preserve"> בז במסך חיפוש חומרים</w:t>
      </w:r>
      <w:r w:rsidR="00E27698">
        <w:rPr>
          <w:rFonts w:ascii="David" w:eastAsia="Calibri" w:hAnsi="David" w:cs="David" w:hint="cs"/>
          <w:sz w:val="24"/>
          <w:szCs w:val="24"/>
          <w:u w:val="single"/>
          <w:rtl/>
        </w:rPr>
        <w:t>:</w:t>
      </w:r>
    </w:p>
    <w:p w14:paraId="2A70D6DC" w14:textId="77777777" w:rsidR="00365EAD" w:rsidRPr="00AC4F2C" w:rsidRDefault="00365EAD" w:rsidP="006645C2">
      <w:pPr>
        <w:bidi/>
        <w:spacing w:line="276" w:lineRule="auto"/>
        <w:jc w:val="left"/>
        <w:rPr>
          <w:rFonts w:ascii="David" w:eastAsia="Calibri" w:hAnsi="David" w:cs="David"/>
          <w:sz w:val="24"/>
          <w:szCs w:val="24"/>
          <w:u w:val="single"/>
        </w:rPr>
      </w:pPr>
      <w:r w:rsidRPr="00AC4F2C">
        <w:rPr>
          <w:rFonts w:ascii="David" w:eastAsia="Calibri" w:hAnsi="David" w:cs="David"/>
          <w:noProof/>
          <w:sz w:val="22"/>
          <w:szCs w:val="22"/>
          <w:rtl/>
          <w:lang w:eastAsia="en-US"/>
        </w:rPr>
        <w:drawing>
          <wp:inline distT="0" distB="0" distL="0" distR="0" wp14:anchorId="2A70D75F" wp14:editId="2A70D760">
            <wp:extent cx="5133975" cy="2432805"/>
            <wp:effectExtent l="0" t="0" r="0" b="571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4720" b="3391"/>
                    <a:stretch/>
                  </pic:blipFill>
                  <pic:spPr bwMode="auto">
                    <a:xfrm>
                      <a:off x="0" y="0"/>
                      <a:ext cx="5142138" cy="243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0D6DD" w14:textId="77777777" w:rsidR="00EE4231" w:rsidRPr="00AC4F2C" w:rsidRDefault="00EE4231" w:rsidP="006645C2">
      <w:pPr>
        <w:pStyle w:val="a8"/>
        <w:bidi/>
        <w:spacing w:line="276" w:lineRule="auto"/>
        <w:ind w:left="1800"/>
        <w:jc w:val="left"/>
        <w:rPr>
          <w:rFonts w:ascii="David" w:eastAsia="Calibri" w:hAnsi="David" w:cs="David"/>
          <w:sz w:val="28"/>
          <w:szCs w:val="28"/>
        </w:rPr>
      </w:pPr>
    </w:p>
    <w:p w14:paraId="2A70D6E2" w14:textId="77777777" w:rsidR="00111C53" w:rsidRDefault="00111C53" w:rsidP="006645C2">
      <w:pPr>
        <w:pStyle w:val="a8"/>
        <w:bidi/>
        <w:spacing w:line="276" w:lineRule="auto"/>
        <w:ind w:left="1800"/>
        <w:jc w:val="left"/>
        <w:rPr>
          <w:rFonts w:ascii="David" w:eastAsia="Calibri" w:hAnsi="David" w:cs="David"/>
          <w:sz w:val="24"/>
          <w:szCs w:val="24"/>
        </w:rPr>
      </w:pPr>
    </w:p>
    <w:sectPr w:rsidR="00111C53" w:rsidSect="00CE12DC">
      <w:pgSz w:w="11907" w:h="16839" w:code="9"/>
      <w:pgMar w:top="2095" w:right="1842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70D763" w14:textId="77777777" w:rsidR="00F90995" w:rsidRDefault="00F90995" w:rsidP="00790E1B">
      <w:pPr>
        <w:spacing w:line="240" w:lineRule="auto"/>
      </w:pPr>
      <w:r>
        <w:separator/>
      </w:r>
    </w:p>
  </w:endnote>
  <w:endnote w:type="continuationSeparator" w:id="0">
    <w:p w14:paraId="2A70D764" w14:textId="77777777" w:rsidR="00F90995" w:rsidRDefault="00F90995" w:rsidP="00790E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70D765" w14:textId="77777777" w:rsidR="00F90995" w:rsidRDefault="00F90995">
    <w:pPr>
      <w:pStyle w:val="a6"/>
    </w:pPr>
    <w:r w:rsidRPr="00641441">
      <w:rPr>
        <w:noProof/>
        <w:lang w:eastAsia="en-US"/>
      </w:rPr>
      <w:drawing>
        <wp:anchor distT="0" distB="0" distL="114300" distR="114300" simplePos="0" relativeHeight="251654144" behindDoc="1" locked="0" layoutInCell="1" allowOverlap="1" wp14:anchorId="2A70D76A" wp14:editId="2A70D76B">
          <wp:simplePos x="0" y="0"/>
          <wp:positionH relativeFrom="column">
            <wp:posOffset>2639377</wp:posOffset>
          </wp:positionH>
          <wp:positionV relativeFrom="paragraph">
            <wp:posOffset>175895</wp:posOffset>
          </wp:positionV>
          <wp:extent cx="209550" cy="117475"/>
          <wp:effectExtent l="0" t="0" r="0" b="0"/>
          <wp:wrapNone/>
          <wp:docPr id="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2A70D76C" wp14:editId="2A70D76D">
          <wp:simplePos x="0" y="0"/>
          <wp:positionH relativeFrom="column">
            <wp:posOffset>-734558</wp:posOffset>
          </wp:positionH>
          <wp:positionV relativeFrom="paragraph">
            <wp:posOffset>-4685983</wp:posOffset>
          </wp:positionV>
          <wp:extent cx="209550" cy="117475"/>
          <wp:effectExtent l="0" t="0" r="7938" b="7937"/>
          <wp:wrapNone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 flipV="1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2A70D76E" wp14:editId="2A70D76F">
          <wp:simplePos x="0" y="0"/>
          <wp:positionH relativeFrom="column">
            <wp:posOffset>6204992</wp:posOffset>
          </wp:positionH>
          <wp:positionV relativeFrom="paragraph">
            <wp:posOffset>-4642803</wp:posOffset>
          </wp:positionV>
          <wp:extent cx="209550" cy="117475"/>
          <wp:effectExtent l="7937" t="0" r="7938" b="7937"/>
          <wp:wrapNone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 flipH="1" flipV="1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5168" behindDoc="1" locked="0" layoutInCell="1" allowOverlap="1" wp14:anchorId="2A70D770" wp14:editId="2A70D771">
          <wp:simplePos x="0" y="0"/>
          <wp:positionH relativeFrom="column">
            <wp:posOffset>-730250</wp:posOffset>
          </wp:positionH>
          <wp:positionV relativeFrom="paragraph">
            <wp:posOffset>4809490</wp:posOffset>
          </wp:positionV>
          <wp:extent cx="209550" cy="117475"/>
          <wp:effectExtent l="0" t="0" r="7938" b="7937"/>
          <wp:wrapNone/>
          <wp:docPr id="7" name="תמונה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6192" behindDoc="1" locked="0" layoutInCell="1" allowOverlap="1" wp14:anchorId="2A70D772" wp14:editId="2A70D773">
          <wp:simplePos x="0" y="0"/>
          <wp:positionH relativeFrom="column">
            <wp:posOffset>2702560</wp:posOffset>
          </wp:positionH>
          <wp:positionV relativeFrom="paragraph">
            <wp:posOffset>9815195</wp:posOffset>
          </wp:positionV>
          <wp:extent cx="209550" cy="117475"/>
          <wp:effectExtent l="0" t="0" r="0" b="0"/>
          <wp:wrapNone/>
          <wp:docPr id="8" name="תמונה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7216" behindDoc="1" locked="0" layoutInCell="1" allowOverlap="1" wp14:anchorId="2A70D774" wp14:editId="2A70D775">
          <wp:simplePos x="0" y="0"/>
          <wp:positionH relativeFrom="column">
            <wp:posOffset>5998331</wp:posOffset>
          </wp:positionH>
          <wp:positionV relativeFrom="paragraph">
            <wp:posOffset>4802756</wp:posOffset>
          </wp:positionV>
          <wp:extent cx="209550" cy="117475"/>
          <wp:effectExtent l="7937" t="0" r="7938" b="7937"/>
          <wp:wrapNone/>
          <wp:docPr id="9" name="תמונה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 flipH="1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4886139"/>
      <w:docPartObj>
        <w:docPartGallery w:val="Page Numbers (Bottom of Page)"/>
        <w:docPartUnique/>
      </w:docPartObj>
    </w:sdtPr>
    <w:sdtEndPr>
      <w:rPr>
        <w:cs/>
      </w:rPr>
    </w:sdtEndPr>
    <w:sdtContent>
      <w:p w14:paraId="2A70D767" w14:textId="77777777" w:rsidR="00F90995" w:rsidRDefault="00F90995">
        <w:pPr>
          <w:pStyle w:val="a6"/>
          <w:jc w:val="center"/>
          <w:rPr>
            <w:rtl/>
          </w:rPr>
        </w:pPr>
      </w:p>
      <w:p w14:paraId="2A70D768" w14:textId="0C4ACB9A" w:rsidR="00F90995" w:rsidRDefault="00F90995">
        <w:pPr>
          <w:pStyle w:val="a6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653C84" w:rsidRPr="00653C84">
          <w:rPr>
            <w:noProof/>
            <w:lang w:val="he-IL"/>
          </w:rPr>
          <w:t>5</w:t>
        </w:r>
        <w:r>
          <w:fldChar w:fldCharType="end"/>
        </w:r>
      </w:p>
    </w:sdtContent>
  </w:sdt>
  <w:p w14:paraId="2A70D769" w14:textId="77777777" w:rsidR="00F90995" w:rsidRDefault="00F9099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70D761" w14:textId="77777777" w:rsidR="00F90995" w:rsidRDefault="00F90995" w:rsidP="00790E1B">
      <w:pPr>
        <w:spacing w:line="240" w:lineRule="auto"/>
      </w:pPr>
      <w:r>
        <w:separator/>
      </w:r>
    </w:p>
  </w:footnote>
  <w:footnote w:type="continuationSeparator" w:id="0">
    <w:p w14:paraId="2A70D762" w14:textId="77777777" w:rsidR="00F90995" w:rsidRDefault="00F90995" w:rsidP="00790E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70D766" w14:textId="77777777" w:rsidR="00F90995" w:rsidRDefault="00F90995">
    <w:pPr>
      <w:pStyle w:val="a4"/>
    </w:pPr>
    <w:r w:rsidRPr="00CE12DC">
      <w:rPr>
        <w:rFonts w:cs="David"/>
        <w:noProof/>
        <w:color w:val="595959" w:themeColor="text1" w:themeTint="A6"/>
        <w:lang w:eastAsia="en-US"/>
      </w:rPr>
      <w:drawing>
        <wp:anchor distT="0" distB="0" distL="114300" distR="114300" simplePos="0" relativeHeight="251660288" behindDoc="1" locked="0" layoutInCell="1" allowOverlap="1" wp14:anchorId="2A70D776" wp14:editId="2A70D777">
          <wp:simplePos x="0" y="0"/>
          <wp:positionH relativeFrom="column">
            <wp:posOffset>314325</wp:posOffset>
          </wp:positionH>
          <wp:positionV relativeFrom="paragraph">
            <wp:posOffset>-97790</wp:posOffset>
          </wp:positionV>
          <wp:extent cx="4343400" cy="814388"/>
          <wp:effectExtent l="0" t="0" r="0" b="5080"/>
          <wp:wrapNone/>
          <wp:docPr id="10" name="תמונה 2">
            <a:extLst xmlns:a="http://schemas.openxmlformats.org/drawingml/2006/main">
              <a:ext uri="{FF2B5EF4-FFF2-40B4-BE49-F238E27FC236}">
                <a16:creationId xmlns:a16="http://schemas.microsoft.com/office/drawing/2014/main" id="{CD66CFD8-1C29-4D4B-8FCE-76A4A7A1D10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תמונה 2">
                    <a:extLst>
                      <a:ext uri="{FF2B5EF4-FFF2-40B4-BE49-F238E27FC236}">
                        <a16:creationId xmlns:a16="http://schemas.microsoft.com/office/drawing/2014/main" id="{CD66CFD8-1C29-4D4B-8FCE-76A4A7A1D10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3400" cy="8143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77846"/>
    <w:multiLevelType w:val="hybridMultilevel"/>
    <w:tmpl w:val="BBE24C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513E"/>
    <w:multiLevelType w:val="multilevel"/>
    <w:tmpl w:val="D68C45F4"/>
    <w:lvl w:ilvl="0">
      <w:start w:val="3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2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cs="David"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E6010F"/>
    <w:multiLevelType w:val="hybridMultilevel"/>
    <w:tmpl w:val="B5146CD6"/>
    <w:lvl w:ilvl="0" w:tplc="2772964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3">
      <w:start w:val="1"/>
      <w:numFmt w:val="hebrew1"/>
      <w:lvlText w:val="%2."/>
      <w:lvlJc w:val="center"/>
      <w:pPr>
        <w:ind w:left="1800" w:hanging="360"/>
      </w:pPr>
      <w:rPr>
        <w:rFonts w:hint="default"/>
      </w:rPr>
    </w:lvl>
    <w:lvl w:ilvl="2" w:tplc="04090013">
      <w:start w:val="1"/>
      <w:numFmt w:val="hebrew1"/>
      <w:lvlText w:val="%3."/>
      <w:lvlJc w:val="center"/>
      <w:pPr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2CCE00">
      <w:start w:val="1"/>
      <w:numFmt w:val="hebrew1"/>
      <w:lvlText w:val="%5."/>
      <w:lvlJc w:val="left"/>
      <w:pPr>
        <w:ind w:left="3960" w:hanging="360"/>
      </w:pPr>
      <w:rPr>
        <w:rFonts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80E3A"/>
    <w:multiLevelType w:val="hybridMultilevel"/>
    <w:tmpl w:val="FC40B318"/>
    <w:lvl w:ilvl="0" w:tplc="34449AE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5B7E"/>
    <w:multiLevelType w:val="multilevel"/>
    <w:tmpl w:val="0778C470"/>
    <w:lvl w:ilvl="0">
      <w:start w:val="1"/>
      <w:numFmt w:val="decimal"/>
      <w:pStyle w:val="a"/>
      <w:lvlText w:val="%1."/>
      <w:lvlJc w:val="left"/>
      <w:pPr>
        <w:ind w:left="340" w:hanging="34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>
      <w:start w:val="1"/>
      <w:numFmt w:val="hebrew1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hebrew1"/>
      <w:lvlText w:val="%4)"/>
      <w:lvlJc w:val="left"/>
      <w:pPr>
        <w:ind w:left="1360" w:hanging="34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hebrew1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060" w:hanging="340"/>
      </w:pPr>
      <w:rPr>
        <w:rFonts w:hint="default"/>
      </w:rPr>
    </w:lvl>
  </w:abstractNum>
  <w:abstractNum w:abstractNumId="5" w15:restartNumberingAfterBreak="0">
    <w:nsid w:val="2D560585"/>
    <w:multiLevelType w:val="multilevel"/>
    <w:tmpl w:val="BA46B396"/>
    <w:lvl w:ilvl="0">
      <w:start w:val="1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1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hebrew1"/>
      <w:lvlText w:val="%3."/>
      <w:lvlJc w:val="center"/>
      <w:pPr>
        <w:ind w:left="1224" w:hanging="504"/>
      </w:pPr>
      <w:rPr>
        <w:rFonts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09314ED"/>
    <w:multiLevelType w:val="hybridMultilevel"/>
    <w:tmpl w:val="F468B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33D26"/>
    <w:multiLevelType w:val="hybridMultilevel"/>
    <w:tmpl w:val="8D244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34F3D"/>
    <w:multiLevelType w:val="multilevel"/>
    <w:tmpl w:val="AB8EE1B4"/>
    <w:lvl w:ilvl="0">
      <w:start w:val="1"/>
      <w:numFmt w:val="hebrew1"/>
      <w:lvlText w:val="%1."/>
      <w:lvlJc w:val="center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hebrew1"/>
      <w:lvlText w:val="%1.%2.%3."/>
      <w:lvlJc w:val="center"/>
      <w:pPr>
        <w:ind w:left="1800" w:hanging="360"/>
      </w:pPr>
    </w:lvl>
    <w:lvl w:ilvl="3">
      <w:start w:val="1"/>
      <w:numFmt w:val="decimal"/>
      <w:lvlText w:val="%1.%2.%3.%4."/>
      <w:lvlJc w:val="center"/>
      <w:pPr>
        <w:ind w:left="2160" w:hanging="360"/>
      </w:pPr>
    </w:lvl>
    <w:lvl w:ilvl="4">
      <w:start w:val="1"/>
      <w:numFmt w:val="hebrew1"/>
      <w:lvlText w:val="%1.%2.%3.%4.%5."/>
      <w:lvlJc w:val="center"/>
      <w:pPr>
        <w:ind w:left="2520" w:hanging="360"/>
      </w:pPr>
    </w:lvl>
    <w:lvl w:ilvl="5">
      <w:start w:val="1"/>
      <w:numFmt w:val="decimal"/>
      <w:lvlText w:val="%1.%2.%3.%4.%5.%6."/>
      <w:lvlJc w:val="center"/>
      <w:pPr>
        <w:ind w:left="2880" w:hanging="360"/>
      </w:pPr>
    </w:lvl>
    <w:lvl w:ilvl="6">
      <w:start w:val="1"/>
      <w:numFmt w:val="hebrew1"/>
      <w:lvlText w:val="%1.%2.%3.%4.%5.%6.%7."/>
      <w:lvlJc w:val="center"/>
      <w:pPr>
        <w:ind w:left="3240" w:hanging="360"/>
      </w:pPr>
    </w:lvl>
    <w:lvl w:ilvl="7">
      <w:start w:val="1"/>
      <w:numFmt w:val="decimal"/>
      <w:lvlText w:val="%1.%2.%3.%4.%5.%6.%7.%8."/>
      <w:lvlJc w:val="center"/>
      <w:pPr>
        <w:ind w:left="3600" w:hanging="360"/>
      </w:pPr>
    </w:lvl>
    <w:lvl w:ilvl="8">
      <w:start w:val="1"/>
      <w:numFmt w:val="hebrew1"/>
      <w:lvlText w:val="%1.%2.%3.%4.%5.%6.%7.%8.%9."/>
      <w:lvlJc w:val="center"/>
      <w:pPr>
        <w:ind w:left="3960" w:hanging="360"/>
      </w:pPr>
    </w:lvl>
  </w:abstractNum>
  <w:abstractNum w:abstractNumId="9" w15:restartNumberingAfterBreak="0">
    <w:nsid w:val="5D0024EC"/>
    <w:multiLevelType w:val="hybridMultilevel"/>
    <w:tmpl w:val="33FEE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05B54"/>
    <w:multiLevelType w:val="hybridMultilevel"/>
    <w:tmpl w:val="1C98715A"/>
    <w:lvl w:ilvl="0" w:tplc="2772964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C1EABEEE">
      <w:start w:val="5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2CCE00">
      <w:start w:val="1"/>
      <w:numFmt w:val="hebrew1"/>
      <w:lvlText w:val="%5."/>
      <w:lvlJc w:val="left"/>
      <w:pPr>
        <w:ind w:left="3960" w:hanging="360"/>
      </w:pPr>
      <w:rPr>
        <w:rFonts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9B1938"/>
    <w:multiLevelType w:val="hybridMultilevel"/>
    <w:tmpl w:val="383CCE66"/>
    <w:lvl w:ilvl="0" w:tplc="34449AE6">
      <w:start w:val="1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863BA6"/>
    <w:multiLevelType w:val="multilevel"/>
    <w:tmpl w:val="FADC68C4"/>
    <w:lvl w:ilvl="0">
      <w:start w:val="1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1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cs="David"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C874B0E"/>
    <w:multiLevelType w:val="hybridMultilevel"/>
    <w:tmpl w:val="245E8DF6"/>
    <w:lvl w:ilvl="0" w:tplc="34449AE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840B0"/>
    <w:multiLevelType w:val="multilevel"/>
    <w:tmpl w:val="FADC68C4"/>
    <w:lvl w:ilvl="0">
      <w:start w:val="1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1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cs="David"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EA7238B"/>
    <w:multiLevelType w:val="multilevel"/>
    <w:tmpl w:val="0409001D"/>
    <w:styleLink w:val="1"/>
    <w:lvl w:ilvl="0">
      <w:start w:val="1"/>
      <w:numFmt w:val="decimal"/>
      <w:lvlText w:val="%1)"/>
      <w:lvlJc w:val="left"/>
      <w:pPr>
        <w:ind w:left="785" w:hanging="360"/>
      </w:pPr>
      <w:rPr>
        <w:rFonts w:ascii="David" w:hAnsi="David" w:cs="David"/>
        <w:bCs/>
        <w:sz w:val="24"/>
        <w:szCs w:val="24"/>
      </w:rPr>
    </w:lvl>
    <w:lvl w:ilvl="1">
      <w:start w:val="1"/>
      <w:numFmt w:val="hebrew1"/>
      <w:lvlText w:val="%2)"/>
      <w:lvlJc w:val="left"/>
      <w:pPr>
        <w:ind w:left="720" w:hanging="360"/>
      </w:pPr>
      <w:rPr>
        <w:rFonts w:cs="David"/>
        <w:szCs w:val="24"/>
      </w:rPr>
    </w:lvl>
    <w:lvl w:ilvl="2">
      <w:start w:val="1"/>
      <w:numFmt w:val="decimalZero"/>
      <w:lvlText w:val="%3)"/>
      <w:lvlJc w:val="left"/>
      <w:pPr>
        <w:ind w:left="1080" w:hanging="360"/>
      </w:pPr>
      <w:rPr>
        <w:rFonts w:cs="David"/>
        <w:szCs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</w:num>
  <w:num w:numId="13">
    <w:abstractNumId w:val="10"/>
  </w:num>
  <w:num w:numId="14">
    <w:abstractNumId w:val="2"/>
  </w:num>
  <w:num w:numId="15">
    <w:abstractNumId w:val="4"/>
  </w:num>
  <w:num w:numId="16">
    <w:abstractNumId w:val="5"/>
  </w:num>
  <w:num w:numId="1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96D"/>
    <w:rsid w:val="0000203C"/>
    <w:rsid w:val="00004D8A"/>
    <w:rsid w:val="000072E2"/>
    <w:rsid w:val="0001022C"/>
    <w:rsid w:val="00015D87"/>
    <w:rsid w:val="00031396"/>
    <w:rsid w:val="000422A6"/>
    <w:rsid w:val="00060EFC"/>
    <w:rsid w:val="00061CBB"/>
    <w:rsid w:val="00062159"/>
    <w:rsid w:val="000671D4"/>
    <w:rsid w:val="00083B5C"/>
    <w:rsid w:val="00084BA1"/>
    <w:rsid w:val="0009391B"/>
    <w:rsid w:val="00095977"/>
    <w:rsid w:val="00096FDA"/>
    <w:rsid w:val="000A18FE"/>
    <w:rsid w:val="000B3C04"/>
    <w:rsid w:val="000B46C2"/>
    <w:rsid w:val="000B6ACF"/>
    <w:rsid w:val="000B7160"/>
    <w:rsid w:val="000C6A34"/>
    <w:rsid w:val="000E69C2"/>
    <w:rsid w:val="000E723F"/>
    <w:rsid w:val="000F2794"/>
    <w:rsid w:val="001063B9"/>
    <w:rsid w:val="001116F5"/>
    <w:rsid w:val="00111B8A"/>
    <w:rsid w:val="00111C53"/>
    <w:rsid w:val="00121DFE"/>
    <w:rsid w:val="00126F1E"/>
    <w:rsid w:val="00130F05"/>
    <w:rsid w:val="001351EA"/>
    <w:rsid w:val="00154FA6"/>
    <w:rsid w:val="00157953"/>
    <w:rsid w:val="00164C77"/>
    <w:rsid w:val="00183B2E"/>
    <w:rsid w:val="00194A6F"/>
    <w:rsid w:val="001C38E3"/>
    <w:rsid w:val="001E238F"/>
    <w:rsid w:val="001E530E"/>
    <w:rsid w:val="001F2973"/>
    <w:rsid w:val="001F3692"/>
    <w:rsid w:val="0020511D"/>
    <w:rsid w:val="002056AA"/>
    <w:rsid w:val="00206926"/>
    <w:rsid w:val="0021563C"/>
    <w:rsid w:val="002165BC"/>
    <w:rsid w:val="002231A2"/>
    <w:rsid w:val="00226114"/>
    <w:rsid w:val="00226803"/>
    <w:rsid w:val="0023196D"/>
    <w:rsid w:val="00235135"/>
    <w:rsid w:val="00244DB4"/>
    <w:rsid w:val="00253839"/>
    <w:rsid w:val="00261741"/>
    <w:rsid w:val="00262650"/>
    <w:rsid w:val="00265702"/>
    <w:rsid w:val="00271EDD"/>
    <w:rsid w:val="00274910"/>
    <w:rsid w:val="002B4644"/>
    <w:rsid w:val="002D4C60"/>
    <w:rsid w:val="002E0217"/>
    <w:rsid w:val="002E7D32"/>
    <w:rsid w:val="002F1F14"/>
    <w:rsid w:val="002F3CC7"/>
    <w:rsid w:val="002F6559"/>
    <w:rsid w:val="003172C0"/>
    <w:rsid w:val="003243BE"/>
    <w:rsid w:val="003269AC"/>
    <w:rsid w:val="00330EE9"/>
    <w:rsid w:val="00332043"/>
    <w:rsid w:val="00365EAD"/>
    <w:rsid w:val="00392480"/>
    <w:rsid w:val="00394AEA"/>
    <w:rsid w:val="003D5ACE"/>
    <w:rsid w:val="003E377C"/>
    <w:rsid w:val="003F1C1F"/>
    <w:rsid w:val="0040576B"/>
    <w:rsid w:val="0040684E"/>
    <w:rsid w:val="00412AEE"/>
    <w:rsid w:val="00416C63"/>
    <w:rsid w:val="00423C75"/>
    <w:rsid w:val="00442985"/>
    <w:rsid w:val="00465F28"/>
    <w:rsid w:val="00481E89"/>
    <w:rsid w:val="0049650B"/>
    <w:rsid w:val="00496841"/>
    <w:rsid w:val="00496C5A"/>
    <w:rsid w:val="004A1630"/>
    <w:rsid w:val="004A2C02"/>
    <w:rsid w:val="004B6010"/>
    <w:rsid w:val="004B72AD"/>
    <w:rsid w:val="004B7C32"/>
    <w:rsid w:val="004C08E7"/>
    <w:rsid w:val="004C19E5"/>
    <w:rsid w:val="004D1E2D"/>
    <w:rsid w:val="004D3AF0"/>
    <w:rsid w:val="00504168"/>
    <w:rsid w:val="00504DE8"/>
    <w:rsid w:val="0053747B"/>
    <w:rsid w:val="00560075"/>
    <w:rsid w:val="0056312C"/>
    <w:rsid w:val="00580FDC"/>
    <w:rsid w:val="005855C0"/>
    <w:rsid w:val="00585F61"/>
    <w:rsid w:val="00592EF6"/>
    <w:rsid w:val="005B0246"/>
    <w:rsid w:val="005C056B"/>
    <w:rsid w:val="005C37F7"/>
    <w:rsid w:val="005C4C03"/>
    <w:rsid w:val="005C77B4"/>
    <w:rsid w:val="005D22A6"/>
    <w:rsid w:val="005E04C5"/>
    <w:rsid w:val="005E5F1C"/>
    <w:rsid w:val="006144D8"/>
    <w:rsid w:val="006250C8"/>
    <w:rsid w:val="00631718"/>
    <w:rsid w:val="0063189A"/>
    <w:rsid w:val="00641441"/>
    <w:rsid w:val="00653C84"/>
    <w:rsid w:val="00655218"/>
    <w:rsid w:val="006645C2"/>
    <w:rsid w:val="00677400"/>
    <w:rsid w:val="00681971"/>
    <w:rsid w:val="006851E0"/>
    <w:rsid w:val="0068630D"/>
    <w:rsid w:val="006946D1"/>
    <w:rsid w:val="006A3D32"/>
    <w:rsid w:val="006A48C1"/>
    <w:rsid w:val="006A74E3"/>
    <w:rsid w:val="006D7318"/>
    <w:rsid w:val="006E7B4B"/>
    <w:rsid w:val="006F044C"/>
    <w:rsid w:val="007047CA"/>
    <w:rsid w:val="00724A88"/>
    <w:rsid w:val="00747712"/>
    <w:rsid w:val="00751698"/>
    <w:rsid w:val="00760F3D"/>
    <w:rsid w:val="0077561A"/>
    <w:rsid w:val="00790E1B"/>
    <w:rsid w:val="007C0BC9"/>
    <w:rsid w:val="007D6CD5"/>
    <w:rsid w:val="007F1224"/>
    <w:rsid w:val="007F2468"/>
    <w:rsid w:val="007F3628"/>
    <w:rsid w:val="00800CA2"/>
    <w:rsid w:val="00805C4F"/>
    <w:rsid w:val="0083308F"/>
    <w:rsid w:val="00833F15"/>
    <w:rsid w:val="00851FA8"/>
    <w:rsid w:val="00856368"/>
    <w:rsid w:val="0086330A"/>
    <w:rsid w:val="00864776"/>
    <w:rsid w:val="00873133"/>
    <w:rsid w:val="00875B8D"/>
    <w:rsid w:val="00876FF4"/>
    <w:rsid w:val="00880881"/>
    <w:rsid w:val="00880B72"/>
    <w:rsid w:val="00882F85"/>
    <w:rsid w:val="008873F7"/>
    <w:rsid w:val="00896C01"/>
    <w:rsid w:val="00897164"/>
    <w:rsid w:val="008C5EDE"/>
    <w:rsid w:val="008D2FE5"/>
    <w:rsid w:val="008D4143"/>
    <w:rsid w:val="008D4C81"/>
    <w:rsid w:val="008D72C7"/>
    <w:rsid w:val="008D7301"/>
    <w:rsid w:val="008E3B9E"/>
    <w:rsid w:val="00922866"/>
    <w:rsid w:val="009272E8"/>
    <w:rsid w:val="00930AD2"/>
    <w:rsid w:val="00933F0E"/>
    <w:rsid w:val="0094594E"/>
    <w:rsid w:val="00960DA8"/>
    <w:rsid w:val="00971BEC"/>
    <w:rsid w:val="00982D4A"/>
    <w:rsid w:val="009A0873"/>
    <w:rsid w:val="009B55DD"/>
    <w:rsid w:val="009C01E7"/>
    <w:rsid w:val="009C327C"/>
    <w:rsid w:val="009C5FAB"/>
    <w:rsid w:val="009D6658"/>
    <w:rsid w:val="00A254BF"/>
    <w:rsid w:val="00A2588D"/>
    <w:rsid w:val="00A26759"/>
    <w:rsid w:val="00A40A29"/>
    <w:rsid w:val="00A41F5B"/>
    <w:rsid w:val="00A477A2"/>
    <w:rsid w:val="00A54A66"/>
    <w:rsid w:val="00A54BD0"/>
    <w:rsid w:val="00A60CF7"/>
    <w:rsid w:val="00A6683D"/>
    <w:rsid w:val="00A71C1F"/>
    <w:rsid w:val="00A7641F"/>
    <w:rsid w:val="00AB33B3"/>
    <w:rsid w:val="00AC0EDB"/>
    <w:rsid w:val="00AC28B8"/>
    <w:rsid w:val="00AC4F2C"/>
    <w:rsid w:val="00AC5CB3"/>
    <w:rsid w:val="00AD48B5"/>
    <w:rsid w:val="00AE7717"/>
    <w:rsid w:val="00AF0B8E"/>
    <w:rsid w:val="00AF3032"/>
    <w:rsid w:val="00AF387A"/>
    <w:rsid w:val="00AF43B3"/>
    <w:rsid w:val="00B178D8"/>
    <w:rsid w:val="00B2008F"/>
    <w:rsid w:val="00B249FC"/>
    <w:rsid w:val="00B35AFB"/>
    <w:rsid w:val="00B43675"/>
    <w:rsid w:val="00B4518B"/>
    <w:rsid w:val="00B55DEC"/>
    <w:rsid w:val="00B65FEF"/>
    <w:rsid w:val="00B6737A"/>
    <w:rsid w:val="00B72D03"/>
    <w:rsid w:val="00B817F0"/>
    <w:rsid w:val="00BA4936"/>
    <w:rsid w:val="00BB23DE"/>
    <w:rsid w:val="00BC6C44"/>
    <w:rsid w:val="00BF0114"/>
    <w:rsid w:val="00BF6944"/>
    <w:rsid w:val="00C0388D"/>
    <w:rsid w:val="00C06A81"/>
    <w:rsid w:val="00C15A0C"/>
    <w:rsid w:val="00C1624F"/>
    <w:rsid w:val="00C20847"/>
    <w:rsid w:val="00C25A7F"/>
    <w:rsid w:val="00C25B9B"/>
    <w:rsid w:val="00C374C9"/>
    <w:rsid w:val="00C400A9"/>
    <w:rsid w:val="00C5787F"/>
    <w:rsid w:val="00C62A44"/>
    <w:rsid w:val="00CA6BC1"/>
    <w:rsid w:val="00CC20D7"/>
    <w:rsid w:val="00CD4F61"/>
    <w:rsid w:val="00CE12DC"/>
    <w:rsid w:val="00CE52EE"/>
    <w:rsid w:val="00CE5C20"/>
    <w:rsid w:val="00D24EED"/>
    <w:rsid w:val="00D64F77"/>
    <w:rsid w:val="00DA5A0B"/>
    <w:rsid w:val="00DB2BED"/>
    <w:rsid w:val="00DE3813"/>
    <w:rsid w:val="00DF3BF5"/>
    <w:rsid w:val="00DF7D83"/>
    <w:rsid w:val="00E20169"/>
    <w:rsid w:val="00E27698"/>
    <w:rsid w:val="00E337F3"/>
    <w:rsid w:val="00E75051"/>
    <w:rsid w:val="00E84ECC"/>
    <w:rsid w:val="00E91D86"/>
    <w:rsid w:val="00EC243D"/>
    <w:rsid w:val="00EC70AB"/>
    <w:rsid w:val="00ED58C0"/>
    <w:rsid w:val="00EE3D65"/>
    <w:rsid w:val="00EE4231"/>
    <w:rsid w:val="00EF4B3B"/>
    <w:rsid w:val="00EF6B84"/>
    <w:rsid w:val="00F02A02"/>
    <w:rsid w:val="00F06CDC"/>
    <w:rsid w:val="00F106E6"/>
    <w:rsid w:val="00F24D86"/>
    <w:rsid w:val="00F4120D"/>
    <w:rsid w:val="00F553F5"/>
    <w:rsid w:val="00F70871"/>
    <w:rsid w:val="00F85AA4"/>
    <w:rsid w:val="00F90995"/>
    <w:rsid w:val="00FA1D29"/>
    <w:rsid w:val="00FA2466"/>
    <w:rsid w:val="00FB4B7E"/>
    <w:rsid w:val="00FC20BD"/>
    <w:rsid w:val="00FC2327"/>
    <w:rsid w:val="00FF10AA"/>
    <w:rsid w:val="00FF3087"/>
    <w:rsid w:val="00FF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70D565"/>
  <w15:docId w15:val="{9F715967-D461-45C7-9B76-F7C3BFFE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3308F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paragraph" w:styleId="10">
    <w:name w:val="heading 1"/>
    <w:basedOn w:val="a0"/>
    <w:next w:val="a0"/>
    <w:link w:val="11"/>
    <w:uiPriority w:val="9"/>
    <w:qFormat/>
    <w:rsid w:val="00B436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965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90E1B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כותרת עליונה תו"/>
    <w:basedOn w:val="a1"/>
    <w:link w:val="a4"/>
    <w:uiPriority w:val="99"/>
    <w:rsid w:val="00790E1B"/>
  </w:style>
  <w:style w:type="paragraph" w:styleId="a6">
    <w:name w:val="footer"/>
    <w:basedOn w:val="a0"/>
    <w:link w:val="a7"/>
    <w:uiPriority w:val="99"/>
    <w:unhideWhenUsed/>
    <w:rsid w:val="00790E1B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  <w:rsid w:val="00790E1B"/>
  </w:style>
  <w:style w:type="paragraph" w:styleId="a8">
    <w:name w:val="List Paragraph"/>
    <w:basedOn w:val="a0"/>
    <w:link w:val="a9"/>
    <w:uiPriority w:val="34"/>
    <w:qFormat/>
    <w:rsid w:val="004C19E5"/>
    <w:pPr>
      <w:ind w:left="720"/>
      <w:contextualSpacing/>
    </w:pPr>
  </w:style>
  <w:style w:type="table" w:styleId="aa">
    <w:name w:val="Table Grid"/>
    <w:basedOn w:val="a2"/>
    <w:uiPriority w:val="39"/>
    <w:rsid w:val="00BF0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רשת טבלה בהירה1"/>
    <w:basedOn w:val="a2"/>
    <w:uiPriority w:val="40"/>
    <w:rsid w:val="006819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טבלה רגילה 11"/>
    <w:basedOn w:val="a2"/>
    <w:uiPriority w:val="41"/>
    <w:rsid w:val="006819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1">
    <w:name w:val="סגנון1"/>
    <w:uiPriority w:val="99"/>
    <w:rsid w:val="00BC6C44"/>
    <w:pPr>
      <w:numPr>
        <w:numId w:val="1"/>
      </w:numPr>
    </w:pPr>
  </w:style>
  <w:style w:type="character" w:styleId="Hyperlink">
    <w:name w:val="Hyperlink"/>
    <w:basedOn w:val="a1"/>
    <w:uiPriority w:val="99"/>
    <w:unhideWhenUsed/>
    <w:rsid w:val="00015D87"/>
    <w:rPr>
      <w:color w:val="0563C1" w:themeColor="hyperlink"/>
      <w:u w:val="single"/>
    </w:rPr>
  </w:style>
  <w:style w:type="character" w:styleId="FollowedHyperlink">
    <w:name w:val="FollowedHyperlink"/>
    <w:basedOn w:val="a1"/>
    <w:uiPriority w:val="99"/>
    <w:semiHidden/>
    <w:unhideWhenUsed/>
    <w:rsid w:val="00157953"/>
    <w:rPr>
      <w:color w:val="954F72" w:themeColor="followedHyperlink"/>
      <w:u w:val="single"/>
    </w:rPr>
  </w:style>
  <w:style w:type="character" w:styleId="ab">
    <w:name w:val="annotation reference"/>
    <w:basedOn w:val="a1"/>
    <w:uiPriority w:val="99"/>
    <w:semiHidden/>
    <w:unhideWhenUsed/>
    <w:rsid w:val="005E5F1C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5E5F1C"/>
    <w:pPr>
      <w:spacing w:line="240" w:lineRule="auto"/>
    </w:pPr>
  </w:style>
  <w:style w:type="character" w:customStyle="1" w:styleId="ad">
    <w:name w:val="טקסט הערה תו"/>
    <w:basedOn w:val="a1"/>
    <w:link w:val="ac"/>
    <w:uiPriority w:val="99"/>
    <w:semiHidden/>
    <w:rsid w:val="005E5F1C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E5F1C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5E5F1C"/>
    <w:rPr>
      <w:b/>
      <w:bCs/>
      <w:sz w:val="20"/>
      <w:szCs w:val="20"/>
    </w:rPr>
  </w:style>
  <w:style w:type="paragraph" w:styleId="af0">
    <w:name w:val="Balloon Text"/>
    <w:basedOn w:val="a0"/>
    <w:link w:val="af1"/>
    <w:uiPriority w:val="99"/>
    <w:semiHidden/>
    <w:unhideWhenUsed/>
    <w:rsid w:val="005E5F1C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f1">
    <w:name w:val="טקסט בלונים תו"/>
    <w:basedOn w:val="a1"/>
    <w:link w:val="af0"/>
    <w:uiPriority w:val="99"/>
    <w:semiHidden/>
    <w:rsid w:val="005E5F1C"/>
    <w:rPr>
      <w:rFonts w:ascii="Tahoma" w:hAnsi="Tahoma" w:cs="Tahoma"/>
      <w:sz w:val="18"/>
      <w:szCs w:val="18"/>
    </w:rPr>
  </w:style>
  <w:style w:type="character" w:styleId="af2">
    <w:name w:val="Placeholder Text"/>
    <w:basedOn w:val="a1"/>
    <w:uiPriority w:val="99"/>
    <w:semiHidden/>
    <w:rsid w:val="00747712"/>
    <w:rPr>
      <w:color w:val="808080"/>
    </w:rPr>
  </w:style>
  <w:style w:type="paragraph" w:styleId="Index1">
    <w:name w:val="index 1"/>
    <w:basedOn w:val="a0"/>
    <w:next w:val="a0"/>
    <w:autoRedefine/>
    <w:uiPriority w:val="99"/>
    <w:semiHidden/>
    <w:unhideWhenUsed/>
    <w:rsid w:val="00560075"/>
    <w:pPr>
      <w:spacing w:line="240" w:lineRule="auto"/>
      <w:ind w:left="220" w:hanging="220"/>
    </w:pPr>
  </w:style>
  <w:style w:type="paragraph" w:customStyle="1" w:styleId="af3">
    <w:name w:val="סימוכין"/>
    <w:basedOn w:val="a0"/>
    <w:rsid w:val="0053747B"/>
    <w:pPr>
      <w:bidi/>
      <w:spacing w:before="20" w:after="20" w:line="240" w:lineRule="auto"/>
      <w:ind w:left="283" w:hanging="283"/>
    </w:pPr>
    <w:rPr>
      <w:rFonts w:cs="David"/>
    </w:rPr>
  </w:style>
  <w:style w:type="paragraph" w:styleId="af4">
    <w:name w:val="footnote text"/>
    <w:basedOn w:val="a0"/>
    <w:link w:val="af5"/>
    <w:uiPriority w:val="99"/>
    <w:semiHidden/>
    <w:unhideWhenUsed/>
    <w:rsid w:val="0068630D"/>
    <w:pPr>
      <w:spacing w:line="240" w:lineRule="auto"/>
    </w:pPr>
  </w:style>
  <w:style w:type="character" w:customStyle="1" w:styleId="af5">
    <w:name w:val="טקסט הערת שוליים תו"/>
    <w:basedOn w:val="a1"/>
    <w:link w:val="af4"/>
    <w:uiPriority w:val="99"/>
    <w:semiHidden/>
    <w:rsid w:val="0068630D"/>
    <w:rPr>
      <w:sz w:val="20"/>
      <w:szCs w:val="20"/>
    </w:rPr>
  </w:style>
  <w:style w:type="character" w:styleId="af6">
    <w:name w:val="footnote reference"/>
    <w:basedOn w:val="a1"/>
    <w:uiPriority w:val="99"/>
    <w:semiHidden/>
    <w:unhideWhenUsed/>
    <w:rsid w:val="0068630D"/>
    <w:rPr>
      <w:vertAlign w:val="superscript"/>
    </w:rPr>
  </w:style>
  <w:style w:type="paragraph" w:styleId="a">
    <w:name w:val="List Number"/>
    <w:basedOn w:val="a0"/>
    <w:uiPriority w:val="99"/>
    <w:unhideWhenUsed/>
    <w:rsid w:val="00CD4F61"/>
    <w:pPr>
      <w:numPr>
        <w:numId w:val="3"/>
      </w:numPr>
      <w:bidi/>
      <w:spacing w:line="240" w:lineRule="auto"/>
      <w:contextualSpacing/>
    </w:pPr>
    <w:rPr>
      <w:rFonts w:cs="David"/>
      <w:sz w:val="24"/>
      <w:szCs w:val="24"/>
    </w:rPr>
  </w:style>
  <w:style w:type="character" w:customStyle="1" w:styleId="a9">
    <w:name w:val="פיסקת רשימה תו"/>
    <w:basedOn w:val="a1"/>
    <w:link w:val="a8"/>
    <w:uiPriority w:val="34"/>
    <w:rsid w:val="00CD4F61"/>
  </w:style>
  <w:style w:type="paragraph" w:styleId="NormalWeb">
    <w:name w:val="Normal (Web)"/>
    <w:basedOn w:val="a0"/>
    <w:uiPriority w:val="99"/>
    <w:semiHidden/>
    <w:unhideWhenUsed/>
    <w:rsid w:val="00095977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7">
    <w:name w:val="Revision"/>
    <w:hidden/>
    <w:uiPriority w:val="99"/>
    <w:semiHidden/>
    <w:rsid w:val="00FC20BD"/>
    <w:pPr>
      <w:widowControl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11">
    <w:name w:val="כותרת 1 תו"/>
    <w:basedOn w:val="a1"/>
    <w:link w:val="10"/>
    <w:uiPriority w:val="9"/>
    <w:rsid w:val="00B4367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e-IL"/>
    </w:rPr>
  </w:style>
  <w:style w:type="paragraph" w:styleId="af8">
    <w:name w:val="TOC Heading"/>
    <w:basedOn w:val="10"/>
    <w:next w:val="a0"/>
    <w:uiPriority w:val="39"/>
    <w:unhideWhenUsed/>
    <w:qFormat/>
    <w:rsid w:val="00B43675"/>
    <w:pPr>
      <w:widowControl/>
      <w:bidi/>
      <w:adjustRightInd/>
      <w:spacing w:line="259" w:lineRule="auto"/>
      <w:jc w:val="left"/>
      <w:textAlignment w:val="auto"/>
      <w:outlineLvl w:val="9"/>
    </w:pPr>
    <w:rPr>
      <w:rtl/>
      <w:cs/>
      <w:lang w:eastAsia="en-US"/>
    </w:rPr>
  </w:style>
  <w:style w:type="character" w:customStyle="1" w:styleId="20">
    <w:name w:val="כותרת 2 תו"/>
    <w:basedOn w:val="a1"/>
    <w:link w:val="2"/>
    <w:uiPriority w:val="9"/>
    <w:rsid w:val="0049650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e-IL"/>
    </w:rPr>
  </w:style>
  <w:style w:type="paragraph" w:styleId="TOC1">
    <w:name w:val="toc 1"/>
    <w:basedOn w:val="a0"/>
    <w:next w:val="a0"/>
    <w:autoRedefine/>
    <w:uiPriority w:val="39"/>
    <w:unhideWhenUsed/>
    <w:rsid w:val="0000203C"/>
    <w:pPr>
      <w:tabs>
        <w:tab w:val="right" w:leader="underscore" w:pos="8615"/>
      </w:tabs>
      <w:bidi/>
      <w:spacing w:before="240" w:after="120"/>
      <w:jc w:val="left"/>
    </w:pPr>
    <w:rPr>
      <w:rFonts w:asciiTheme="minorHAnsi" w:hAnsiTheme="minorHAnsi" w:cstheme="minorHAnsi"/>
      <w:b/>
      <w:bCs/>
    </w:rPr>
  </w:style>
  <w:style w:type="paragraph" w:styleId="TOC2">
    <w:name w:val="toc 2"/>
    <w:basedOn w:val="a0"/>
    <w:next w:val="a0"/>
    <w:autoRedefine/>
    <w:uiPriority w:val="39"/>
    <w:unhideWhenUsed/>
    <w:rsid w:val="00B65FEF"/>
    <w:pPr>
      <w:spacing w:before="120"/>
      <w:ind w:left="200"/>
      <w:jc w:val="left"/>
    </w:pPr>
    <w:rPr>
      <w:rFonts w:asciiTheme="minorHAnsi" w:hAnsiTheme="minorHAnsi" w:cstheme="minorHAnsi"/>
      <w:i/>
      <w:iCs/>
    </w:rPr>
  </w:style>
  <w:style w:type="paragraph" w:styleId="TOC3">
    <w:name w:val="toc 3"/>
    <w:basedOn w:val="a0"/>
    <w:next w:val="a0"/>
    <w:autoRedefine/>
    <w:uiPriority w:val="39"/>
    <w:unhideWhenUsed/>
    <w:rsid w:val="006645C2"/>
    <w:pPr>
      <w:ind w:left="400"/>
      <w:jc w:val="left"/>
    </w:pPr>
    <w:rPr>
      <w:rFonts w:asciiTheme="minorHAnsi" w:hAnsiTheme="minorHAnsi" w:cstheme="minorHAnsi"/>
    </w:rPr>
  </w:style>
  <w:style w:type="paragraph" w:styleId="TOC4">
    <w:name w:val="toc 4"/>
    <w:basedOn w:val="a0"/>
    <w:next w:val="a0"/>
    <w:autoRedefine/>
    <w:uiPriority w:val="39"/>
    <w:unhideWhenUsed/>
    <w:rsid w:val="006645C2"/>
    <w:pPr>
      <w:ind w:left="600"/>
      <w:jc w:val="left"/>
    </w:pPr>
    <w:rPr>
      <w:rFonts w:asciiTheme="minorHAnsi" w:hAnsiTheme="minorHAnsi" w:cstheme="minorHAnsi"/>
    </w:rPr>
  </w:style>
  <w:style w:type="paragraph" w:styleId="TOC5">
    <w:name w:val="toc 5"/>
    <w:basedOn w:val="a0"/>
    <w:next w:val="a0"/>
    <w:autoRedefine/>
    <w:uiPriority w:val="39"/>
    <w:unhideWhenUsed/>
    <w:rsid w:val="006645C2"/>
    <w:pPr>
      <w:ind w:left="800"/>
      <w:jc w:val="left"/>
    </w:pPr>
    <w:rPr>
      <w:rFonts w:asciiTheme="minorHAnsi" w:hAnsiTheme="minorHAnsi" w:cstheme="minorHAnsi"/>
    </w:rPr>
  </w:style>
  <w:style w:type="paragraph" w:styleId="TOC6">
    <w:name w:val="toc 6"/>
    <w:basedOn w:val="a0"/>
    <w:next w:val="a0"/>
    <w:autoRedefine/>
    <w:uiPriority w:val="39"/>
    <w:unhideWhenUsed/>
    <w:rsid w:val="006645C2"/>
    <w:pPr>
      <w:ind w:left="1000"/>
      <w:jc w:val="left"/>
    </w:pPr>
    <w:rPr>
      <w:rFonts w:asciiTheme="minorHAnsi" w:hAnsiTheme="minorHAnsi" w:cstheme="minorHAnsi"/>
    </w:rPr>
  </w:style>
  <w:style w:type="paragraph" w:styleId="TOC7">
    <w:name w:val="toc 7"/>
    <w:basedOn w:val="a0"/>
    <w:next w:val="a0"/>
    <w:autoRedefine/>
    <w:uiPriority w:val="39"/>
    <w:unhideWhenUsed/>
    <w:rsid w:val="006645C2"/>
    <w:pPr>
      <w:ind w:left="1200"/>
      <w:jc w:val="left"/>
    </w:pPr>
    <w:rPr>
      <w:rFonts w:asciiTheme="minorHAnsi" w:hAnsiTheme="minorHAnsi" w:cstheme="minorHAnsi"/>
    </w:rPr>
  </w:style>
  <w:style w:type="paragraph" w:styleId="TOC8">
    <w:name w:val="toc 8"/>
    <w:basedOn w:val="a0"/>
    <w:next w:val="a0"/>
    <w:autoRedefine/>
    <w:uiPriority w:val="39"/>
    <w:unhideWhenUsed/>
    <w:rsid w:val="006645C2"/>
    <w:pPr>
      <w:ind w:left="1400"/>
      <w:jc w:val="left"/>
    </w:pPr>
    <w:rPr>
      <w:rFonts w:asciiTheme="minorHAnsi" w:hAnsiTheme="minorHAnsi" w:cstheme="minorHAnsi"/>
    </w:rPr>
  </w:style>
  <w:style w:type="paragraph" w:styleId="TOC9">
    <w:name w:val="toc 9"/>
    <w:basedOn w:val="a0"/>
    <w:next w:val="a0"/>
    <w:autoRedefine/>
    <w:uiPriority w:val="39"/>
    <w:unhideWhenUsed/>
    <w:rsid w:val="006645C2"/>
    <w:pPr>
      <w:ind w:left="1600"/>
      <w:jc w:val="left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0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4E9104FD0C1ABE4EB5C7005A0E96C4C2" ma:contentTypeVersion="0" ma:contentTypeDescription="צור מסמך חדש." ma:contentTypeScope="" ma:versionID="4b1ec09c0c1476373cb45458742bd32e">
  <xsd:schema xmlns:xsd="http://www.w3.org/2001/XMLSchema" xmlns:p="http://schemas.microsoft.com/office/2006/metadata/properties" targetNamespace="http://schemas.microsoft.com/office/2006/metadata/properties" ma:root="true" ma:fieldsID="4017f706725766e5329dd9d296faa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 ma:readOnly="true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D11B2-5E93-4563-B335-5FF95D2836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3D4D3A-3685-451C-981B-2903A83A3BD9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425EF5D-9F9A-4E90-B82A-56EAC495C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1480756-DCC4-47A5-94D0-1B58CD9AD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1147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סיכום דיון - מחלקת תאו"ם</vt:lpstr>
    </vt:vector>
  </TitlesOfParts>
  <Company>IAF</Company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סיכום דיון - מחלקת תאו"ם</dc:title>
  <dc:creator>ilan</dc:creator>
  <cp:lastModifiedBy>המטה הטכנולוגי/תאו"ם/תוה"ל/קמ"ד קטלוג -שיר שירה ששון</cp:lastModifiedBy>
  <cp:revision>11</cp:revision>
  <cp:lastPrinted>2024-06-24T07:21:00Z</cp:lastPrinted>
  <dcterms:created xsi:type="dcterms:W3CDTF">2024-07-25T06:28:00Z</dcterms:created>
  <dcterms:modified xsi:type="dcterms:W3CDTF">2024-07-25T07:42:00Z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_top</vt:lpwstr>
  </property>
  <property fmtid="{D5CDD505-2E9C-101B-9397-08002B2CF9AE}" pid="3" name="_AdHocReviewCycleID">
    <vt:i4>-1651272871</vt:i4>
  </property>
  <property fmtid="{D5CDD505-2E9C-101B-9397-08002B2CF9AE}" pid="4" name="_NewReviewCycle">
    <vt:lpwstr/>
  </property>
  <property fmtid="{D5CDD505-2E9C-101B-9397-08002B2CF9AE}" pid="5" name="_EmailSubject">
    <vt:lpwstr>השחרת קבצים</vt:lpwstr>
  </property>
  <property fmtid="{D5CDD505-2E9C-101B-9397-08002B2CF9AE}" pid="6" name="_AuthorEmail">
    <vt:lpwstr>s9228377@IAF.IDF.IL</vt:lpwstr>
  </property>
  <property fmtid="{D5CDD505-2E9C-101B-9397-08002B2CF9AE}" pid="7" name="_AuthorEmailDisplayName">
    <vt:lpwstr>המטה הטכנולוגי/תאו"ם/תוה"ל/מו"מ/קמ"ד צוות הנדסי - אייל</vt:lpwstr>
  </property>
  <property fmtid="{D5CDD505-2E9C-101B-9397-08002B2CF9AE}" pid="8" name="_PreviousAdHocReviewCycleID">
    <vt:i4>-771178914</vt:i4>
  </property>
  <property fmtid="{D5CDD505-2E9C-101B-9397-08002B2CF9AE}" pid="9" name="ContentTypeId">
    <vt:lpwstr>0x0101004E9104FD0C1ABE4EB5C7005A0E96C4C2</vt:lpwstr>
  </property>
</Properties>
</file>