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en-US"/>
          <w:b/>
          <w:bCs/>
          <w:sz w:val="32"/>
          <w:szCs w:val="32"/>
        </w:rPr>
      </w:pPr>
      <w:r>
        <w:rPr>
          <w:lang w:val="en-US"/>
          <w:b/>
          <w:bCs/>
          <w:sz w:val="32"/>
          <w:szCs w:val="32"/>
        </w:rPr>
        <w:t>일일방문증</w:t>
      </w:r>
      <w:r>
        <w:rPr>
          <w:lang w:val="en-US"/>
          <w:b/>
          <w:bCs/>
          <w:sz w:val="32"/>
          <w:szCs w:val="32"/>
        </w:rPr>
        <w:t xml:space="preserve"> </w:t>
      </w:r>
      <w:r>
        <w:rPr>
          <w:lang w:val="en-US"/>
          <w:b/>
          <w:bCs/>
          <w:sz w:val="32"/>
          <w:szCs w:val="32"/>
        </w:rPr>
        <w:t>관리대장</w:t>
      </w:r>
      <w:r>
        <w:rPr>
          <w:lang w:val="en-US"/>
          <w:b/>
          <w:bCs/>
          <w:sz w:val="32"/>
          <w:szCs w:val="32"/>
        </w:rPr>
        <w:t xml:space="preserve"> </w:t>
      </w:r>
      <w:r>
        <w:rPr>
          <w:lang w:val="en-US"/>
          <w:b/>
          <w:bCs/>
          <w:sz w:val="32"/>
          <w:szCs w:val="32"/>
        </w:rPr>
        <w:t>전자화</w:t>
      </w:r>
      <w:r>
        <w:rPr>
          <w:lang w:val="en-US"/>
          <w:b/>
          <w:bCs/>
          <w:sz w:val="32"/>
          <w:szCs w:val="32"/>
        </w:rPr>
        <w:t xml:space="preserve"> </w:t>
      </w:r>
      <w:r>
        <w:rPr>
          <w:lang w:val="en-US"/>
          <w:b/>
          <w:bCs/>
          <w:sz w:val="32"/>
          <w:szCs w:val="32"/>
        </w:rPr>
        <w:t>실행</w:t>
      </w:r>
      <w:r>
        <w:rPr>
          <w:lang w:val="en-US"/>
          <w:b/>
          <w:bCs/>
          <w:sz w:val="32"/>
          <w:szCs w:val="32"/>
        </w:rPr>
        <w:t xml:space="preserve"> </w:t>
      </w:r>
      <w:r>
        <w:rPr>
          <w:lang w:val="en-US"/>
          <w:b/>
          <w:bCs/>
          <w:sz w:val="32"/>
          <w:szCs w:val="32"/>
        </w:rPr>
        <w:t>보고서</w:t>
      </w:r>
    </w:p>
    <w:p>
      <w:pPr>
        <w:pStyle w:val="ListParagraph"/>
        <w:ind w:left="720"/>
        <w:rPr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  <w:sz w:val="28"/>
          <w:szCs w:val="28"/>
        </w:rPr>
      </w:pPr>
      <w:r>
        <w:rPr>
          <w:lang w:val="en-US"/>
          <w:b/>
          <w:bCs/>
          <w:sz w:val="28"/>
          <w:szCs w:val="28"/>
        </w:rPr>
        <w:t>현황</w:t>
      </w:r>
    </w:p>
    <w:p>
      <w:pPr>
        <w:pStyle w:val="ListParagraph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drawing>
          <wp:inline distT="0" distB="0" distL="180" distR="180">
            <wp:extent cx="5366781" cy="32289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781" cy="322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="720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 xml:space="preserve">QR </w:t>
      </w:r>
      <w:r>
        <w:rPr>
          <w:lang w:val="en-US"/>
          <w:sz w:val="24"/>
          <w:szCs w:val="24"/>
        </w:rPr>
        <w:t>코드를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통한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전자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방문록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시행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전인</w:t>
      </w:r>
      <w:r>
        <w:rPr>
          <w:lang w:val="en-US"/>
          <w:sz w:val="24"/>
          <w:szCs w:val="24"/>
        </w:rPr>
        <w:t xml:space="preserve"> 4월의 </w:t>
      </w:r>
      <w:r>
        <w:rPr>
          <w:lang w:val="en-US"/>
          <w:sz w:val="24"/>
          <w:szCs w:val="24"/>
        </w:rPr>
        <w:t>데이터와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비교하여</w:t>
      </w:r>
      <w:r>
        <w:rPr>
          <w:lang w:val="en-US"/>
          <w:sz w:val="24"/>
          <w:szCs w:val="24"/>
        </w:rPr>
        <w:t xml:space="preserve">, </w:t>
      </w:r>
      <w:r>
        <w:rPr>
          <w:lang w:val="en-US"/>
          <w:sz w:val="24"/>
          <w:szCs w:val="24"/>
        </w:rPr>
        <w:t>등록자의</w:t>
      </w:r>
      <w:r>
        <w:rPr>
          <w:lang w:val="en-US"/>
          <w:sz w:val="24"/>
          <w:szCs w:val="24"/>
        </w:rPr>
        <w:t xml:space="preserve"> 수 </w:t>
      </w:r>
      <w:r>
        <w:rPr>
          <w:lang w:val="en-US"/>
          <w:sz w:val="24"/>
          <w:szCs w:val="24"/>
        </w:rPr>
        <w:t>자체가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크게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증가했다</w:t>
      </w:r>
      <w:r>
        <w:rPr>
          <w:lang w:val="en-US"/>
          <w:sz w:val="24"/>
          <w:szCs w:val="24"/>
        </w:rPr>
        <w:t xml:space="preserve">. 5월은 </w:t>
      </w:r>
      <w:r>
        <w:rPr>
          <w:lang w:val="en-US"/>
          <w:sz w:val="24"/>
          <w:szCs w:val="24"/>
        </w:rPr>
        <w:t>휴일이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많으며</w:t>
      </w:r>
      <w:r>
        <w:rPr>
          <w:lang w:val="en-US"/>
          <w:sz w:val="24"/>
          <w:szCs w:val="24"/>
        </w:rPr>
        <w:t xml:space="preserve">, </w:t>
      </w:r>
      <w:r>
        <w:rPr>
          <w:lang w:val="en-US"/>
          <w:sz w:val="24"/>
          <w:szCs w:val="24"/>
        </w:rPr>
        <w:t>정기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방문증과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차량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등록증의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도입으로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정기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방문객의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경우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방문록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작성을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하지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않게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되었음에도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불구하고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등록자가</w:t>
      </w:r>
      <w:r>
        <w:rPr>
          <w:lang w:val="en-US"/>
          <w:sz w:val="24"/>
          <w:szCs w:val="24"/>
        </w:rPr>
        <w:t xml:space="preserve"> 50% </w:t>
      </w:r>
      <w:r>
        <w:rPr>
          <w:lang w:val="en-US"/>
          <w:sz w:val="24"/>
          <w:szCs w:val="24"/>
        </w:rPr>
        <w:t>가까이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증가한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것은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그동안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놓치고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학교에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무단으로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들어오던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방문자들의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등록률을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획기적으로</w:t>
      </w:r>
      <w:r>
        <w:rPr>
          <w:lang w:val="en-US"/>
          <w:sz w:val="24"/>
          <w:szCs w:val="24"/>
        </w:rPr>
        <w:t xml:space="preserve"> 상승시킨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것이라고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해석된다</w:t>
      </w:r>
      <w:r>
        <w:rPr>
          <w:lang w:val="en-US"/>
          <w:sz w:val="24"/>
          <w:szCs w:val="24"/>
        </w:rPr>
        <w:t>.</w:t>
      </w:r>
    </w:p>
    <w:p>
      <w:pPr>
        <w:pStyle w:val="ListParagraph"/>
        <w:ind w:left="720"/>
        <w:rPr>
          <w:sz w:val="24"/>
          <w:szCs w:val="24"/>
        </w:rPr>
      </w:pPr>
    </w:p>
    <w:p>
      <w:pPr>
        <w:pStyle w:val="ListParagraph"/>
        <w:ind w:left="720"/>
        <w:rPr>
          <w:lang w:val="en-US"/>
          <w:sz w:val="28"/>
          <w:szCs w:val="28"/>
        </w:rPr>
      </w:pPr>
      <w:r>
        <w:rPr>
          <w:lang w:val="en-US"/>
          <w:sz w:val="24"/>
          <w:szCs w:val="24"/>
        </w:rPr>
        <w:t>또한</w:t>
      </w:r>
      <w:r>
        <w:rPr>
          <w:lang w:val="en-US"/>
          <w:sz w:val="24"/>
          <w:szCs w:val="24"/>
        </w:rPr>
        <w:t xml:space="preserve"> 4월 </w:t>
      </w:r>
      <w:r>
        <w:rPr>
          <w:lang w:val="en-US"/>
          <w:sz w:val="24"/>
          <w:szCs w:val="24"/>
        </w:rPr>
        <w:t>기준</w:t>
      </w:r>
      <w:r>
        <w:rPr>
          <w:lang w:val="en-US"/>
          <w:sz w:val="24"/>
          <w:szCs w:val="24"/>
        </w:rPr>
        <w:t xml:space="preserve">, </w:t>
      </w:r>
      <w:r>
        <w:rPr>
          <w:lang w:val="en-US"/>
          <w:sz w:val="24"/>
          <w:szCs w:val="24"/>
        </w:rPr>
        <w:t>방문록에서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요구하는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정보를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전부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기재한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방문자는</w:t>
      </w:r>
      <w:r>
        <w:rPr>
          <w:lang w:val="en-US"/>
          <w:sz w:val="24"/>
          <w:szCs w:val="24"/>
        </w:rPr>
        <w:t xml:space="preserve"> 약 170명 중 60명으로, </w:t>
      </w:r>
      <w:r>
        <w:rPr>
          <w:lang w:val="en-US"/>
          <w:sz w:val="24"/>
          <w:szCs w:val="24"/>
        </w:rPr>
        <w:t>방문자의</w:t>
      </w:r>
      <w:r>
        <w:rPr>
          <w:lang w:val="en-US"/>
          <w:sz w:val="24"/>
          <w:szCs w:val="24"/>
        </w:rPr>
        <w:t xml:space="preserve"> 35% </w:t>
      </w:r>
      <w:r>
        <w:rPr>
          <w:lang w:val="en-US"/>
          <w:sz w:val="24"/>
          <w:szCs w:val="24"/>
        </w:rPr>
        <w:t>정도만이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요구되는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정보를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적고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학교에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방문했다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나머지</w:t>
      </w:r>
      <w:r>
        <w:rPr>
          <w:lang w:val="en-US"/>
          <w:sz w:val="24"/>
          <w:szCs w:val="24"/>
        </w:rPr>
        <w:t xml:space="preserve"> 65%의 </w:t>
      </w:r>
      <w:r>
        <w:rPr>
          <w:lang w:val="en-US"/>
          <w:sz w:val="24"/>
          <w:szCs w:val="24"/>
        </w:rPr>
        <w:t>방문자는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정보의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일부만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기재하고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출입했던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것이다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이는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허술한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보안에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대한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불신과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수기에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의한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불편함의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문제로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추정된다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반면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전자화를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도입한</w:t>
      </w:r>
      <w:r>
        <w:rPr>
          <w:lang w:val="en-US"/>
          <w:sz w:val="24"/>
          <w:szCs w:val="24"/>
        </w:rPr>
        <w:t xml:space="preserve"> 5월에는 </w:t>
      </w:r>
      <w:r>
        <w:rPr>
          <w:lang w:val="en-US"/>
          <w:sz w:val="24"/>
          <w:szCs w:val="24"/>
        </w:rPr>
        <w:t>정보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보안성과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편의성을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높이고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시스템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적으로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정보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누락을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원천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방지하여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정보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기재율을</w:t>
      </w:r>
      <w:r>
        <w:rPr>
          <w:lang w:val="en-US"/>
          <w:sz w:val="24"/>
          <w:szCs w:val="24"/>
        </w:rPr>
        <w:t xml:space="preserve"> 100%로 </w:t>
      </w:r>
      <w:r>
        <w:rPr>
          <w:lang w:val="en-US"/>
          <w:sz w:val="24"/>
          <w:szCs w:val="24"/>
        </w:rPr>
        <w:t>끌어올리는데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성공했다</w:t>
      </w:r>
      <w:r>
        <w:rPr>
          <w:lang w:val="en-US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  <w:sz w:val="28"/>
          <w:szCs w:val="28"/>
        </w:rPr>
      </w:pPr>
      <w:r>
        <w:rPr>
          <w:lang w:val="en-US"/>
          <w:b/>
          <w:bCs/>
          <w:sz w:val="28"/>
          <w:szCs w:val="28"/>
        </w:rPr>
        <w:t>문제점</w:t>
      </w:r>
    </w:p>
    <w:p>
      <w:pPr>
        <w:pStyle w:val="ListParagraph"/>
        <w:ind w:left="720"/>
        <w:rPr>
          <w:sz w:val="28"/>
          <w:szCs w:val="28"/>
        </w:rPr>
      </w:pPr>
    </w:p>
    <w:p>
      <w:pPr>
        <w:pStyle w:val="ListParagraph"/>
        <w:numPr>
          <w:ilvl w:val="1"/>
          <w:numId w:val="2"/>
        </w:numPr>
        <w:rPr>
          <w:lang w:val="en-US"/>
          <w:sz w:val="24"/>
          <w:szCs w:val="24"/>
        </w:rPr>
      </w:pPr>
      <w:r>
        <w:rPr>
          <w:lang w:val="en-US"/>
          <w:b/>
          <w:bCs/>
          <w:sz w:val="24"/>
          <w:szCs w:val="24"/>
          <w:u w:val="none" w:color="auto"/>
        </w:rPr>
        <w:t>관리자</w:t>
      </w:r>
      <w:r>
        <w:rPr>
          <w:lang w:val="en-US"/>
          <w:b/>
          <w:bCs/>
          <w:sz w:val="24"/>
          <w:szCs w:val="24"/>
          <w:u w:val="none" w:color="auto"/>
        </w:rPr>
        <w:t xml:space="preserve"> </w:t>
      </w:r>
      <w:r>
        <w:rPr>
          <w:lang w:val="en-US"/>
          <w:b/>
          <w:bCs/>
          <w:sz w:val="24"/>
          <w:szCs w:val="24"/>
          <w:u w:val="none" w:color="auto"/>
        </w:rPr>
        <w:t>인터페이스</w:t>
      </w:r>
      <w:r>
        <w:rPr>
          <w:lang w:val="en-US"/>
          <w:sz w:val="24"/>
          <w:szCs w:val="24"/>
        </w:rPr>
        <w:t xml:space="preserve">: </w:t>
      </w:r>
      <w:r>
        <w:rPr>
          <w:lang w:val="en-US"/>
          <w:sz w:val="24"/>
          <w:szCs w:val="24"/>
        </w:rPr>
        <w:t>관리자는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반드시</w:t>
      </w:r>
      <w:r>
        <w:rPr>
          <w:lang w:val="en-US"/>
          <w:sz w:val="24"/>
          <w:szCs w:val="24"/>
        </w:rPr>
        <w:t xml:space="preserve"> ‘</w:t>
      </w:r>
      <w:r>
        <w:rPr>
          <w:lang w:val="en-US"/>
          <w:sz w:val="24"/>
          <w:szCs w:val="24"/>
        </w:rPr>
        <w:t>스프레드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시트</w:t>
      </w:r>
      <w:r>
        <w:rPr>
          <w:lang w:val="en-US"/>
          <w:sz w:val="24"/>
          <w:szCs w:val="24"/>
        </w:rPr>
        <w:t xml:space="preserve">’ </w:t>
      </w:r>
      <w:r>
        <w:rPr>
          <w:lang w:val="en-US"/>
          <w:sz w:val="24"/>
          <w:szCs w:val="24"/>
        </w:rPr>
        <w:t>앱을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통해서만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편집이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가능하여</w:t>
      </w:r>
      <w:r>
        <w:rPr>
          <w:lang w:val="en-US"/>
          <w:sz w:val="24"/>
          <w:szCs w:val="24"/>
        </w:rPr>
        <w:t xml:space="preserve">, </w:t>
      </w:r>
      <w:r>
        <w:rPr>
          <w:lang w:val="en-US"/>
          <w:sz w:val="24"/>
          <w:szCs w:val="24"/>
        </w:rPr>
        <w:t>사용자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인터페이스에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비해서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관리자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인터페이스의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접근성이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상대적으로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좋지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않다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특히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스마트폰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자체에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어두운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세대는</w:t>
      </w:r>
      <w:r>
        <w:rPr>
          <w:lang w:val="en-US"/>
          <w:sz w:val="24"/>
          <w:szCs w:val="24"/>
        </w:rPr>
        <w:t xml:space="preserve"> QR </w:t>
      </w:r>
      <w:r>
        <w:rPr>
          <w:lang w:val="en-US"/>
          <w:sz w:val="24"/>
          <w:szCs w:val="24"/>
        </w:rPr>
        <w:t>등록을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하라고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권하는</w:t>
      </w:r>
      <w:r>
        <w:rPr>
          <w:lang w:val="en-US"/>
          <w:sz w:val="24"/>
          <w:szCs w:val="24"/>
        </w:rPr>
        <w:t xml:space="preserve"> 것 </w:t>
      </w:r>
      <w:r>
        <w:rPr>
          <w:lang w:val="en-US"/>
          <w:sz w:val="24"/>
          <w:szCs w:val="24"/>
        </w:rPr>
        <w:t>이외의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관리가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불가하다</w:t>
      </w:r>
      <w:r>
        <w:rPr>
          <w:lang w:val="en-US"/>
          <w:sz w:val="24"/>
          <w:szCs w:val="24"/>
        </w:rPr>
        <w:t xml:space="preserve">. 이 </w:t>
      </w:r>
      <w:r>
        <w:rPr>
          <w:lang w:val="en-US"/>
          <w:sz w:val="24"/>
          <w:szCs w:val="24"/>
        </w:rPr>
        <w:t>때문에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일일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방문증의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배급이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등록률에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비해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굉장히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저조하다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다만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시스템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상의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한계로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인터페이스를</w:t>
      </w:r>
      <w:r>
        <w:rPr>
          <w:lang w:val="en-US"/>
          <w:sz w:val="24"/>
          <w:szCs w:val="24"/>
        </w:rPr>
        <w:t xml:space="preserve"> 이 </w:t>
      </w:r>
      <w:r>
        <w:rPr>
          <w:lang w:val="en-US"/>
          <w:sz w:val="24"/>
          <w:szCs w:val="24"/>
        </w:rPr>
        <w:t>이상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조정하는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것을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어려울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것으로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보인다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현재로서는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뚜렷한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해결책이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없다</w:t>
      </w:r>
      <w:r>
        <w:rPr>
          <w:lang w:val="en-US"/>
          <w:sz w:val="24"/>
          <w:szCs w:val="24"/>
        </w:rPr>
        <w:t>.</w:t>
      </w:r>
    </w:p>
    <w:p>
      <w:pPr>
        <w:pStyle w:val="ListParagraph"/>
        <w:ind w:left="720"/>
        <w:rPr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rPr>
          <w:lang w:val="en-US"/>
          <w:sz w:val="24"/>
          <w:szCs w:val="24"/>
        </w:rPr>
      </w:pPr>
      <w:r>
        <w:rPr>
          <w:lang w:val="en-US"/>
          <w:b/>
          <w:bCs/>
          <w:sz w:val="24"/>
          <w:szCs w:val="24"/>
        </w:rPr>
        <w:t>인수인계</w:t>
      </w:r>
      <w:r>
        <w:rPr>
          <w:lang w:val="en-US"/>
          <w:sz w:val="24"/>
          <w:szCs w:val="24"/>
        </w:rPr>
        <w:t xml:space="preserve">: </w:t>
      </w:r>
      <w:r>
        <w:rPr>
          <w:lang w:val="en-US"/>
          <w:sz w:val="24"/>
          <w:szCs w:val="24"/>
        </w:rPr>
        <w:t>전체적인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데이터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관리는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지킴이실이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아닌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행정실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작업이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필요하다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난이도는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쉽지만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관련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지식이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없는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사람이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하기에는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진입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장벽이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높을</w:t>
      </w:r>
      <w:r>
        <w:rPr>
          <w:lang w:val="en-US"/>
          <w:sz w:val="24"/>
          <w:szCs w:val="24"/>
        </w:rPr>
        <w:t xml:space="preserve"> 수 </w:t>
      </w:r>
      <w:r>
        <w:rPr>
          <w:lang w:val="en-US"/>
          <w:sz w:val="24"/>
          <w:szCs w:val="24"/>
        </w:rPr>
        <w:t>있다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관리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과정을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매크로로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자동화하고</w:t>
      </w:r>
      <w:r>
        <w:rPr>
          <w:lang w:val="en-US"/>
          <w:sz w:val="24"/>
          <w:szCs w:val="24"/>
        </w:rPr>
        <w:t xml:space="preserve">, </w:t>
      </w:r>
      <w:r>
        <w:rPr>
          <w:lang w:val="en-US"/>
          <w:sz w:val="24"/>
          <w:szCs w:val="24"/>
        </w:rPr>
        <w:t>매크로가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오류를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일으켰을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때를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대비하여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수동으로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관리하는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방법을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녹화한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짧은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영상을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남기는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것으로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대처할</w:t>
      </w:r>
      <w:r>
        <w:rPr>
          <w:lang w:val="en-US"/>
          <w:sz w:val="24"/>
          <w:szCs w:val="24"/>
        </w:rPr>
        <w:t xml:space="preserve"> 수 </w:t>
      </w:r>
      <w:r>
        <w:rPr>
          <w:lang w:val="en-US"/>
          <w:sz w:val="24"/>
          <w:szCs w:val="24"/>
        </w:rPr>
        <w:t>있다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다만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스크린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매크로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제작을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해야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하며</w:t>
      </w:r>
      <w:r>
        <w:rPr>
          <w:lang w:val="en-US"/>
          <w:sz w:val="24"/>
          <w:szCs w:val="24"/>
        </w:rPr>
        <w:t xml:space="preserve">, </w:t>
      </w:r>
      <w:r>
        <w:rPr>
          <w:lang w:val="en-US"/>
          <w:sz w:val="24"/>
          <w:szCs w:val="24"/>
        </w:rPr>
        <w:t>매크로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오류가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나면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대응이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어렵다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결정적으로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관리자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계정이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아직도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사적인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개인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계정으로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이루어지고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있다</w:t>
      </w:r>
      <w:r>
        <w:rPr>
          <w:lang w:val="en-US"/>
          <w:sz w:val="24"/>
          <w:szCs w:val="24"/>
        </w:rPr>
        <w:t xml:space="preserve">. </w:t>
      </w:r>
      <w:r>
        <w:rPr>
          <w:lang w:val="en-US"/>
          <w:sz w:val="24"/>
          <w:szCs w:val="24"/>
        </w:rPr>
        <w:t>학교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공식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구글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계정을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개설할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것이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아니라면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계속해서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다음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담당자의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개인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계정으로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권한을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넘기는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식으로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인수인계를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해야</w:t>
      </w:r>
      <w:r>
        <w:rPr>
          <w:lang w:val="en-US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한다</w:t>
      </w:r>
      <w:r>
        <w:rPr>
          <w:lang w:val="en-US"/>
          <w:sz w:val="24"/>
          <w:szCs w:val="24"/>
        </w:rPr>
        <w:t>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e599013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4e4791"/>
    <w:multiLevelType w:val="hybridMultilevel"/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df59b9"/>
    <w:multiLevelType w:val="hybridMultilevel"/>
    <w:lvl w:ilvl="0">
      <w:start w:val="1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jc w:val="both"/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sz w:val="32"/>
      <w:szCs w:val="32"/>
    </w:rPr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outlineLvl w:val="0"/>
      <w:spacing w:after="80" w:before="28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outlineLvl w:val="1"/>
      <w:spacing w:after="80" w:before="16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sz w:val="24"/>
      <w:szCs w:val="24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outlineLvl w:val="2"/>
      <w:spacing w:after="80" w:before="1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uiPriority w:val="9"/>
    <w:basedOn w:val="DefaultParagraphFont"/>
    <w:link w:val="Heading4"/>
    <w:rPr>
      <w:rFonts w:asciiTheme="majorHAnsi" w:eastAsiaTheme="majorEastAsia" w:hAnsiTheme="majorHAnsi" w:cstheme="majorBidi"/>
    </w:rPr>
  </w:style>
  <w:style w:type="paragraph" w:styleId="Heading4">
    <w:name w:val="heading 4"/>
    <w:uiPriority w:val="9"/>
    <w:basedOn w:val="Normal"/>
    <w:next w:val="Normal"/>
    <w:link w:val="Heading4Char"/>
    <w:qFormat/>
    <w:unhideWhenUsed/>
    <w:pPr>
      <w:keepNext/>
      <w:outlineLvl w:val="3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uiPriority w:val="9"/>
    <w:basedOn w:val="DefaultParagraphFont"/>
    <w:link w:val="Heading5"/>
    <w:rPr>
      <w:rFonts w:asciiTheme="majorHAnsi" w:eastAsiaTheme="majorEastAsia" w:hAnsiTheme="majorHAnsi" w:cstheme="majorBidi"/>
    </w:rPr>
  </w:style>
  <w:style w:type="paragraph" w:styleId="Heading5">
    <w:name w:val="heading 5"/>
    <w:uiPriority w:val="9"/>
    <w:basedOn w:val="Normal"/>
    <w:next w:val="Normal"/>
    <w:link w:val="Heading5Char"/>
    <w:qFormat/>
    <w:unhideWhenUsed/>
    <w:pPr>
      <w:ind w:leftChars="100" w:left="220"/>
      <w:keepNext/>
      <w:outlineLvl w:val="4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uiPriority w:val="9"/>
    <w:basedOn w:val="DefaultParagraphFont"/>
    <w:link w:val="Heading6"/>
    <w:rPr>
      <w:rFonts w:asciiTheme="majorHAnsi" w:eastAsiaTheme="majorEastAsia" w:hAnsiTheme="majorHAnsi" w:cstheme="majorBidi"/>
    </w:rPr>
  </w:style>
  <w:style w:type="paragraph" w:styleId="Heading6">
    <w:name w:val="heading 6"/>
    <w:uiPriority w:val="9"/>
    <w:basedOn w:val="Normal"/>
    <w:next w:val="Normal"/>
    <w:link w:val="Heading6Char"/>
    <w:qFormat/>
    <w:unhideWhenUsed/>
    <w:pPr>
      <w:ind w:leftChars="200" w:left="440"/>
      <w:keepNext/>
      <w:outlineLvl w:val="5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uiPriority w:val="9"/>
    <w:basedOn w:val="DefaultParagraphFont"/>
    <w:link w:val="Heading7"/>
    <w:rPr>
      <w:rFonts w:asciiTheme="majorHAnsi" w:eastAsiaTheme="majorEastAsia" w:hAnsiTheme="majorHAnsi" w:cstheme="majorBidi"/>
    </w:rPr>
  </w:style>
  <w:style w:type="paragraph" w:styleId="Heading7">
    <w:name w:val="heading 7"/>
    <w:uiPriority w:val="9"/>
    <w:basedOn w:val="Normal"/>
    <w:next w:val="Normal"/>
    <w:link w:val="Heading7Char"/>
    <w:qFormat/>
    <w:unhideWhenUsed/>
    <w:pPr>
      <w:ind w:leftChars="300" w:left="660"/>
      <w:keepNext/>
      <w:outlineLvl w:val="6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uiPriority w:val="9"/>
    <w:basedOn w:val="DefaultParagraphFont"/>
    <w:link w:val="Heading8"/>
    <w:rPr>
      <w:rFonts w:asciiTheme="majorHAnsi" w:eastAsiaTheme="majorEastAsia" w:hAnsiTheme="majorHAnsi" w:cstheme="majorBidi"/>
    </w:rPr>
  </w:style>
  <w:style w:type="paragraph" w:styleId="Heading8">
    <w:name w:val="heading 8"/>
    <w:uiPriority w:val="9"/>
    <w:basedOn w:val="Normal"/>
    <w:next w:val="Normal"/>
    <w:link w:val="Heading8Char"/>
    <w:qFormat/>
    <w:unhideWhenUsed/>
    <w:pPr>
      <w:ind w:leftChars="400" w:left="880"/>
      <w:keepNext/>
      <w:outlineLvl w:val="7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uiPriority w:val="9"/>
    <w:basedOn w:val="DefaultParagraphFont"/>
    <w:link w:val="Heading9"/>
    <w:rPr>
      <w:rFonts w:asciiTheme="majorHAnsi" w:eastAsiaTheme="majorEastAsia" w:hAnsiTheme="majorHAnsi" w:cstheme="majorBidi"/>
    </w:rPr>
  </w:style>
  <w:style w:type="paragraph" w:styleId="Heading9">
    <w:name w:val="heading 9"/>
    <w:uiPriority w:val="9"/>
    <w:basedOn w:val="Normal"/>
    <w:next w:val="Normal"/>
    <w:link w:val="Heading9Char"/>
    <w:qFormat/>
    <w:unhideWhenUsed/>
    <w:pPr>
      <w:ind w:leftChars="500" w:left="1100"/>
      <w:keepNext/>
      <w:outlineLvl w:val="8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uiPriority w:val="10"/>
    <w:basedOn w:val="Normal"/>
    <w:next w:val="Normal"/>
    <w:link w:val="TitleChar"/>
    <w:qFormat/>
    <w:pPr>
      <w:outlineLvl w:val="0"/>
      <w:jc w:val="center"/>
      <w:spacing w:after="80" w:before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uiPriority w:val="11"/>
    <w:basedOn w:val="DefaultParagraphFont"/>
    <w:link w:val="Subtitle"/>
    <w:rPr>
      <w:rFonts w:eastAsiaTheme="majorEastAsia" w:cstheme="majorBidi"/>
      <w:color w:val="595959"/>
      <w:sz w:val="28"/>
      <w:szCs w:val="28"/>
      <w:spacing w:val="15"/>
    </w:rPr>
  </w:style>
  <w:style w:type="paragraph" w:styleId="Subtitle">
    <w:name w:val="Subtitle"/>
    <w:uiPriority w:val="11"/>
    <w:basedOn w:val="Normal"/>
    <w:next w:val="Normal"/>
    <w:link w:val="SubtitleChar"/>
    <w:qFormat/>
    <w:pPr>
      <w:outlineLvl w:val="1"/>
      <w:jc w:val="center"/>
    </w:pPr>
    <w:rPr>
      <w:rFonts w:eastAsiaTheme="majorEastAsia" w:cstheme="majorBidi"/>
      <w:color w:val="595959"/>
      <w:sz w:val="28"/>
      <w:szCs w:val="28"/>
      <w:spacing w:val="15"/>
    </w:rPr>
  </w:style>
  <w:style w:type="character" w:styleId="IntenseEmphasis">
    <w:name w:val="Intense Emphasis"/>
    <w:uiPriority w:val="21"/>
    <w:basedOn w:val="DefaultParagraphFont"/>
    <w:qFormat/>
    <w:rPr>
      <w:i/>
      <w:iCs/>
      <w:color w:val="104861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3F3F3F"/>
    </w:rPr>
  </w:style>
  <w:style w:type="paragraph" w:styleId="Quote">
    <w:name w:val="Quote"/>
    <w:uiPriority w:val="29"/>
    <w:basedOn w:val="Normal"/>
    <w:next w:val="Normal"/>
    <w:link w:val="QuoteChar"/>
    <w:qFormat/>
    <w:pPr>
      <w:jc w:val="center"/>
      <w:spacing w:before="160"/>
    </w:pPr>
    <w:rPr>
      <w:i/>
      <w:iCs/>
      <w:color w:val="3F3F3F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i/>
      <w:iCs/>
      <w:color w:val="104861"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104861"/>
      <w:spacing w:val="5"/>
    </w:rPr>
  </w:style>
  <w:style w:type="paragraph" w:styleId="ListParagraph">
    <w:name w:val="List Paragraph"/>
    <w:uiPriority w:val="34"/>
    <w:basedOn w:val="Normal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지후</dc:creator>
  <cp:keywords/>
  <dc:description/>
  <cp:lastModifiedBy>COMTTREE</cp:lastModifiedBy>
  <cp:revision>1</cp:revision>
  <dcterms:modified xsi:type="dcterms:W3CDTF">2024-05-31T07:13:24Z</dcterms:modified>
  <cp:version>1100.0100.01</cp:version>
</cp:coreProperties>
</file>