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Calibri" w:cs="Calibri" w:eastAsia="Calibri" w:hAnsi="Calibri"/>
          <w:b/>
          <w:bCs/>
          <w:color w:val="06302E"/>
          <w:sz w:val="30"/>
          <w:szCs w:val="30"/>
        </w:rPr>
        <w:t xml:space="preserve">CONSENT AND PRIVACY NOTICE</w:t>
      </w:r>
    </w:p>
    <w:p>
      <w:pPr>
        <w:spacing w:after="120" w:line="276"/>
      </w:pPr>
      <w:r>
        <w:rPr>
          <w:rFonts w:ascii="Calibri" w:cs="Calibri" w:eastAsia="Calibri" w:hAnsi="Calibri"/>
          <w:color w:val="1E2E2C"/>
          <w:sz w:val="21"/>
          <w:szCs w:val="21"/>
        </w:rPr>
        <w:t xml:space="preserve">How QuickServe Cashloan collects, uses, shares, stores and protects your personal information</w:t>
      </w:r>
    </w:p>
    <w:p>
      <w:pPr>
        <w:spacing w:after="120" w:line="276"/>
      </w:pPr>
      <w:r>
        <w:rPr>
          <w:rFonts w:ascii="Calibri" w:cs="Calibri" w:eastAsia="Calibri" w:hAnsi="Calibri"/>
          <w:color w:val="1E2E2C"/>
          <w:sz w:val="21"/>
          <w:szCs w:val="21"/>
        </w:rPr>
        <w:t xml:space="preserve">Version </w:t>
      </w:r>
      <w:r>
        <w:rPr>
          <w:rFonts w:ascii="Calibri" w:cs="Calibri" w:eastAsia="Calibri" w:hAnsi="Calibri"/>
          <w:color w:val="1E2E2C"/>
          <w:sz w:val="21"/>
          <w:szCs w:val="21"/>
          <w:shd w:fill="FFF4D6" w:val="clear"/>
        </w:rPr>
        <w:t xml:space="preserve">[1.0]</w:t>
      </w:r>
      <w:r>
        <w:rPr>
          <w:rFonts w:ascii="Calibri" w:cs="Calibri" w:eastAsia="Calibri" w:hAnsi="Calibri"/>
          <w:color w:val="1E2E2C"/>
          <w:sz w:val="21"/>
          <w:szCs w:val="21"/>
        </w:rPr>
        <w:t xml:space="preserve"> — issued </w:t>
      </w:r>
      <w:r>
        <w:rPr>
          <w:rFonts w:ascii="Calibri" w:cs="Calibri" w:eastAsia="Calibri" w:hAnsi="Calibri"/>
          <w:color w:val="1E2E2C"/>
          <w:sz w:val="21"/>
          <w:szCs w:val="21"/>
          <w:shd w:fill="FFF4D6" w:val="clear"/>
        </w:rPr>
        <w:t xml:space="preserve">[DATE]</w:t>
      </w:r>
      <w:r>
        <w:rPr>
          <w:rFonts w:ascii="Calibri" w:cs="Calibri" w:eastAsia="Calibri" w:hAnsi="Calibri"/>
          <w:color w:val="1E2E2C"/>
          <w:sz w:val="21"/>
          <w:szCs w:val="21"/>
        </w:rPr>
        <w:t xml:space="preserve"> — application / account number </w:t>
      </w:r>
      <w:r>
        <w:rPr>
          <w:rFonts w:ascii="Calibri" w:cs="Calibri" w:eastAsia="Calibri" w:hAnsi="Calibri"/>
          <w:color w:val="1E2E2C"/>
          <w:sz w:val="21"/>
          <w:szCs w:val="21"/>
          <w:shd w:fill="FFF4D6" w:val="clear"/>
        </w:rPr>
        <w:t xml:space="preserve">[LOAN OR ACCOUNT NUMBER]</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Applicant / Borrower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 AS ON NAMIBIAN ID]</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Namibian ID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this notice was given to you</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[DATE]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Given to you by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[NAME OF QUICKSERVE STAFF MEMBER]</w:t>
            </w:r>
          </w:p>
        </w:tc>
      </w:tr>
    </w:tbl>
    <w:p>
      <w:pPr>
        <w:spacing w:after="140"/>
      </w:pPr>
    </w:p>
    <w:p>
      <w:pPr>
        <w:pBdr>
          <w:bottom w:val="single" w:color="C9D6D3" w:sz="6"/>
        </w:pBdr>
        <w:spacing w:after="200" w:before="200"/>
      </w:pPr>
    </w:p>
    <w:p>
      <w:pPr>
        <w:pStyle w:val="Heading2"/>
        <w:pBdr>
          <w:bottom w:val="single" w:color="12B84F" w:sz="6"/>
        </w:pBdr>
        <w:spacing w:after="130" w:before="320"/>
      </w:pPr>
      <w:r>
        <w:rPr>
          <w:rFonts w:ascii="Calibri" w:cs="Calibri" w:eastAsia="Calibri" w:hAnsi="Calibri"/>
          <w:b/>
          <w:bCs/>
          <w:color w:val="06302E"/>
          <w:sz w:val="23"/>
          <w:szCs w:val="23"/>
        </w:rPr>
        <w:t xml:space="preserve">1. WHY YOU ARE READING THIS</w:t>
      </w:r>
    </w:p>
    <w:p>
      <w:pPr>
        <w:spacing w:after="110" w:line="276"/>
        <w:ind w:left="420" w:hanging="420"/>
      </w:pPr>
      <w:r>
        <w:rPr>
          <w:rFonts w:ascii="Calibri" w:cs="Calibri" w:eastAsia="Calibri" w:hAnsi="Calibri"/>
          <w:b/>
          <w:bCs/>
          <w:color w:val="06302E"/>
          <w:sz w:val="21"/>
          <w:szCs w:val="21"/>
        </w:rPr>
        <w:t xml:space="preserve">1.1  </w:t>
      </w:r>
      <w:r>
        <w:rPr>
          <w:rFonts w:ascii="Calibri" w:cs="Calibri" w:eastAsia="Calibri" w:hAnsi="Calibri"/>
          <w:color w:val="1E2E2C"/>
          <w:sz w:val="21"/>
          <w:szCs w:val="21"/>
        </w:rPr>
        <w:t xml:space="preserve">To lend you money lawfully, we must collect and keep personal information about you. This notice tells you what we collect, why we need it, who else sees it, where it is kept, how long we keep it, and what you may demand from us.</w:t>
      </w:r>
    </w:p>
    <w:p>
      <w:pPr>
        <w:spacing w:after="110" w:line="276"/>
        <w:ind w:left="420" w:hanging="420"/>
      </w:pPr>
      <w:r>
        <w:rPr>
          <w:rFonts w:ascii="Calibri" w:cs="Calibri" w:eastAsia="Calibri" w:hAnsi="Calibri"/>
          <w:b/>
          <w:bCs/>
          <w:color w:val="06302E"/>
          <w:sz w:val="21"/>
          <w:szCs w:val="21"/>
        </w:rPr>
        <w:t xml:space="preserve">1.2  </w:t>
      </w:r>
      <w:r>
        <w:rPr>
          <w:rFonts w:ascii="Calibri" w:cs="Calibri" w:eastAsia="Calibri" w:hAnsi="Calibri"/>
          <w:color w:val="1E2E2C"/>
          <w:sz w:val="21"/>
          <w:szCs w:val="21"/>
        </w:rPr>
        <w:t xml:space="preserve">We give you this notice </w:t>
      </w:r>
      <w:r>
        <w:rPr>
          <w:rFonts w:ascii="Calibri" w:cs="Calibri" w:eastAsia="Calibri" w:hAnsi="Calibri"/>
          <w:b/>
          <w:bCs/>
          <w:color w:val="1E2E2C"/>
          <w:sz w:val="21"/>
          <w:szCs w:val="21"/>
        </w:rPr>
        <w:t xml:space="preserve">before</w:t>
      </w:r>
      <w:r>
        <w:rPr>
          <w:rFonts w:ascii="Calibri" w:cs="Calibri" w:eastAsia="Calibri" w:hAnsi="Calibri"/>
          <w:color w:val="1E2E2C"/>
          <w:sz w:val="21"/>
          <w:szCs w:val="21"/>
        </w:rPr>
        <w:t xml:space="preserve"> you sign the loan agreement, so that you decide with the facts in front of you.</w:t>
      </w:r>
    </w:p>
    <w:p>
      <w:pPr>
        <w:spacing w:after="110" w:line="276"/>
        <w:ind w:left="420" w:hanging="420"/>
      </w:pPr>
      <w:r>
        <w:rPr>
          <w:rFonts w:ascii="Calibri" w:cs="Calibri" w:eastAsia="Calibri" w:hAnsi="Calibri"/>
          <w:b/>
          <w:bCs/>
          <w:color w:val="06302E"/>
          <w:sz w:val="21"/>
          <w:szCs w:val="21"/>
        </w:rPr>
        <w:t xml:space="preserve">1.3  </w:t>
      </w:r>
      <w:r>
        <w:rPr>
          <w:rFonts w:ascii="Calibri" w:cs="Calibri" w:eastAsia="Calibri" w:hAnsi="Calibri"/>
          <w:color w:val="1E2E2C"/>
          <w:sz w:val="21"/>
          <w:szCs w:val="21"/>
        </w:rPr>
        <w:t xml:space="preserve">Please read it. If anything is unclear, ask. We will explain it in a language you understand, and we will read it to you if you prefer. Nothing important is hidden in small print.</w:t>
      </w:r>
    </w:p>
    <w:p>
      <w:pPr>
        <w:spacing w:after="110" w:line="276"/>
        <w:ind w:left="420" w:hanging="420"/>
      </w:pPr>
      <w:r>
        <w:rPr>
          <w:rFonts w:ascii="Calibri" w:cs="Calibri" w:eastAsia="Calibri" w:hAnsi="Calibri"/>
          <w:b/>
          <w:bCs/>
          <w:color w:val="06302E"/>
          <w:sz w:val="21"/>
          <w:szCs w:val="21"/>
        </w:rPr>
        <w:t xml:space="preserve">1.4  </w:t>
      </w:r>
      <w:r>
        <w:rPr>
          <w:rFonts w:ascii="Calibri" w:cs="Calibri" w:eastAsia="Calibri" w:hAnsi="Calibri"/>
          <w:color w:val="1E2E2C"/>
          <w:sz w:val="21"/>
          <w:szCs w:val="21"/>
        </w:rPr>
        <w:t xml:space="preserve">This notice forms part of your loan file. You keep the original. We keep a signed copy.</w:t>
      </w:r>
    </w:p>
    <w:p>
      <w:pPr>
        <w:pStyle w:val="Heading2"/>
        <w:pBdr>
          <w:bottom w:val="single" w:color="12B84F" w:sz="6"/>
        </w:pBdr>
        <w:spacing w:after="130" w:before="320"/>
      </w:pPr>
      <w:r>
        <w:rPr>
          <w:rFonts w:ascii="Calibri" w:cs="Calibri" w:eastAsia="Calibri" w:hAnsi="Calibri"/>
          <w:b/>
          <w:bCs/>
          <w:color w:val="06302E"/>
          <w:sz w:val="23"/>
          <w:szCs w:val="23"/>
        </w:rPr>
        <w:t xml:space="preserve">2. WHO IS RESPONSIBLE FOR YOUR INFORMATION</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Registered legal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Quickserve Financial Services CC</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Trading as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QuickServe Cashloan</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Business registration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CC/2026/01904</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NAMFISA microlender registration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[NAMFISA REGISTRATION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Physical address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[PHYSICAL STREET ADDRESS, TOWN, NAMIBIA]</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Telephone / WhatsApp</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+264 81 264 6222</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Email</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[EMAIL ADDRESS]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Person responsible for your information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w:t>
            </w:r>
            <w:r>
              <w:rPr>
                <w:rFonts w:ascii="Calibri" w:cs="Calibri" w:eastAsia="Calibri" w:hAnsi="Calibri"/>
                <w:color w:val="1E2E2C"/>
                <w:sz w:val="20"/>
                <w:szCs w:val="20"/>
              </w:rPr>
              <w:t xml:space="preserve">, [POSITION — NORMALLY THE PRINCIPAL OFFICER]</w:t>
            </w:r>
          </w:p>
        </w:tc>
      </w:tr>
    </w:tbl>
    <w:p>
      <w:pPr>
        <w:spacing w:after="140"/>
      </w:pPr>
    </w:p>
    <w:p>
      <w:pPr>
        <w:spacing w:after="110" w:line="276"/>
        <w:ind w:left="420" w:hanging="420"/>
      </w:pPr>
      <w:r>
        <w:rPr>
          <w:rFonts w:ascii="Calibri" w:cs="Calibri" w:eastAsia="Calibri" w:hAnsi="Calibri"/>
          <w:b/>
          <w:bCs/>
          <w:color w:val="06302E"/>
          <w:sz w:val="21"/>
          <w:szCs w:val="21"/>
        </w:rPr>
        <w:t xml:space="preserve">2.1  </w:t>
      </w:r>
      <w:r>
        <w:rPr>
          <w:rFonts w:ascii="Calibri" w:cs="Calibri" w:eastAsia="Calibri" w:hAnsi="Calibri"/>
          <w:color w:val="1E2E2C"/>
          <w:sz w:val="21"/>
          <w:szCs w:val="21"/>
        </w:rPr>
        <w:t xml:space="preserve">The person named in the last row is our </w:t>
      </w:r>
      <w:r>
        <w:rPr>
          <w:rFonts w:ascii="Calibri" w:cs="Calibri" w:eastAsia="Calibri" w:hAnsi="Calibri"/>
          <w:b/>
          <w:bCs/>
          <w:color w:val="1E2E2C"/>
          <w:sz w:val="21"/>
          <w:szCs w:val="21"/>
        </w:rPr>
        <w:t xml:space="preserve">Information Officer</w:t>
      </w:r>
      <w:r>
        <w:rPr>
          <w:rFonts w:ascii="Calibri" w:cs="Calibri" w:eastAsia="Calibri" w:hAnsi="Calibri"/>
          <w:color w:val="1E2E2C"/>
          <w:sz w:val="21"/>
          <w:szCs w:val="21"/>
        </w:rPr>
        <w:t xml:space="preserve">. Every request, question or complaint about your personal information goes to that person.</w:t>
      </w:r>
    </w:p>
    <w:p>
      <w:pPr>
        <w:pStyle w:val="Heading2"/>
        <w:pBdr>
          <w:bottom w:val="single" w:color="12B84F" w:sz="6"/>
        </w:pBdr>
        <w:spacing w:after="130" w:before="320"/>
      </w:pPr>
      <w:r>
        <w:rPr>
          <w:rFonts w:ascii="Calibri" w:cs="Calibri" w:eastAsia="Calibri" w:hAnsi="Calibri"/>
          <w:b/>
          <w:bCs/>
          <w:color w:val="06302E"/>
          <w:sz w:val="23"/>
          <w:szCs w:val="23"/>
        </w:rPr>
        <w:t xml:space="preserve">3. THE LAW THIS NOTICE IS BUILT ON</w:t>
      </w:r>
    </w:p>
    <w:p>
      <w:pPr>
        <w:spacing w:after="110" w:line="276"/>
        <w:ind w:left="420" w:hanging="420"/>
      </w:pPr>
      <w:r>
        <w:rPr>
          <w:rFonts w:ascii="Calibri" w:cs="Calibri" w:eastAsia="Calibri" w:hAnsi="Calibri"/>
          <w:b/>
          <w:bCs/>
          <w:color w:val="06302E"/>
          <w:sz w:val="21"/>
          <w:szCs w:val="21"/>
        </w:rPr>
        <w:t xml:space="preserve">3.1  </w:t>
      </w:r>
      <w:r>
        <w:rPr>
          <w:rFonts w:ascii="Calibri" w:cs="Calibri" w:eastAsia="Calibri" w:hAnsi="Calibri"/>
          <w:color w:val="1E2E2C"/>
          <w:sz w:val="21"/>
          <w:szCs w:val="21"/>
        </w:rPr>
        <w:t xml:space="preserve">We must be straight with you about one thing. </w:t>
      </w:r>
      <w:r>
        <w:rPr>
          <w:rFonts w:ascii="Calibri" w:cs="Calibri" w:eastAsia="Calibri" w:hAnsi="Calibri"/>
          <w:b/>
          <w:bCs/>
          <w:color w:val="1E2E2C"/>
          <w:sz w:val="21"/>
          <w:szCs w:val="21"/>
        </w:rPr>
        <w:t xml:space="preserve">Namibia does not currently have a general data protection Act in force.</w:t>
      </w:r>
      <w:r>
        <w:rPr>
          <w:rFonts w:ascii="Calibri" w:cs="Calibri" w:eastAsia="Calibri" w:hAnsi="Calibri"/>
          <w:color w:val="1E2E2C"/>
          <w:sz w:val="21"/>
          <w:szCs w:val="21"/>
        </w:rPr>
        <w:t xml:space="preserve"> A Data Protection Bill has been drafted but has not been passed into law, and there is no national data protection authority. We will not quote you a law that does not exist.</w:t>
      </w:r>
    </w:p>
    <w:p>
      <w:pPr>
        <w:spacing w:after="110" w:line="276"/>
        <w:ind w:left="420" w:hanging="420"/>
      </w:pPr>
      <w:r>
        <w:rPr>
          <w:rFonts w:ascii="Calibri" w:cs="Calibri" w:eastAsia="Calibri" w:hAnsi="Calibri"/>
          <w:b/>
          <w:bCs/>
          <w:color w:val="06302E"/>
          <w:sz w:val="21"/>
          <w:szCs w:val="21"/>
        </w:rPr>
        <w:t xml:space="preserve">3.2  </w:t>
      </w:r>
      <w:r>
        <w:rPr>
          <w:rFonts w:ascii="Calibri" w:cs="Calibri" w:eastAsia="Calibri" w:hAnsi="Calibri"/>
          <w:color w:val="1E2E2C"/>
          <w:sz w:val="21"/>
          <w:szCs w:val="21"/>
        </w:rPr>
        <w:t xml:space="preserve">What does protect your information, and what we are bound by, is this:</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Protection</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What it means for you</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Article 13 of the Namibian Constitution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Your privacy, your home and your correspondence are protected.</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The Microlending Act 7 of 2018</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 microlender may not disclose confidential information obtained in the course of a microlending transaction without your express consent, except that relevant information must be shared with a registered credit bureau.</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The Credit Bureau Regulations, 2014 (Bank of Namibia)</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Credit bureaux are registered and supervised, may release your information to a subscriber only where you have authorised it in writing or the law requires it, and must take reasonable steps to keep the information correct.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Your written consent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Set out in section 16 of this notice. You give it knowingly, and you may withdraw it on the terms in section 12.</w:t>
            </w:r>
          </w:p>
        </w:tc>
      </w:tr>
    </w:tbl>
    <w:p>
      <w:pPr>
        <w:spacing w:after="140"/>
      </w:pPr>
    </w:p>
    <w:p>
      <w:pPr>
        <w:spacing w:after="110" w:line="276"/>
        <w:ind w:left="420" w:hanging="420"/>
      </w:pPr>
      <w:r>
        <w:rPr>
          <w:rFonts w:ascii="Calibri" w:cs="Calibri" w:eastAsia="Calibri" w:hAnsi="Calibri"/>
          <w:b/>
          <w:bCs/>
          <w:color w:val="06302E"/>
          <w:sz w:val="21"/>
          <w:szCs w:val="21"/>
        </w:rPr>
        <w:t xml:space="preserve">3.3  </w:t>
      </w:r>
      <w:r>
        <w:rPr>
          <w:rFonts w:ascii="Calibri" w:cs="Calibri" w:eastAsia="Calibri" w:hAnsi="Calibri"/>
          <w:color w:val="1E2E2C"/>
          <w:sz w:val="21"/>
          <w:szCs w:val="21"/>
        </w:rPr>
        <w:t xml:space="preserve">We apply the standards in this notice as a matter of our own policy, whether or not a statute forces us to. If Namibia passes a data protection Act, we will update this notice and tell you.</w:t>
      </w:r>
    </w:p>
    <w:p>
      <w:pPr>
        <w:pStyle w:val="Heading2"/>
        <w:pBdr>
          <w:bottom w:val="single" w:color="12B84F" w:sz="6"/>
        </w:pBdr>
        <w:spacing w:after="130" w:before="320"/>
      </w:pPr>
      <w:r>
        <w:rPr>
          <w:rFonts w:ascii="Calibri" w:cs="Calibri" w:eastAsia="Calibri" w:hAnsi="Calibri"/>
          <w:b/>
          <w:bCs/>
          <w:color w:val="06302E"/>
          <w:sz w:val="23"/>
          <w:szCs w:val="23"/>
        </w:rPr>
        <w:t xml:space="preserve">4. WHAT INFORMATION WE COLLECT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3216"/>
        <w:gridCol w:w="3121"/>
        <w:gridCol w:w="3121"/>
      </w:tblGrid>
      <w:tr>
        <w:trPr>
          <w:tblHeader/>
        </w:trPr>
        <w:tc>
          <w:tcPr>
            <w:tcW w:type="dxa" w:w="3216"/>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Category</w:t>
            </w:r>
          </w:p>
        </w:tc>
        <w:tc>
          <w:tcPr>
            <w:tcW w:type="dxa" w:w="312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Examples</w:t>
            </w:r>
          </w:p>
        </w:tc>
        <w:tc>
          <w:tcPr>
            <w:tcW w:type="dxa" w:w="312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Why we need it</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Identity</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 Namibian ID number, date of birth, copy of your Namibian ID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 confirm you are who you say you are, and to open your account</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Contact</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Mobile number (WhatsApp), email address, physical street address, postal address</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 reach you, to send your agreement and statements, and to deliver notices</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Employment</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Employer name, staff or payroll number, workplace address, occupation, latest payslip</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 confirm your income and, if it ever becomes necessary, to enforce a court order</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Financial</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Bank name, account number and branch, three months of bank statements, net salary, other loans and monthly commitments</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 carry out the affordability assessment the law requires before any loan is granted</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Credit record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Your credit bureau report and your repayment history with us</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The law requires a credit bureau check before a microloan is granted</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account</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Amount lent, interest, service fee, issue date, due date, every payment, balance, any extension, default or write-off</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 run your account correctly and to keep the accounting records the law requires</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Next of kin / reference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Name and phone number of one person who can help us reach you</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Only to locate you if your own numbers stop working. We do </w:t>
            </w:r>
            <w:r>
              <w:rPr>
                <w:rFonts w:ascii="Calibri" w:cs="Calibri" w:eastAsia="Calibri" w:hAnsi="Calibri"/>
                <w:color w:val="1E2E2C"/>
                <w:sz w:val="20"/>
                <w:szCs w:val="20"/>
              </w:rPr>
              <w:t xml:space="preserve">not</w:t>
            </w:r>
            <w:r>
              <w:rPr>
                <w:rFonts w:ascii="Calibri" w:cs="Calibri" w:eastAsia="Calibri" w:hAnsi="Calibri"/>
                <w:color w:val="1E2E2C"/>
                <w:sz w:val="20"/>
                <w:szCs w:val="20"/>
              </w:rPr>
              <w:t xml:space="preserve"> tell that person about your debt</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Communications</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WhatsApp and SMS messages, emails, notes of calls, reminders sent</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So there is an honest record of what was said, by both of us</w:t>
            </w:r>
          </w:p>
        </w:tc>
      </w:tr>
    </w:tbl>
    <w:p>
      <w:pPr>
        <w:spacing w:after="140"/>
      </w:pPr>
    </w:p>
    <w:p>
      <w:pPr>
        <w:spacing w:after="110" w:line="276"/>
        <w:ind w:left="420" w:hanging="420"/>
      </w:pPr>
      <w:r>
        <w:rPr>
          <w:rFonts w:ascii="Calibri" w:cs="Calibri" w:eastAsia="Calibri" w:hAnsi="Calibri"/>
          <w:b/>
          <w:bCs/>
          <w:color w:val="06302E"/>
          <w:sz w:val="21"/>
          <w:szCs w:val="21"/>
        </w:rPr>
        <w:t xml:space="preserve">4.1  </w:t>
      </w:r>
      <w:r>
        <w:rPr>
          <w:rFonts w:ascii="Calibri" w:cs="Calibri" w:eastAsia="Calibri" w:hAnsi="Calibri"/>
          <w:color w:val="1E2E2C"/>
          <w:sz w:val="21"/>
          <w:szCs w:val="21"/>
        </w:rPr>
        <w:t xml:space="preserve">We collect only what we need for the purposes in section 6. We collect most of it directly from you. The credit bureau report we obtain from the bureau itself.</w:t>
      </w:r>
    </w:p>
    <w:p>
      <w:pPr>
        <w:spacing w:after="110" w:line="276"/>
        <w:ind w:left="420" w:hanging="420"/>
      </w:pPr>
      <w:r>
        <w:rPr>
          <w:rFonts w:ascii="Calibri" w:cs="Calibri" w:eastAsia="Calibri" w:hAnsi="Calibri"/>
          <w:b/>
          <w:bCs/>
          <w:color w:val="06302E"/>
          <w:sz w:val="21"/>
          <w:szCs w:val="21"/>
        </w:rPr>
        <w:t xml:space="preserve">4.2  </w:t>
      </w:r>
      <w:r>
        <w:rPr>
          <w:rFonts w:ascii="Calibri" w:cs="Calibri" w:eastAsia="Calibri" w:hAnsi="Calibri"/>
          <w:color w:val="1E2E2C"/>
          <w:sz w:val="21"/>
          <w:szCs w:val="21"/>
        </w:rPr>
        <w:t xml:space="preserve">If you do not give us this information, we cannot lawfully assess or grant the loan. That is not a threat — the affordability assessment and the credit check are legal duties we cannot skip.</w:t>
      </w:r>
    </w:p>
    <w:p>
      <w:pPr>
        <w:spacing w:after="110" w:line="276"/>
        <w:ind w:left="420" w:hanging="420"/>
      </w:pPr>
      <w:r>
        <w:rPr>
          <w:rFonts w:ascii="Calibri" w:cs="Calibri" w:eastAsia="Calibri" w:hAnsi="Calibri"/>
          <w:b/>
          <w:bCs/>
          <w:color w:val="06302E"/>
          <w:sz w:val="21"/>
          <w:szCs w:val="21"/>
        </w:rPr>
        <w:t xml:space="preserve">4.3  </w:t>
      </w:r>
      <w:r>
        <w:rPr>
          <w:rFonts w:ascii="Calibri" w:cs="Calibri" w:eastAsia="Calibri" w:hAnsi="Calibri"/>
          <w:color w:val="1E2E2C"/>
          <w:sz w:val="21"/>
          <w:szCs w:val="21"/>
        </w:rPr>
        <w:t xml:space="preserve">Everything you tell us must be true and complete. A loan granted on false information puts you into debt you cannot carry, which is exactly what the affordability assessment exists to prevent.</w:t>
      </w:r>
    </w:p>
    <w:p>
      <w:pPr>
        <w:pStyle w:val="Heading2"/>
        <w:pBdr>
          <w:bottom w:val="single" w:color="12B84F" w:sz="6"/>
        </w:pBdr>
        <w:spacing w:after="130" w:before="320"/>
      </w:pPr>
      <w:r>
        <w:rPr>
          <w:rFonts w:ascii="Calibri" w:cs="Calibri" w:eastAsia="Calibri" w:hAnsi="Calibri"/>
          <w:b/>
          <w:bCs/>
          <w:color w:val="06302E"/>
          <w:sz w:val="23"/>
          <w:szCs w:val="23"/>
        </w:rPr>
        <w:t xml:space="preserve">5. YOUR ORIGINAL DOCUMENTS — WE TAKE COPIES ONLY</w:t>
      </w:r>
    </w:p>
    <w:p>
      <w:pPr>
        <w:spacing w:after="110" w:line="276"/>
        <w:ind w:left="420" w:hanging="420"/>
      </w:pPr>
      <w:r>
        <w:rPr>
          <w:rFonts w:ascii="Calibri" w:cs="Calibri" w:eastAsia="Calibri" w:hAnsi="Calibri"/>
          <w:b/>
          <w:bCs/>
          <w:color w:val="06302E"/>
          <w:sz w:val="21"/>
          <w:szCs w:val="21"/>
        </w:rPr>
        <w:t xml:space="preserve">5.1  </w:t>
      </w:r>
      <w:r>
        <w:rPr>
          <w:rFonts w:ascii="Calibri" w:cs="Calibri" w:eastAsia="Calibri" w:hAnsi="Calibri"/>
          <w:b/>
          <w:bCs/>
          <w:color w:val="1E2E2C"/>
          <w:sz w:val="21"/>
          <w:szCs w:val="21"/>
        </w:rPr>
        <w:t xml:space="preserve">QuickServe Cashloan does not take, hold, keep or use your bank card, your PIN, any banking password, your original Namibian ID, your original passport, your original driver's licence, or any other original document — not as security, and not to collect a debt.</w:t>
      </w:r>
      <w:r>
        <w:rPr>
          <w:rFonts w:ascii="Calibri" w:cs="Calibri" w:eastAsia="Calibri" w:hAnsi="Calibri"/>
          <w:color w:val="1E2E2C"/>
          <w:sz w:val="21"/>
          <w:szCs w:val="21"/>
        </w:rPr>
        <w:t xml:space="preserve"> This is prohibited by section 23(1)(f) of the Microlending Act 7 of 2018.</w:t>
      </w:r>
    </w:p>
    <w:p>
      <w:pPr>
        <w:spacing w:after="110" w:line="276"/>
        <w:ind w:left="420" w:hanging="420"/>
      </w:pPr>
      <w:r>
        <w:rPr>
          <w:rFonts w:ascii="Calibri" w:cs="Calibri" w:eastAsia="Calibri" w:hAnsi="Calibri"/>
          <w:b/>
          <w:bCs/>
          <w:color w:val="06302E"/>
          <w:sz w:val="21"/>
          <w:szCs w:val="21"/>
        </w:rPr>
        <w:t xml:space="preserve">5.2  </w:t>
      </w:r>
      <w:r>
        <w:rPr>
          <w:rFonts w:ascii="Calibri" w:cs="Calibri" w:eastAsia="Calibri" w:hAnsi="Calibri"/>
          <w:color w:val="1E2E2C"/>
          <w:sz w:val="21"/>
          <w:szCs w:val="21"/>
        </w:rPr>
        <w:t xml:space="preserve">We look at your original document, take a copy in front of you, and hand the original straight back to you in the same visit.</w:t>
      </w:r>
    </w:p>
    <w:p>
      <w:pPr>
        <w:spacing w:after="110" w:line="276"/>
        <w:ind w:left="420" w:hanging="420"/>
      </w:pPr>
      <w:r>
        <w:rPr>
          <w:rFonts w:ascii="Calibri" w:cs="Calibri" w:eastAsia="Calibri" w:hAnsi="Calibri"/>
          <w:b/>
          <w:bCs/>
          <w:color w:val="06302E"/>
          <w:sz w:val="21"/>
          <w:szCs w:val="21"/>
        </w:rPr>
        <w:t xml:space="preserve">5.3  </w:t>
      </w:r>
      <w:r>
        <w:rPr>
          <w:rFonts w:ascii="Calibri" w:cs="Calibri" w:eastAsia="Calibri" w:hAnsi="Calibri"/>
          <w:color w:val="1E2E2C"/>
          <w:sz w:val="21"/>
          <w:szCs w:val="21"/>
        </w:rPr>
        <w:t xml:space="preserve">If any person at QuickServe Cashloan ever asks you for your card, your PIN or an original document, </w:t>
      </w:r>
      <w:r>
        <w:rPr>
          <w:rFonts w:ascii="Calibri" w:cs="Calibri" w:eastAsia="Calibri" w:hAnsi="Calibri"/>
          <w:b/>
          <w:bCs/>
          <w:color w:val="1E2E2C"/>
          <w:sz w:val="21"/>
          <w:szCs w:val="21"/>
        </w:rPr>
        <w:t xml:space="preserve">refuse</w:t>
      </w:r>
      <w:r>
        <w:rPr>
          <w:rFonts w:ascii="Calibri" w:cs="Calibri" w:eastAsia="Calibri" w:hAnsi="Calibri"/>
          <w:color w:val="1E2E2C"/>
          <w:sz w:val="21"/>
          <w:szCs w:val="21"/>
        </w:rPr>
        <w:t xml:space="preserve">, and report it — first to our Information Officer, and then to NAMFISA. Our Client Rights and Complaints Charter tells you how.</w:t>
      </w:r>
    </w:p>
    <w:p>
      <w:pPr>
        <w:pStyle w:val="Heading2"/>
        <w:pBdr>
          <w:bottom w:val="single" w:color="12B84F" w:sz="6"/>
        </w:pBdr>
        <w:spacing w:after="130" w:before="320"/>
      </w:pPr>
      <w:r>
        <w:rPr>
          <w:rFonts w:ascii="Calibri" w:cs="Calibri" w:eastAsia="Calibri" w:hAnsi="Calibri"/>
          <w:b/>
          <w:bCs/>
          <w:color w:val="06302E"/>
          <w:sz w:val="23"/>
          <w:szCs w:val="23"/>
        </w:rPr>
        <w:t xml:space="preserve">6. WHY WE USE YOUR INFORMATION</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Purpose</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What it means in practice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Confirming your identity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Checking your ID against the person in front of us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Credit bureau enquiry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Obtaining your credit report before the loan, because the law requires it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Affordability assessment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Working out from your payslip and three months of bank statements whether you can repay without hardship</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Preparing your paperwork</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Producing your written quotation, your loan agreement and your statements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Paying out and running the loan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Transferring the money, recording payments, calculating the balance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Reminders and statements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Sending you a message before the due date and a statement when you ask</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Collecting what is owed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Contacting you, sending a written demand, and — only after written notice to you — handing the account to a debt collector or lawyer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Credit bureau reporting</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Reporting how the account performs, good and bad</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Regulatory compliance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NAMFISA returns and inspections, our auditor or accounting officer, and the Namibia Revenue Agency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Proper accounting records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Keeping the record of money advanced, charges raised, payments received and amounts outstanding that the law requires us to keep</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Marketing (optional)</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Telling you about our products — </w:t>
            </w:r>
            <w:r>
              <w:rPr>
                <w:rFonts w:ascii="Calibri" w:cs="Calibri" w:eastAsia="Calibri" w:hAnsi="Calibri"/>
                <w:color w:val="1E2E2C"/>
                <w:sz w:val="20"/>
                <w:szCs w:val="20"/>
              </w:rPr>
              <w:t xml:space="preserve">only if you tick yes</w:t>
            </w:r>
            <w:r>
              <w:rPr>
                <w:rFonts w:ascii="Calibri" w:cs="Calibri" w:eastAsia="Calibri" w:hAnsi="Calibri"/>
                <w:color w:val="1E2E2C"/>
                <w:sz w:val="20"/>
                <w:szCs w:val="20"/>
              </w:rPr>
              <w:t xml:space="preserve"> in section 16</w:t>
            </w:r>
          </w:p>
        </w:tc>
      </w:tr>
    </w:tbl>
    <w:p>
      <w:pPr>
        <w:spacing w:after="140"/>
      </w:pPr>
    </w:p>
    <w:p>
      <w:pPr>
        <w:spacing w:after="110" w:line="276"/>
        <w:ind w:left="420" w:hanging="420"/>
      </w:pPr>
      <w:r>
        <w:rPr>
          <w:rFonts w:ascii="Calibri" w:cs="Calibri" w:eastAsia="Calibri" w:hAnsi="Calibri"/>
          <w:b/>
          <w:bCs/>
          <w:color w:val="06302E"/>
          <w:sz w:val="21"/>
          <w:szCs w:val="21"/>
        </w:rPr>
        <w:t xml:space="preserve">6.1  </w:t>
      </w:r>
      <w:r>
        <w:rPr>
          <w:rFonts w:ascii="Calibri" w:cs="Calibri" w:eastAsia="Calibri" w:hAnsi="Calibri"/>
          <w:color w:val="1E2E2C"/>
          <w:sz w:val="21"/>
          <w:szCs w:val="21"/>
        </w:rPr>
        <w:t xml:space="preserve">We will not use your information for any other purpose without asking you first.</w:t>
      </w:r>
    </w:p>
    <w:p>
      <w:pPr>
        <w:pStyle w:val="Heading2"/>
        <w:pBdr>
          <w:bottom w:val="single" w:color="12B84F" w:sz="6"/>
        </w:pBdr>
        <w:spacing w:after="130" w:before="320"/>
      </w:pPr>
      <w:r>
        <w:rPr>
          <w:rFonts w:ascii="Calibri" w:cs="Calibri" w:eastAsia="Calibri" w:hAnsi="Calibri"/>
          <w:b/>
          <w:bCs/>
          <w:color w:val="06302E"/>
          <w:sz w:val="23"/>
          <w:szCs w:val="23"/>
        </w:rPr>
        <w:t xml:space="preserve">7. WHO WE SHARE IT WITH</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3216"/>
        <w:gridCol w:w="3121"/>
        <w:gridCol w:w="3121"/>
      </w:tblGrid>
      <w:tr>
        <w:trPr>
          <w:tblHeader/>
        </w:trPr>
        <w:tc>
          <w:tcPr>
            <w:tcW w:type="dxa" w:w="3216"/>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Who</w:t>
            </w:r>
          </w:p>
        </w:tc>
        <w:tc>
          <w:tcPr>
            <w:tcW w:type="dxa" w:w="312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What they get</w:t>
            </w:r>
          </w:p>
        </w:tc>
        <w:tc>
          <w:tcPr>
            <w:tcW w:type="dxa" w:w="312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Why</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Registered credit bureaux — </w:t>
            </w:r>
            <w:r>
              <w:rPr>
                <w:rFonts w:ascii="Calibri" w:cs="Calibri" w:eastAsia="Calibri" w:hAnsi="Calibri"/>
                <w:color w:val="1E2E2C"/>
                <w:sz w:val="20"/>
                <w:szCs w:val="20"/>
                <w:shd w:fill="FFF4D6" w:val="clear"/>
              </w:rPr>
              <w:t xml:space="preserve">[COMPUSCAN CREDIT REFERENCE BUREAU (PTY) LTD]</w:t>
            </w:r>
            <w:r>
              <w:rPr>
                <w:rFonts w:ascii="Calibri" w:cs="Calibri" w:eastAsia="Calibri" w:hAnsi="Calibri"/>
                <w:color w:val="1E2E2C"/>
                <w:sz w:val="20"/>
                <w:szCs w:val="20"/>
              </w:rPr>
              <w:t xml:space="preserve"> and </w:t>
            </w:r>
            <w:r>
              <w:rPr>
                <w:rFonts w:ascii="Calibri" w:cs="Calibri" w:eastAsia="Calibri" w:hAnsi="Calibri"/>
                <w:color w:val="1E2E2C"/>
                <w:sz w:val="20"/>
                <w:szCs w:val="20"/>
                <w:shd w:fill="FFF4D6" w:val="clear"/>
              </w:rPr>
              <w:t xml:space="preserve">[TRANSUNION CREDIT BUREAU NAMIBIA (PTY) LTD]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Your identity details and how your account performs, including on-time payments and missed payments</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Required by law before the loan, and required of credit providers afterwards</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NAMFISA</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Your file, if requested during an inspection, a return or a complaint</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NAMFISA regulates us</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Our attorney or debt collector</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Your file, only if the account goes into serious default</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 recover the debt — and only after we have given you written notice that we intend to hand the account over</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Our bank and the payment system</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Your account details and the amount to be collected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 pay the loan out and to collect an agreed debit order</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Our auditor, accounting officer or bookkeeper</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Your account records</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 audit and report on our books. They are bound to confidentiality</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Namibia Revenue Agency</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Only what tax law requires</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Legal duty</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Your employer</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Only</w:t>
            </w:r>
            <w:r>
              <w:rPr>
                <w:rFonts w:ascii="Calibri" w:cs="Calibri" w:eastAsia="Calibri" w:hAnsi="Calibri"/>
                <w:color w:val="1E2E2C"/>
                <w:sz w:val="20"/>
                <w:szCs w:val="20"/>
              </w:rPr>
              <w:t xml:space="preserve"> confirmation that you work there and that the payslip is genuine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 verify your income. We do </w:t>
            </w:r>
            <w:r>
              <w:rPr>
                <w:rFonts w:ascii="Calibri" w:cs="Calibri" w:eastAsia="Calibri" w:hAnsi="Calibri"/>
                <w:color w:val="1E2E2C"/>
                <w:sz w:val="20"/>
                <w:szCs w:val="20"/>
              </w:rPr>
              <w:t xml:space="preserve">not</w:t>
            </w:r>
            <w:r>
              <w:rPr>
                <w:rFonts w:ascii="Calibri" w:cs="Calibri" w:eastAsia="Calibri" w:hAnsi="Calibri"/>
                <w:color w:val="1E2E2C"/>
                <w:sz w:val="20"/>
                <w:szCs w:val="20"/>
              </w:rPr>
              <w:t xml:space="preserve"> discuss your loan, your balance or your arrears with your employer</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 court</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Your file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Only if legal proceedings become necessary</w:t>
            </w:r>
          </w:p>
        </w:tc>
      </w:tr>
    </w:tbl>
    <w:p>
      <w:pPr>
        <w:spacing w:after="140"/>
      </w:pPr>
    </w:p>
    <w:p>
      <w:pPr>
        <w:spacing w:after="110" w:line="276"/>
        <w:ind w:left="420" w:hanging="420"/>
      </w:pPr>
      <w:r>
        <w:rPr>
          <w:rFonts w:ascii="Calibri" w:cs="Calibri" w:eastAsia="Calibri" w:hAnsi="Calibri"/>
          <w:b/>
          <w:bCs/>
          <w:color w:val="06302E"/>
          <w:sz w:val="21"/>
          <w:szCs w:val="21"/>
        </w:rPr>
        <w:t xml:space="preserve">7.1  </w:t>
      </w:r>
      <w:r>
        <w:rPr>
          <w:rFonts w:ascii="Calibri" w:cs="Calibri" w:eastAsia="Calibri" w:hAnsi="Calibri"/>
          <w:color w:val="1E2E2C"/>
          <w:sz w:val="21"/>
          <w:szCs w:val="21"/>
        </w:rPr>
        <w:t xml:space="preserve">We do </w:t>
      </w:r>
      <w:r>
        <w:rPr>
          <w:rFonts w:ascii="Calibri" w:cs="Calibri" w:eastAsia="Calibri" w:hAnsi="Calibri"/>
          <w:b/>
          <w:bCs/>
          <w:color w:val="1E2E2C"/>
          <w:sz w:val="21"/>
          <w:szCs w:val="21"/>
        </w:rPr>
        <w:t xml:space="preserve">not</w:t>
      </w:r>
      <w:r>
        <w:rPr>
          <w:rFonts w:ascii="Calibri" w:cs="Calibri" w:eastAsia="Calibri" w:hAnsi="Calibri"/>
          <w:color w:val="1E2E2C"/>
          <w:sz w:val="21"/>
          <w:szCs w:val="21"/>
        </w:rPr>
        <w:t xml:space="preserve"> sell your information to anyone, ever.</w:t>
      </w:r>
    </w:p>
    <w:p>
      <w:pPr>
        <w:spacing w:after="110" w:line="276"/>
        <w:ind w:left="420" w:hanging="420"/>
      </w:pPr>
      <w:r>
        <w:rPr>
          <w:rFonts w:ascii="Calibri" w:cs="Calibri" w:eastAsia="Calibri" w:hAnsi="Calibri"/>
          <w:b/>
          <w:bCs/>
          <w:color w:val="06302E"/>
          <w:sz w:val="21"/>
          <w:szCs w:val="21"/>
        </w:rPr>
        <w:t xml:space="preserve">7.2  </w:t>
      </w:r>
      <w:r>
        <w:rPr>
          <w:rFonts w:ascii="Calibri" w:cs="Calibri" w:eastAsia="Calibri" w:hAnsi="Calibri"/>
          <w:color w:val="1E2E2C"/>
          <w:sz w:val="21"/>
          <w:szCs w:val="21"/>
        </w:rPr>
        <w:t xml:space="preserve">We do </w:t>
      </w:r>
      <w:r>
        <w:rPr>
          <w:rFonts w:ascii="Calibri" w:cs="Calibri" w:eastAsia="Calibri" w:hAnsi="Calibri"/>
          <w:b/>
          <w:bCs/>
          <w:color w:val="1E2E2C"/>
          <w:sz w:val="21"/>
          <w:szCs w:val="21"/>
        </w:rPr>
        <w:t xml:space="preserve">not</w:t>
      </w:r>
      <w:r>
        <w:rPr>
          <w:rFonts w:ascii="Calibri" w:cs="Calibri" w:eastAsia="Calibri" w:hAnsi="Calibri"/>
          <w:color w:val="1E2E2C"/>
          <w:sz w:val="21"/>
          <w:szCs w:val="21"/>
        </w:rPr>
        <w:t xml:space="preserve"> post about your debt on Facebook, WhatsApp status, or anywhere else public.</w:t>
      </w:r>
    </w:p>
    <w:p>
      <w:pPr>
        <w:spacing w:after="110" w:line="276"/>
        <w:ind w:left="420" w:hanging="420"/>
      </w:pPr>
      <w:r>
        <w:rPr>
          <w:rFonts w:ascii="Calibri" w:cs="Calibri" w:eastAsia="Calibri" w:hAnsi="Calibri"/>
          <w:b/>
          <w:bCs/>
          <w:color w:val="06302E"/>
          <w:sz w:val="21"/>
          <w:szCs w:val="21"/>
        </w:rPr>
        <w:t xml:space="preserve">7.3  </w:t>
      </w:r>
      <w:r>
        <w:rPr>
          <w:rFonts w:ascii="Calibri" w:cs="Calibri" w:eastAsia="Calibri" w:hAnsi="Calibri"/>
          <w:color w:val="1E2E2C"/>
          <w:sz w:val="21"/>
          <w:szCs w:val="21"/>
        </w:rPr>
        <w:t xml:space="preserve">We do </w:t>
      </w:r>
      <w:r>
        <w:rPr>
          <w:rFonts w:ascii="Calibri" w:cs="Calibri" w:eastAsia="Calibri" w:hAnsi="Calibri"/>
          <w:b/>
          <w:bCs/>
          <w:color w:val="1E2E2C"/>
          <w:sz w:val="21"/>
          <w:szCs w:val="21"/>
        </w:rPr>
        <w:t xml:space="preserve">not</w:t>
      </w:r>
      <w:r>
        <w:rPr>
          <w:rFonts w:ascii="Calibri" w:cs="Calibri" w:eastAsia="Calibri" w:hAnsi="Calibri"/>
          <w:color w:val="1E2E2C"/>
          <w:sz w:val="21"/>
          <w:szCs w:val="21"/>
        </w:rPr>
        <w:t xml:space="preserve"> discuss your account in any WhatsApp group.</w:t>
      </w:r>
    </w:p>
    <w:p>
      <w:pPr>
        <w:spacing w:after="110" w:line="276"/>
        <w:ind w:left="420" w:hanging="420"/>
      </w:pPr>
      <w:r>
        <w:rPr>
          <w:rFonts w:ascii="Calibri" w:cs="Calibri" w:eastAsia="Calibri" w:hAnsi="Calibri"/>
          <w:b/>
          <w:bCs/>
          <w:color w:val="06302E"/>
          <w:sz w:val="21"/>
          <w:szCs w:val="21"/>
        </w:rPr>
        <w:t xml:space="preserve">7.4  </w:t>
      </w:r>
      <w:r>
        <w:rPr>
          <w:rFonts w:ascii="Calibri" w:cs="Calibri" w:eastAsia="Calibri" w:hAnsi="Calibri"/>
          <w:color w:val="1E2E2C"/>
          <w:sz w:val="21"/>
          <w:szCs w:val="21"/>
        </w:rPr>
        <w:t xml:space="preserve">We do </w:t>
      </w:r>
      <w:r>
        <w:rPr>
          <w:rFonts w:ascii="Calibri" w:cs="Calibri" w:eastAsia="Calibri" w:hAnsi="Calibri"/>
          <w:b/>
          <w:bCs/>
          <w:color w:val="1E2E2C"/>
          <w:sz w:val="21"/>
          <w:szCs w:val="21"/>
        </w:rPr>
        <w:t xml:space="preserve">not</w:t>
      </w:r>
      <w:r>
        <w:rPr>
          <w:rFonts w:ascii="Calibri" w:cs="Calibri" w:eastAsia="Calibri" w:hAnsi="Calibri"/>
          <w:color w:val="1E2E2C"/>
          <w:sz w:val="21"/>
          <w:szCs w:val="21"/>
        </w:rPr>
        <w:t xml:space="preserve"> tell your family, your neighbours, your colleagues, your landlord or your church that you owe us money.</w:t>
      </w:r>
    </w:p>
    <w:p>
      <w:pPr>
        <w:pStyle w:val="Heading2"/>
        <w:pBdr>
          <w:bottom w:val="single" w:color="12B84F" w:sz="6"/>
        </w:pBdr>
        <w:spacing w:after="130" w:before="320"/>
      </w:pPr>
      <w:r>
        <w:rPr>
          <w:rFonts w:ascii="Calibri" w:cs="Calibri" w:eastAsia="Calibri" w:hAnsi="Calibri"/>
          <w:b/>
          <w:bCs/>
          <w:color w:val="06302E"/>
          <w:sz w:val="23"/>
          <w:szCs w:val="23"/>
        </w:rPr>
        <w:t xml:space="preserve">8. CREDIT BUREAU REPORTING — WHAT IT ACTUALLY MEANS FOR YOU</w:t>
      </w:r>
    </w:p>
    <w:p>
      <w:pPr>
        <w:spacing w:after="110" w:line="276"/>
        <w:ind w:left="420" w:hanging="420"/>
      </w:pPr>
      <w:r>
        <w:rPr>
          <w:rFonts w:ascii="Calibri" w:cs="Calibri" w:eastAsia="Calibri" w:hAnsi="Calibri"/>
          <w:b/>
          <w:bCs/>
          <w:color w:val="06302E"/>
          <w:sz w:val="21"/>
          <w:szCs w:val="21"/>
        </w:rPr>
        <w:t xml:space="preserve">8.1  </w:t>
      </w:r>
      <w:r>
        <w:rPr>
          <w:rFonts w:ascii="Calibri" w:cs="Calibri" w:eastAsia="Calibri" w:hAnsi="Calibri"/>
          <w:color w:val="1E2E2C"/>
          <w:sz w:val="21"/>
          <w:szCs w:val="21"/>
        </w:rPr>
        <w:t xml:space="preserve">Before we lend, we obtain your credit report from a registered credit bureau. We are required to be a subscriber to a bureau and we are required to check.</w:t>
      </w:r>
    </w:p>
    <w:p>
      <w:pPr>
        <w:spacing w:after="110" w:line="276"/>
        <w:ind w:left="420" w:hanging="420"/>
      </w:pPr>
      <w:r>
        <w:rPr>
          <w:rFonts w:ascii="Calibri" w:cs="Calibri" w:eastAsia="Calibri" w:hAnsi="Calibri"/>
          <w:b/>
          <w:bCs/>
          <w:color w:val="06302E"/>
          <w:sz w:val="21"/>
          <w:szCs w:val="21"/>
        </w:rPr>
        <w:t xml:space="preserve">8.2  </w:t>
      </w:r>
      <w:r>
        <w:rPr>
          <w:rFonts w:ascii="Calibri" w:cs="Calibri" w:eastAsia="Calibri" w:hAnsi="Calibri"/>
          <w:color w:val="1E2E2C"/>
          <w:sz w:val="21"/>
          <w:szCs w:val="21"/>
        </w:rPr>
        <w:t xml:space="preserve">While the loan runs and after it ends, we report your account to the bureau. That includes the </w:t>
      </w:r>
      <w:r>
        <w:rPr>
          <w:rFonts w:ascii="Calibri" w:cs="Calibri" w:eastAsia="Calibri" w:hAnsi="Calibri"/>
          <w:b/>
          <w:bCs/>
          <w:color w:val="1E2E2C"/>
          <w:sz w:val="21"/>
          <w:szCs w:val="21"/>
        </w:rPr>
        <w:t xml:space="preserve">good</w:t>
      </w:r>
      <w:r>
        <w:rPr>
          <w:rFonts w:ascii="Calibri" w:cs="Calibri" w:eastAsia="Calibri" w:hAnsi="Calibri"/>
          <w:color w:val="1E2E2C"/>
          <w:sz w:val="21"/>
          <w:szCs w:val="21"/>
        </w:rPr>
        <w:t xml:space="preserve"> — that you paid on time — and the </w:t>
      </w:r>
      <w:r>
        <w:rPr>
          <w:rFonts w:ascii="Calibri" w:cs="Calibri" w:eastAsia="Calibri" w:hAnsi="Calibri"/>
          <w:b/>
          <w:bCs/>
          <w:color w:val="1E2E2C"/>
          <w:sz w:val="21"/>
          <w:szCs w:val="21"/>
        </w:rPr>
        <w:t xml:space="preserve">bad</w:t>
      </w:r>
      <w:r>
        <w:rPr>
          <w:rFonts w:ascii="Calibri" w:cs="Calibri" w:eastAsia="Calibri" w:hAnsi="Calibri"/>
          <w:color w:val="1E2E2C"/>
          <w:sz w:val="21"/>
          <w:szCs w:val="21"/>
        </w:rPr>
        <w:t xml:space="preserve"> — that you paid late or did not pay. A clean record with us makes it easier for you to borrow elsewhere. A poor one makes it harder.</w:t>
      </w:r>
    </w:p>
    <w:p>
      <w:pPr>
        <w:spacing w:after="110" w:line="276"/>
        <w:ind w:left="420" w:hanging="420"/>
      </w:pPr>
      <w:r>
        <w:rPr>
          <w:rFonts w:ascii="Calibri" w:cs="Calibri" w:eastAsia="Calibri" w:hAnsi="Calibri"/>
          <w:b/>
          <w:bCs/>
          <w:color w:val="06302E"/>
          <w:sz w:val="21"/>
          <w:szCs w:val="21"/>
        </w:rPr>
        <w:t xml:space="preserve">8.3  </w:t>
      </w:r>
      <w:r>
        <w:rPr>
          <w:rFonts w:ascii="Calibri" w:cs="Calibri" w:eastAsia="Calibri" w:hAnsi="Calibri"/>
          <w:color w:val="1E2E2C"/>
          <w:sz w:val="21"/>
          <w:szCs w:val="21"/>
        </w:rPr>
        <w:t xml:space="preserve">If we ever mark a balance as unrecoverable in our own books (a "write-off"), that is an internal accounting step only. </w:t>
      </w:r>
      <w:r>
        <w:rPr>
          <w:rFonts w:ascii="Calibri" w:cs="Calibri" w:eastAsia="Calibri" w:hAnsi="Calibri"/>
          <w:b/>
          <w:bCs/>
          <w:color w:val="1E2E2C"/>
          <w:sz w:val="21"/>
          <w:szCs w:val="21"/>
        </w:rPr>
        <w:t xml:space="preserve">It does not cancel your debt</w:t>
      </w:r>
      <w:r>
        <w:rPr>
          <w:rFonts w:ascii="Calibri" w:cs="Calibri" w:eastAsia="Calibri" w:hAnsi="Calibri"/>
          <w:color w:val="1E2E2C"/>
          <w:sz w:val="21"/>
          <w:szCs w:val="21"/>
        </w:rPr>
        <w:t xml:space="preserve">, and the payment history already reported to the bureau stays on your record. We will not report a written-off or compromised debt as though it were paid in full, because that would be untrue.</w:t>
      </w:r>
    </w:p>
    <w:p>
      <w:pPr>
        <w:spacing w:after="110" w:line="276"/>
        <w:ind w:left="420" w:hanging="420"/>
      </w:pPr>
      <w:r>
        <w:rPr>
          <w:rFonts w:ascii="Calibri" w:cs="Calibri" w:eastAsia="Calibri" w:hAnsi="Calibri"/>
          <w:b/>
          <w:bCs/>
          <w:color w:val="06302E"/>
          <w:sz w:val="21"/>
          <w:szCs w:val="21"/>
        </w:rPr>
        <w:t xml:space="preserve">8.4  </w:t>
      </w:r>
      <w:r>
        <w:rPr>
          <w:rFonts w:ascii="Calibri" w:cs="Calibri" w:eastAsia="Calibri" w:hAnsi="Calibri"/>
          <w:color w:val="1E2E2C"/>
          <w:sz w:val="21"/>
          <w:szCs w:val="21"/>
        </w:rPr>
        <w:t xml:space="preserve">When you settle in full, we submit your paid-up status to the bureau and give you a </w:t>
      </w:r>
      <w:r>
        <w:rPr>
          <w:rFonts w:ascii="Calibri" w:cs="Calibri" w:eastAsia="Calibri" w:hAnsi="Calibri"/>
          <w:b/>
          <w:bCs/>
          <w:color w:val="1E2E2C"/>
          <w:sz w:val="21"/>
          <w:szCs w:val="21"/>
        </w:rPr>
        <w:t xml:space="preserve">free</w:t>
      </w:r>
      <w:r>
        <w:rPr>
          <w:rFonts w:ascii="Calibri" w:cs="Calibri" w:eastAsia="Calibri" w:hAnsi="Calibri"/>
          <w:color w:val="1E2E2C"/>
          <w:sz w:val="21"/>
          <w:szCs w:val="21"/>
        </w:rPr>
        <w:t xml:space="preserve"> paid-up letter, without you having to ask. The letter tells you which bureau we reported to and on what date.</w:t>
      </w:r>
    </w:p>
    <w:p>
      <w:pPr>
        <w:spacing w:after="110" w:line="276"/>
        <w:ind w:left="420" w:hanging="420"/>
      </w:pPr>
      <w:r>
        <w:rPr>
          <w:rFonts w:ascii="Calibri" w:cs="Calibri" w:eastAsia="Calibri" w:hAnsi="Calibri"/>
          <w:b/>
          <w:bCs/>
          <w:color w:val="06302E"/>
          <w:sz w:val="21"/>
          <w:szCs w:val="21"/>
        </w:rPr>
        <w:t xml:space="preserve">8.5  </w:t>
      </w:r>
      <w:r>
        <w:rPr>
          <w:rFonts w:ascii="Calibri" w:cs="Calibri" w:eastAsia="Calibri" w:hAnsi="Calibri"/>
          <w:color w:val="1E2E2C"/>
          <w:sz w:val="21"/>
          <w:szCs w:val="21"/>
        </w:rPr>
        <w:t xml:space="preserve">You may obtain your own credit report from the bureau and ask for corrections. If we reported something about you that is wrong, tell our Information Officer, give us the proof, and we will submit the correction to the credit bureau within </w:t>
      </w:r>
      <w:r>
        <w:rPr>
          <w:rFonts w:ascii="Calibri" w:cs="Calibri" w:eastAsia="Calibri" w:hAnsi="Calibri"/>
          <w:b/>
          <w:bCs/>
          <w:color w:val="1E2E2C"/>
          <w:sz w:val="21"/>
          <w:szCs w:val="21"/>
          <w:shd w:fill="FFF4D6" w:val="clear"/>
        </w:rPr>
        <w:t xml:space="preserve">[10]</w:t>
      </w:r>
      <w:r>
        <w:rPr>
          <w:rFonts w:ascii="Calibri" w:cs="Calibri" w:eastAsia="Calibri" w:hAnsi="Calibri"/>
          <w:color w:val="1E2E2C"/>
          <w:sz w:val="21"/>
          <w:szCs w:val="21"/>
        </w:rPr>
        <w:t xml:space="preserve"> business days and confirm this to you in writing. The bureau then updates its own records in its own time — how quickly it does so is not within our control, but our part is done within that period.</w:t>
      </w:r>
    </w:p>
    <w:p>
      <w:pPr>
        <w:pStyle w:val="Heading2"/>
        <w:pBdr>
          <w:bottom w:val="single" w:color="12B84F" w:sz="6"/>
        </w:pBdr>
        <w:spacing w:after="130" w:before="320"/>
      </w:pPr>
      <w:r>
        <w:rPr>
          <w:rFonts w:ascii="Calibri" w:cs="Calibri" w:eastAsia="Calibri" w:hAnsi="Calibri"/>
          <w:b/>
          <w:bCs/>
          <w:color w:val="06302E"/>
          <w:sz w:val="23"/>
          <w:szCs w:val="23"/>
        </w:rPr>
        <w:t xml:space="preserve">9. WHERE YOUR INFORMATION IS KEPT — OUR LOAN BOOK RUNS ON A DEVICE, NOT A SERVER</w:t>
      </w:r>
    </w:p>
    <w:p>
      <w:pPr>
        <w:spacing w:after="110" w:line="276"/>
        <w:ind w:left="420" w:hanging="420"/>
      </w:pPr>
      <w:r>
        <w:rPr>
          <w:rFonts w:ascii="Calibri" w:cs="Calibri" w:eastAsia="Calibri" w:hAnsi="Calibri"/>
          <w:b/>
          <w:bCs/>
          <w:color w:val="06302E"/>
          <w:sz w:val="21"/>
          <w:szCs w:val="21"/>
        </w:rPr>
        <w:t xml:space="preserve">9.1  </w:t>
      </w:r>
      <w:r>
        <w:rPr>
          <w:rFonts w:ascii="Calibri" w:cs="Calibri" w:eastAsia="Calibri" w:hAnsi="Calibri"/>
          <w:color w:val="1E2E2C"/>
          <w:sz w:val="21"/>
          <w:szCs w:val="21"/>
        </w:rPr>
        <w:t xml:space="preserve">You should know how our records are actually held, because it is unusual and it affects you.</w:t>
      </w:r>
    </w:p>
    <w:p>
      <w:pPr>
        <w:spacing w:after="110" w:line="276"/>
        <w:ind w:left="420" w:hanging="420"/>
      </w:pPr>
      <w:r>
        <w:rPr>
          <w:rFonts w:ascii="Calibri" w:cs="Calibri" w:eastAsia="Calibri" w:hAnsi="Calibri"/>
          <w:b/>
          <w:bCs/>
          <w:color w:val="06302E"/>
          <w:sz w:val="21"/>
          <w:szCs w:val="21"/>
        </w:rPr>
        <w:t xml:space="preserve">9.2  </w:t>
      </w:r>
      <w:r>
        <w:rPr>
          <w:rFonts w:ascii="Calibri" w:cs="Calibri" w:eastAsia="Calibri" w:hAnsi="Calibri"/>
          <w:color w:val="1E2E2C"/>
          <w:sz w:val="21"/>
          <w:szCs w:val="21"/>
        </w:rPr>
        <w:t xml:space="preserve">Our loan book is an app that runs on a business device — a phone or tablet held by QuickServe Cashloan. </w:t>
      </w:r>
      <w:r>
        <w:rPr>
          <w:rFonts w:ascii="Calibri" w:cs="Calibri" w:eastAsia="Calibri" w:hAnsi="Calibri"/>
          <w:b/>
          <w:bCs/>
          <w:color w:val="1E2E2C"/>
          <w:sz w:val="21"/>
          <w:szCs w:val="21"/>
        </w:rPr>
        <w:t xml:space="preserve">All client records are stored in that device's own storage.</w:t>
      </w:r>
      <w:r>
        <w:rPr>
          <w:rFonts w:ascii="Calibri" w:cs="Calibri" w:eastAsia="Calibri" w:hAnsi="Calibri"/>
          <w:color w:val="1E2E2C"/>
          <w:sz w:val="21"/>
          <w:szCs w:val="21"/>
        </w:rPr>
        <w:t xml:space="preserve"> There is no central server. Your information is not uploaded to an internet database, not stored in a cloud system, and not accessible over the internet by anyone.</w:t>
      </w:r>
    </w:p>
    <w:p>
      <w:pPr>
        <w:spacing w:after="110" w:line="276"/>
        <w:ind w:left="420" w:hanging="420"/>
      </w:pPr>
      <w:r>
        <w:rPr>
          <w:rFonts w:ascii="Calibri" w:cs="Calibri" w:eastAsia="Calibri" w:hAnsi="Calibri"/>
          <w:b/>
          <w:bCs/>
          <w:color w:val="06302E"/>
          <w:sz w:val="21"/>
          <w:szCs w:val="21"/>
        </w:rPr>
        <w:t xml:space="preserve">9.3  </w:t>
      </w:r>
      <w:r>
        <w:rPr>
          <w:rFonts w:ascii="Calibri" w:cs="Calibri" w:eastAsia="Calibri" w:hAnsi="Calibri"/>
          <w:b/>
          <w:bCs/>
          <w:color w:val="1E2E2C"/>
          <w:sz w:val="21"/>
          <w:szCs w:val="21"/>
        </w:rPr>
        <w:t xml:space="preserve">The good side.</w:t>
      </w:r>
      <w:r>
        <w:rPr>
          <w:rFonts w:ascii="Calibri" w:cs="Calibri" w:eastAsia="Calibri" w:hAnsi="Calibri"/>
          <w:color w:val="1E2E2C"/>
          <w:sz w:val="21"/>
          <w:szCs w:val="21"/>
        </w:rPr>
        <w:t xml:space="preserve"> There is no online database of our clients for anyone to hack. Your information is not sitting on a website. It does not travel to anyone except the people named in section 7.</w:t>
      </w:r>
    </w:p>
    <w:p>
      <w:pPr>
        <w:spacing w:after="110" w:line="276"/>
        <w:ind w:left="420" w:hanging="420"/>
      </w:pPr>
      <w:r>
        <w:rPr>
          <w:rFonts w:ascii="Calibri" w:cs="Calibri" w:eastAsia="Calibri" w:hAnsi="Calibri"/>
          <w:b/>
          <w:bCs/>
          <w:color w:val="06302E"/>
          <w:sz w:val="21"/>
          <w:szCs w:val="21"/>
        </w:rPr>
        <w:t xml:space="preserve">9.4  </w:t>
      </w:r>
      <w:r>
        <w:rPr>
          <w:rFonts w:ascii="Calibri" w:cs="Calibri" w:eastAsia="Calibri" w:hAnsi="Calibri"/>
          <w:b/>
          <w:bCs/>
          <w:color w:val="1E2E2C"/>
          <w:sz w:val="21"/>
          <w:szCs w:val="21"/>
        </w:rPr>
        <w:t xml:space="preserve">The risk, stated honestly.</w:t>
      </w:r>
      <w:r>
        <w:rPr>
          <w:rFonts w:ascii="Calibri" w:cs="Calibri" w:eastAsia="Calibri" w:hAnsi="Calibri"/>
          <w:color w:val="1E2E2C"/>
          <w:sz w:val="21"/>
          <w:szCs w:val="21"/>
        </w:rPr>
        <w:t xml:space="preserve"> If that device is lost, stolen, damaged or its storage is cleared, records can be lost or could reach the wrong hands. We manage that risk as follows:</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Control</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What we do</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Device lock</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The device has its own screen lock and passcode.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App lock</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The loan book app is protected by a separate passcode, asked every time the app is opened. The passcode is stored in scrambled (hashed) form, not as plain text.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Who may use it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Only </w:t>
            </w:r>
            <w:r>
              <w:rPr>
                <w:rFonts w:ascii="Calibri" w:cs="Calibri" w:eastAsia="Calibri" w:hAnsi="Calibri"/>
                <w:color w:val="1E2E2C"/>
                <w:sz w:val="20"/>
                <w:szCs w:val="20"/>
                <w:shd w:fill="FFF4D6" w:val="clear"/>
              </w:rPr>
              <w:t xml:space="preserve">[NUMBER]</w:t>
            </w:r>
            <w:r>
              <w:rPr>
                <w:rFonts w:ascii="Calibri" w:cs="Calibri" w:eastAsia="Calibri" w:hAnsi="Calibri"/>
                <w:color w:val="1E2E2C"/>
                <w:sz w:val="20"/>
                <w:szCs w:val="20"/>
              </w:rPr>
              <w:t xml:space="preserve"> named person(s) have the device passcode and the app passcode: </w:t>
            </w:r>
            <w:r>
              <w:rPr>
                <w:rFonts w:ascii="Calibri" w:cs="Calibri" w:eastAsia="Calibri" w:hAnsi="Calibri"/>
                <w:color w:val="1E2E2C"/>
                <w:sz w:val="20"/>
                <w:szCs w:val="20"/>
                <w:shd w:fill="FFF4D6" w:val="clear"/>
              </w:rPr>
              <w:t xml:space="preserve">[NAME(S) AND POSITION(S)]</w:t>
            </w:r>
            <w:r>
              <w:rPr>
                <w:rFonts w:ascii="Calibri" w:cs="Calibri" w:eastAsia="Calibri" w:hAnsi="Calibri"/>
                <w:color w:val="1E2E2C"/>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Custody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The device stays with the </w:t>
            </w:r>
            <w:r>
              <w:rPr>
                <w:rFonts w:ascii="Calibri" w:cs="Calibri" w:eastAsia="Calibri" w:hAnsi="Calibri"/>
                <w:color w:val="1E2E2C"/>
                <w:sz w:val="20"/>
                <w:szCs w:val="20"/>
                <w:shd w:fill="FFF4D6" w:val="clear"/>
              </w:rPr>
              <w:t xml:space="preserve">[PRINCIPAL OFFICER / OWNER]</w:t>
            </w:r>
            <w:r>
              <w:rPr>
                <w:rFonts w:ascii="Calibri" w:cs="Calibri" w:eastAsia="Calibri" w:hAnsi="Calibri"/>
                <w:color w:val="1E2E2C"/>
                <w:sz w:val="20"/>
                <w:szCs w:val="20"/>
              </w:rPr>
              <w:t xml:space="preserve">. It is not lent out, not shared, and not left unattended.</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Backups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 backup of the loan book is taken at least </w:t>
            </w:r>
            <w:r>
              <w:rPr>
                <w:rFonts w:ascii="Calibri" w:cs="Calibri" w:eastAsia="Calibri" w:hAnsi="Calibri"/>
                <w:color w:val="1E2E2C"/>
                <w:sz w:val="20"/>
                <w:szCs w:val="20"/>
                <w:shd w:fill="FFF4D6" w:val="clear"/>
              </w:rPr>
              <w:t xml:space="preserve">[WEEKLY]</w:t>
            </w:r>
            <w:r>
              <w:rPr>
                <w:rFonts w:ascii="Calibri" w:cs="Calibri" w:eastAsia="Calibri" w:hAnsi="Calibri"/>
                <w:color w:val="1E2E2C"/>
                <w:sz w:val="20"/>
                <w:szCs w:val="20"/>
              </w:rPr>
              <w:t xml:space="preserve"> and kept at </w:t>
            </w:r>
            <w:r>
              <w:rPr>
                <w:rFonts w:ascii="Calibri" w:cs="Calibri" w:eastAsia="Calibri" w:hAnsi="Calibri"/>
                <w:color w:val="1E2E2C"/>
                <w:sz w:val="20"/>
                <w:szCs w:val="20"/>
                <w:shd w:fill="FFF4D6" w:val="clear"/>
              </w:rPr>
              <w:t xml:space="preserve">[WHERE THE BACKUP IS KEPT]</w:t>
            </w:r>
            <w:r>
              <w:rPr>
                <w:rFonts w:ascii="Calibri" w:cs="Calibri" w:eastAsia="Calibri" w:hAnsi="Calibri"/>
                <w:color w:val="1E2E2C"/>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Encrypted backups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Any backup that leaves the device — to cloud storage, email or a chat — is encrypted first, using AES-GCM encryption with a key derived from a passphrase. An unencrypted backup is never placed in cloud storage or a chat.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Backup passphrase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Known only to </w:t>
            </w:r>
            <w:r>
              <w:rPr>
                <w:rFonts w:ascii="Calibri" w:cs="Calibri" w:eastAsia="Calibri" w:hAnsi="Calibri"/>
                <w:color w:val="1E2E2C"/>
                <w:sz w:val="20"/>
                <w:szCs w:val="20"/>
                <w:shd w:fill="FFF4D6" w:val="clear"/>
              </w:rPr>
              <w:t xml:space="preserve">[NAME AND POSITION]</w:t>
            </w:r>
            <w:r>
              <w:rPr>
                <w:rFonts w:ascii="Calibri" w:cs="Calibri" w:eastAsia="Calibri" w:hAnsi="Calibri"/>
                <w:color w:val="1E2E2C"/>
                <w:sz w:val="20"/>
                <w:szCs w:val="20"/>
              </w:rPr>
              <w:t xml:space="preserve">. It is never stored together with the backup file.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Paper files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Your signed agreement, quotation, ID copy, payslip and bank statements are kept in a locked cabinet at our physical address, accessible only to </w:t>
            </w:r>
            <w:r>
              <w:rPr>
                <w:rFonts w:ascii="Calibri" w:cs="Calibri" w:eastAsia="Calibri" w:hAnsi="Calibri"/>
                <w:color w:val="1E2E2C"/>
                <w:sz w:val="20"/>
                <w:szCs w:val="20"/>
                <w:shd w:fill="FFF4D6" w:val="clear"/>
              </w:rPr>
              <w:t xml:space="preserve">[NAME(S) AND POSITION(S)]</w:t>
            </w:r>
            <w:r>
              <w:rPr>
                <w:rFonts w:ascii="Calibri" w:cs="Calibri" w:eastAsia="Calibri" w:hAnsi="Calibri"/>
                <w:color w:val="1E2E2C"/>
                <w:sz w:val="20"/>
                <w:szCs w:val="20"/>
              </w:rPr>
              <w:t xml:space="preserve">.</w:t>
            </w:r>
          </w:p>
        </w:tc>
      </w:tr>
    </w:tbl>
    <w:p>
      <w:pPr>
        <w:spacing w:after="140"/>
      </w:pPr>
    </w:p>
    <w:p>
      <w:pPr>
        <w:spacing w:after="110" w:line="276"/>
        <w:ind w:left="420" w:hanging="420"/>
      </w:pPr>
      <w:r>
        <w:rPr>
          <w:rFonts w:ascii="Calibri" w:cs="Calibri" w:eastAsia="Calibri" w:hAnsi="Calibri"/>
          <w:b/>
          <w:bCs/>
          <w:color w:val="06302E"/>
          <w:sz w:val="21"/>
          <w:szCs w:val="21"/>
        </w:rPr>
        <w:t xml:space="preserve">9.5  </w:t>
      </w:r>
      <w:r>
        <w:rPr>
          <w:rFonts w:ascii="Calibri" w:cs="Calibri" w:eastAsia="Calibri" w:hAnsi="Calibri"/>
          <w:b/>
          <w:bCs/>
          <w:color w:val="1E2E2C"/>
          <w:sz w:val="21"/>
          <w:szCs w:val="21"/>
        </w:rPr>
        <w:t xml:space="preserve">Your signed paper documents remain the authoritative record.</w:t>
      </w:r>
      <w:r>
        <w:rPr>
          <w:rFonts w:ascii="Calibri" w:cs="Calibri" w:eastAsia="Calibri" w:hAnsi="Calibri"/>
          <w:color w:val="1E2E2C"/>
          <w:sz w:val="21"/>
          <w:szCs w:val="21"/>
        </w:rPr>
        <w:t xml:space="preserve"> The app is how we run the account day to day; the signed originals are what govern it.</w:t>
      </w:r>
    </w:p>
    <w:p>
      <w:pPr>
        <w:spacing w:after="110" w:line="276"/>
        <w:ind w:left="420" w:hanging="420"/>
      </w:pPr>
      <w:r>
        <w:rPr>
          <w:rFonts w:ascii="Calibri" w:cs="Calibri" w:eastAsia="Calibri" w:hAnsi="Calibri"/>
          <w:b/>
          <w:bCs/>
          <w:color w:val="06302E"/>
          <w:sz w:val="21"/>
          <w:szCs w:val="21"/>
        </w:rPr>
        <w:t xml:space="preserve">9.6  </w:t>
      </w:r>
      <w:r>
        <w:rPr>
          <w:rFonts w:ascii="Calibri" w:cs="Calibri" w:eastAsia="Calibri" w:hAnsi="Calibri"/>
          <w:b/>
          <w:bCs/>
          <w:color w:val="1E2E2C"/>
          <w:sz w:val="21"/>
          <w:szCs w:val="21"/>
        </w:rPr>
        <w:t xml:space="preserve">If something goes wrong.</w:t>
      </w:r>
      <w:r>
        <w:rPr>
          <w:rFonts w:ascii="Calibri" w:cs="Calibri" w:eastAsia="Calibri" w:hAnsi="Calibri"/>
          <w:color w:val="1E2E2C"/>
          <w:sz w:val="21"/>
          <w:szCs w:val="21"/>
        </w:rPr>
        <w:t xml:space="preserve"> If the device is lost or stolen, or we otherwise have reason to believe your information has been exposed, we will tell you in writing as soon as we reasonably can after we discover it, tell you what information was affected and what we are doing about it, and report the incident to NAMFISA. We promise this as a matter of our own policy — no Namibian law currently requires it of us.</w:t>
      </w:r>
    </w:p>
    <w:p>
      <w:pPr>
        <w:pStyle w:val="Heading2"/>
        <w:pBdr>
          <w:bottom w:val="single" w:color="12B84F" w:sz="6"/>
        </w:pBdr>
        <w:spacing w:after="130" w:before="320"/>
      </w:pPr>
      <w:r>
        <w:rPr>
          <w:rFonts w:ascii="Calibri" w:cs="Calibri" w:eastAsia="Calibri" w:hAnsi="Calibri"/>
          <w:b/>
          <w:bCs/>
          <w:color w:val="06302E"/>
          <w:sz w:val="23"/>
          <w:szCs w:val="23"/>
        </w:rPr>
        <w:t xml:space="preserve">10. HOW LONG WE KEEP YOUR INFORMATION</w:t>
      </w:r>
    </w:p>
    <w:p>
      <w:pPr>
        <w:spacing w:after="110" w:line="276"/>
        <w:ind w:left="420" w:hanging="420"/>
      </w:pPr>
      <w:r>
        <w:rPr>
          <w:rFonts w:ascii="Calibri" w:cs="Calibri" w:eastAsia="Calibri" w:hAnsi="Calibri"/>
          <w:b/>
          <w:bCs/>
          <w:color w:val="06302E"/>
          <w:sz w:val="21"/>
          <w:szCs w:val="21"/>
        </w:rPr>
        <w:t xml:space="preserve">10.1 </w:t>
      </w:r>
      <w:r>
        <w:rPr>
          <w:rFonts w:ascii="Calibri" w:cs="Calibri" w:eastAsia="Calibri" w:hAnsi="Calibri"/>
          <w:color w:val="1E2E2C"/>
          <w:sz w:val="21"/>
          <w:szCs w:val="21"/>
        </w:rPr>
        <w:t xml:space="preserve">It is our policy to keep your signed loan agreement, your quotation, your affordability assessment, your ID copy, your payslip, your bank statements, your payment records, any extension agreement and our correspondence with you for at least </w:t>
      </w:r>
      <w:r>
        <w:rPr>
          <w:rFonts w:ascii="Calibri" w:cs="Calibri" w:eastAsia="Calibri" w:hAnsi="Calibri"/>
          <w:b/>
          <w:bCs/>
          <w:color w:val="1E2E2C"/>
          <w:sz w:val="21"/>
          <w:szCs w:val="21"/>
        </w:rPr>
        <w:t xml:space="preserve">five (5) years after your account is finally settled or otherwise closed</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10.2 </w:t>
      </w:r>
      <w:r>
        <w:rPr>
          <w:rFonts w:ascii="Calibri" w:cs="Calibri" w:eastAsia="Calibri" w:hAnsi="Calibri"/>
          <w:color w:val="1E2E2C"/>
          <w:sz w:val="21"/>
          <w:szCs w:val="21"/>
        </w:rPr>
        <w:t xml:space="preserve">After that period we destroy the records securely: paper is shredded, and electronic records are deleted from the device and from all backups.</w:t>
      </w:r>
    </w:p>
    <w:p>
      <w:pPr>
        <w:spacing w:after="110" w:line="276"/>
        <w:ind w:left="420" w:hanging="420"/>
      </w:pPr>
      <w:r>
        <w:rPr>
          <w:rFonts w:ascii="Calibri" w:cs="Calibri" w:eastAsia="Calibri" w:hAnsi="Calibri"/>
          <w:b/>
          <w:bCs/>
          <w:color w:val="06302E"/>
          <w:sz w:val="21"/>
          <w:szCs w:val="21"/>
        </w:rPr>
        <w:t xml:space="preserve">10.3 </w:t>
      </w:r>
      <w:r>
        <w:rPr>
          <w:rFonts w:ascii="Calibri" w:cs="Calibri" w:eastAsia="Calibri" w:hAnsi="Calibri"/>
          <w:color w:val="1E2E2C"/>
          <w:sz w:val="21"/>
          <w:szCs w:val="21"/>
        </w:rPr>
        <w:t xml:space="preserve">This five-year period is </w:t>
      </w:r>
      <w:r>
        <w:rPr>
          <w:rFonts w:ascii="Calibri" w:cs="Calibri" w:eastAsia="Calibri" w:hAnsi="Calibri"/>
          <w:b/>
          <w:bCs/>
          <w:color w:val="1E2E2C"/>
          <w:sz w:val="21"/>
          <w:szCs w:val="21"/>
        </w:rPr>
        <w:t xml:space="preserve">our own internal policy</w:t>
      </w:r>
      <w:r>
        <w:rPr>
          <w:rFonts w:ascii="Calibri" w:cs="Calibri" w:eastAsia="Calibri" w:hAnsi="Calibri"/>
          <w:color w:val="1E2E2C"/>
          <w:sz w:val="21"/>
          <w:szCs w:val="21"/>
        </w:rPr>
        <w:t xml:space="preserve">, not a figure we are quoting from a statute. Where NAMFISA standards, tax law, or a court order require us to keep a record for longer, the longer period applies.</w:t>
      </w:r>
    </w:p>
    <w:p>
      <w:pPr>
        <w:spacing w:after="110" w:line="276"/>
        <w:ind w:left="420" w:hanging="420"/>
      </w:pPr>
      <w:r>
        <w:rPr>
          <w:rFonts w:ascii="Calibri" w:cs="Calibri" w:eastAsia="Calibri" w:hAnsi="Calibri"/>
          <w:b/>
          <w:bCs/>
          <w:color w:val="06302E"/>
          <w:sz w:val="21"/>
          <w:szCs w:val="21"/>
        </w:rPr>
        <w:t xml:space="preserve">10.4 </w:t>
      </w:r>
      <w:r>
        <w:rPr>
          <w:rFonts w:ascii="Calibri" w:cs="Calibri" w:eastAsia="Calibri" w:hAnsi="Calibri"/>
          <w:color w:val="1E2E2C"/>
          <w:sz w:val="21"/>
          <w:szCs w:val="21"/>
        </w:rPr>
        <w:t xml:space="preserve">We chose five years because NAMFISA may inspect our records, tax law requires us to keep books, and an ordinary contractual debt in Namibia prescribes three years after it falls due under the Prescription Act 68 of 1969 — with the clock starting afresh each time the debt is acknowledged.</w:t>
      </w:r>
    </w:p>
    <w:p>
      <w:pPr>
        <w:pStyle w:val="Heading2"/>
        <w:pBdr>
          <w:bottom w:val="single" w:color="12B84F" w:sz="6"/>
        </w:pBdr>
        <w:spacing w:after="130" w:before="320"/>
      </w:pPr>
      <w:r>
        <w:rPr>
          <w:rFonts w:ascii="Calibri" w:cs="Calibri" w:eastAsia="Calibri" w:hAnsi="Calibri"/>
          <w:b/>
          <w:bCs/>
          <w:color w:val="06302E"/>
          <w:sz w:val="23"/>
          <w:szCs w:val="23"/>
        </w:rPr>
        <w:t xml:space="preserve">11. YOUR RIGHTS OVER YOUR INFORMATION</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Your right</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What you may demand</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 be told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 know what we hold about you, why, and who we give it to. That is what this notice does.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 free copy of what you signed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 copy of your signed loan agreement, free of charge, before or at the time the money is paid to you.</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 statement of account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 statement showing every charge levied, every payment made and the balance outstanding. Duplicates may be charged for, but not more than [N$2.00] per page.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 see what we hold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 ask our Information Officer, in writing, for the personal information we hold about you. We will respond within </w:t>
            </w:r>
            <w:r>
              <w:rPr>
                <w:rFonts w:ascii="Calibri" w:cs="Calibri" w:eastAsia="Calibri" w:hAnsi="Calibri"/>
                <w:color w:val="1E2E2C"/>
                <w:sz w:val="20"/>
                <w:szCs w:val="20"/>
                <w:shd w:fill="FFF4D6" w:val="clear"/>
              </w:rPr>
              <w:t xml:space="preserve">[10]</w:t>
            </w:r>
            <w:r>
              <w:rPr>
                <w:rFonts w:ascii="Calibri" w:cs="Calibri" w:eastAsia="Calibri" w:hAnsi="Calibri"/>
                <w:color w:val="1E2E2C"/>
                <w:sz w:val="20"/>
                <w:szCs w:val="20"/>
              </w:rPr>
              <w:t xml:space="preserve"> business days, free of charge.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 correct it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 have wrong or out-of-date information corrected. Tell us and we will fix it, and submit a correction to the credit bureau if we reported it.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 withdraw consent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On the terms in section 12 below.</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 refuse marketing</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 say no to marketing, or to change your mind later, with no effect at all on your loan or on any future application.</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 complain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Free of charge, first to us and then to NAMFISA. See our Client Rights and Complaints Charter.</w:t>
            </w:r>
          </w:p>
        </w:tc>
      </w:tr>
    </w:tbl>
    <w:p>
      <w:pPr>
        <w:spacing w:after="140"/>
      </w:pPr>
    </w:p>
    <w:p>
      <w:pPr>
        <w:spacing w:after="110" w:line="276"/>
        <w:ind w:left="420" w:hanging="420"/>
      </w:pPr>
      <w:r>
        <w:rPr>
          <w:rFonts w:ascii="Calibri" w:cs="Calibri" w:eastAsia="Calibri" w:hAnsi="Calibri"/>
          <w:b/>
          <w:bCs/>
          <w:color w:val="06302E"/>
          <w:sz w:val="21"/>
          <w:szCs w:val="21"/>
        </w:rPr>
        <w:t xml:space="preserve">11.1 </w:t>
      </w:r>
      <w:r>
        <w:rPr>
          <w:rFonts w:ascii="Calibri" w:cs="Calibri" w:eastAsia="Calibri" w:hAnsi="Calibri"/>
          <w:color w:val="1E2E2C"/>
          <w:sz w:val="21"/>
          <w:szCs w:val="21"/>
        </w:rPr>
        <w:t xml:space="preserve">Exercising any of these rights costs you nothing, except the per-page charge for a duplicate statement.</w:t>
      </w:r>
    </w:p>
    <w:p>
      <w:pPr>
        <w:pStyle w:val="Heading2"/>
        <w:pBdr>
          <w:bottom w:val="single" w:color="12B84F" w:sz="6"/>
        </w:pBdr>
        <w:spacing w:after="130" w:before="320"/>
      </w:pPr>
      <w:r>
        <w:rPr>
          <w:rFonts w:ascii="Calibri" w:cs="Calibri" w:eastAsia="Calibri" w:hAnsi="Calibri"/>
          <w:b/>
          <w:bCs/>
          <w:color w:val="06302E"/>
          <w:sz w:val="23"/>
          <w:szCs w:val="23"/>
        </w:rPr>
        <w:t xml:space="preserve">12. WITHDRAWING YOUR CONSENT</w:t>
      </w:r>
    </w:p>
    <w:p>
      <w:pPr>
        <w:spacing w:after="110" w:line="276"/>
        <w:ind w:left="420" w:hanging="420"/>
      </w:pPr>
      <w:r>
        <w:rPr>
          <w:rFonts w:ascii="Calibri" w:cs="Calibri" w:eastAsia="Calibri" w:hAnsi="Calibri"/>
          <w:b/>
          <w:bCs/>
          <w:color w:val="06302E"/>
          <w:sz w:val="21"/>
          <w:szCs w:val="21"/>
        </w:rPr>
        <w:t xml:space="preserve">12.1 </w:t>
      </w:r>
      <w:r>
        <w:rPr>
          <w:rFonts w:ascii="Calibri" w:cs="Calibri" w:eastAsia="Calibri" w:hAnsi="Calibri"/>
          <w:color w:val="1E2E2C"/>
          <w:sz w:val="21"/>
          <w:szCs w:val="21"/>
        </w:rPr>
        <w:t xml:space="preserve">You may withdraw your consent at any time by writing to our Information Officer. We will confirm receipt in writing.</w:t>
      </w:r>
    </w:p>
    <w:p>
      <w:pPr>
        <w:spacing w:after="110" w:line="276"/>
        <w:ind w:left="420" w:hanging="420"/>
      </w:pPr>
      <w:r>
        <w:rPr>
          <w:rFonts w:ascii="Calibri" w:cs="Calibri" w:eastAsia="Calibri" w:hAnsi="Calibri"/>
          <w:b/>
          <w:bCs/>
          <w:color w:val="06302E"/>
          <w:sz w:val="21"/>
          <w:szCs w:val="21"/>
        </w:rPr>
        <w:t xml:space="preserve">12.2 </w:t>
      </w:r>
      <w:r>
        <w:rPr>
          <w:rFonts w:ascii="Calibri" w:cs="Calibri" w:eastAsia="Calibri" w:hAnsi="Calibri"/>
          <w:color w:val="1E2E2C"/>
          <w:sz w:val="21"/>
          <w:szCs w:val="21"/>
        </w:rPr>
        <w:t xml:space="preserve">You must understand the limits, and we would rather you knew them now than felt misled later:</w:t>
      </w:r>
    </w:p>
    <w:p>
      <w:pPr>
        <w:spacing w:after="110" w:line="276"/>
        <w:ind w:left="420" w:hanging="420"/>
      </w:pPr>
      <w:r>
        <w:rPr>
          <w:rFonts w:ascii="Calibri" w:cs="Calibri" w:eastAsia="Calibri" w:hAnsi="Calibri"/>
          <w:b/>
          <w:bCs/>
          <w:color w:val="06302E"/>
          <w:sz w:val="21"/>
          <w:szCs w:val="21"/>
        </w:rPr>
        <w:t xml:space="preserve">12.2.1 </w:t>
      </w:r>
      <w:r>
        <w:rPr>
          <w:rFonts w:ascii="Calibri" w:cs="Calibri" w:eastAsia="Calibri" w:hAnsi="Calibri"/>
          <w:color w:val="1E2E2C"/>
          <w:sz w:val="21"/>
          <w:szCs w:val="21"/>
        </w:rPr>
        <w:t xml:space="preserve">Withdrawal works from the day we receive it. It cannot undo something already lawfully done.</w:t>
      </w:r>
    </w:p>
    <w:p>
      <w:pPr>
        <w:spacing w:after="110" w:line="276"/>
        <w:ind w:left="420" w:hanging="420"/>
      </w:pPr>
      <w:r>
        <w:rPr>
          <w:rFonts w:ascii="Calibri" w:cs="Calibri" w:eastAsia="Calibri" w:hAnsi="Calibri"/>
          <w:b/>
          <w:bCs/>
          <w:color w:val="06302E"/>
          <w:sz w:val="21"/>
          <w:szCs w:val="21"/>
        </w:rPr>
        <w:t xml:space="preserve">12.2.2 </w:t>
      </w:r>
      <w:r>
        <w:rPr>
          <w:rFonts w:ascii="Calibri" w:cs="Calibri" w:eastAsia="Calibri" w:hAnsi="Calibri"/>
          <w:color w:val="1E2E2C"/>
          <w:sz w:val="21"/>
          <w:szCs w:val="21"/>
        </w:rPr>
        <w:t xml:space="preserve">We must still keep the records described in section 10, because the law requires us to keep them.</w:t>
      </w:r>
    </w:p>
    <w:p>
      <w:pPr>
        <w:spacing w:after="110" w:line="276"/>
        <w:ind w:left="420" w:hanging="420"/>
      </w:pPr>
      <w:r>
        <w:rPr>
          <w:rFonts w:ascii="Calibri" w:cs="Calibri" w:eastAsia="Calibri" w:hAnsi="Calibri"/>
          <w:b/>
          <w:bCs/>
          <w:color w:val="06302E"/>
          <w:sz w:val="21"/>
          <w:szCs w:val="21"/>
        </w:rPr>
        <w:t xml:space="preserve">12.2.3 </w:t>
      </w:r>
      <w:r>
        <w:rPr>
          <w:rFonts w:ascii="Calibri" w:cs="Calibri" w:eastAsia="Calibri" w:hAnsi="Calibri"/>
          <w:color w:val="1E2E2C"/>
          <w:sz w:val="21"/>
          <w:szCs w:val="21"/>
        </w:rPr>
        <w:t xml:space="preserve">While you still owe us money, we may still use your information to run and collect the account, and we must still report the account to a registered credit bureau. Withdrawing consent does not stop the credit bureau reporting and does not cancel the debt.</w:t>
      </w:r>
    </w:p>
    <w:p>
      <w:pPr>
        <w:spacing w:after="110" w:line="276"/>
        <w:ind w:left="420" w:hanging="420"/>
      </w:pPr>
      <w:r>
        <w:rPr>
          <w:rFonts w:ascii="Calibri" w:cs="Calibri" w:eastAsia="Calibri" w:hAnsi="Calibri"/>
          <w:b/>
          <w:bCs/>
          <w:color w:val="06302E"/>
          <w:sz w:val="21"/>
          <w:szCs w:val="21"/>
        </w:rPr>
        <w:t xml:space="preserve">12.2.4 </w:t>
      </w:r>
      <w:r>
        <w:rPr>
          <w:rFonts w:ascii="Calibri" w:cs="Calibri" w:eastAsia="Calibri" w:hAnsi="Calibri"/>
          <w:color w:val="1E2E2C"/>
          <w:sz w:val="21"/>
          <w:szCs w:val="21"/>
        </w:rPr>
        <w:t xml:space="preserve">If you withdraw your consent </w:t>
      </w:r>
      <w:r>
        <w:rPr>
          <w:rFonts w:ascii="Calibri" w:cs="Calibri" w:eastAsia="Calibri" w:hAnsi="Calibri"/>
          <w:b/>
          <w:bCs/>
          <w:color w:val="1E2E2C"/>
          <w:sz w:val="21"/>
          <w:szCs w:val="21"/>
        </w:rPr>
        <w:t xml:space="preserve">before</w:t>
      </w:r>
      <w:r>
        <w:rPr>
          <w:rFonts w:ascii="Calibri" w:cs="Calibri" w:eastAsia="Calibri" w:hAnsi="Calibri"/>
          <w:color w:val="1E2E2C"/>
          <w:sz w:val="21"/>
          <w:szCs w:val="21"/>
        </w:rPr>
        <w:t xml:space="preserve"> the loan is granted, we cannot grant it, because we may not lend without a credit check and an affordability assessment.</w:t>
      </w:r>
    </w:p>
    <w:p>
      <w:pPr>
        <w:spacing w:after="110" w:line="276"/>
        <w:ind w:left="420" w:hanging="420"/>
      </w:pPr>
      <w:r>
        <w:rPr>
          <w:rFonts w:ascii="Calibri" w:cs="Calibri" w:eastAsia="Calibri" w:hAnsi="Calibri"/>
          <w:b/>
          <w:bCs/>
          <w:color w:val="06302E"/>
          <w:sz w:val="21"/>
          <w:szCs w:val="21"/>
        </w:rPr>
        <w:t xml:space="preserve">12.2.5 </w:t>
      </w:r>
      <w:r>
        <w:rPr>
          <w:rFonts w:ascii="Calibri" w:cs="Calibri" w:eastAsia="Calibri" w:hAnsi="Calibri"/>
          <w:color w:val="1E2E2C"/>
          <w:sz w:val="21"/>
          <w:szCs w:val="21"/>
        </w:rPr>
        <w:t xml:space="preserve">You may always withdraw consent to </w:t>
      </w:r>
      <w:r>
        <w:rPr>
          <w:rFonts w:ascii="Calibri" w:cs="Calibri" w:eastAsia="Calibri" w:hAnsi="Calibri"/>
          <w:b/>
          <w:bCs/>
          <w:color w:val="1E2E2C"/>
          <w:sz w:val="21"/>
          <w:szCs w:val="21"/>
        </w:rPr>
        <w:t xml:space="preserve">marketing</w:t>
      </w:r>
      <w:r>
        <w:rPr>
          <w:rFonts w:ascii="Calibri" w:cs="Calibri" w:eastAsia="Calibri" w:hAnsi="Calibri"/>
          <w:color w:val="1E2E2C"/>
          <w:sz w:val="21"/>
          <w:szCs w:val="21"/>
        </w:rPr>
        <w:t xml:space="preserve"> with no consequences whatsoever.</w:t>
      </w:r>
    </w:p>
    <w:p>
      <w:pPr>
        <w:pStyle w:val="Heading2"/>
        <w:pBdr>
          <w:bottom w:val="single" w:color="12B84F" w:sz="6"/>
        </w:pBdr>
        <w:spacing w:after="130" w:before="320"/>
      </w:pPr>
      <w:r>
        <w:rPr>
          <w:rFonts w:ascii="Calibri" w:cs="Calibri" w:eastAsia="Calibri" w:hAnsi="Calibri"/>
          <w:b/>
          <w:bCs/>
          <w:color w:val="06302E"/>
          <w:sz w:val="23"/>
          <w:szCs w:val="23"/>
        </w:rPr>
        <w:t xml:space="preserve">13. HOW WE WILL CONTACT YOU</w:t>
      </w:r>
    </w:p>
    <w:p>
      <w:pPr>
        <w:spacing w:after="110" w:line="276"/>
        <w:ind w:left="420" w:hanging="420"/>
      </w:pPr>
      <w:r>
        <w:rPr>
          <w:rFonts w:ascii="Calibri" w:cs="Calibri" w:eastAsia="Calibri" w:hAnsi="Calibri"/>
          <w:b/>
          <w:bCs/>
          <w:color w:val="06302E"/>
          <w:sz w:val="21"/>
          <w:szCs w:val="21"/>
        </w:rPr>
        <w:t xml:space="preserve">13.1 </w:t>
      </w:r>
      <w:r>
        <w:rPr>
          <w:rFonts w:ascii="Calibri" w:cs="Calibri" w:eastAsia="Calibri" w:hAnsi="Calibri"/>
          <w:color w:val="1E2E2C"/>
          <w:sz w:val="21"/>
          <w:szCs w:val="21"/>
        </w:rPr>
        <w:t xml:space="preserve">We contact you by WhatsApp, SMS, telephone call or email, using the details you gave us.</w:t>
      </w:r>
    </w:p>
    <w:p>
      <w:pPr>
        <w:spacing w:after="110" w:line="276"/>
        <w:ind w:left="420" w:hanging="420"/>
      </w:pPr>
      <w:r>
        <w:rPr>
          <w:rFonts w:ascii="Calibri" w:cs="Calibri" w:eastAsia="Calibri" w:hAnsi="Calibri"/>
          <w:b/>
          <w:bCs/>
          <w:color w:val="06302E"/>
          <w:sz w:val="21"/>
          <w:szCs w:val="21"/>
        </w:rPr>
        <w:t xml:space="preserve">13.2 </w:t>
      </w:r>
      <w:r>
        <w:rPr>
          <w:rFonts w:ascii="Calibri" w:cs="Calibri" w:eastAsia="Calibri" w:hAnsi="Calibri"/>
          <w:color w:val="1E2E2C"/>
          <w:sz w:val="21"/>
          <w:szCs w:val="21"/>
        </w:rPr>
        <w:t xml:space="preserve">We will never discuss your account in a group chat.</w:t>
      </w:r>
    </w:p>
    <w:p>
      <w:pPr>
        <w:spacing w:after="110" w:line="276"/>
        <w:ind w:left="420" w:hanging="420"/>
      </w:pPr>
      <w:r>
        <w:rPr>
          <w:rFonts w:ascii="Calibri" w:cs="Calibri" w:eastAsia="Calibri" w:hAnsi="Calibri"/>
          <w:b/>
          <w:bCs/>
          <w:color w:val="06302E"/>
          <w:sz w:val="21"/>
          <w:szCs w:val="21"/>
        </w:rPr>
        <w:t xml:space="preserve">13.3 </w:t>
      </w:r>
      <w:r>
        <w:rPr>
          <w:rFonts w:ascii="Calibri" w:cs="Calibri" w:eastAsia="Calibri" w:hAnsi="Calibri"/>
          <w:color w:val="1E2E2C"/>
          <w:sz w:val="21"/>
          <w:szCs w:val="21"/>
        </w:rPr>
        <w:t xml:space="preserve">We will not discuss your account with anyone who answers your phone, unless you have told us in writing that we may speak to that person.</w:t>
      </w:r>
    </w:p>
    <w:p>
      <w:pPr>
        <w:spacing w:after="110" w:line="276"/>
        <w:ind w:left="420" w:hanging="420"/>
      </w:pPr>
      <w:r>
        <w:rPr>
          <w:rFonts w:ascii="Calibri" w:cs="Calibri" w:eastAsia="Calibri" w:hAnsi="Calibri"/>
          <w:b/>
          <w:bCs/>
          <w:color w:val="06302E"/>
          <w:sz w:val="21"/>
          <w:szCs w:val="21"/>
        </w:rPr>
        <w:t xml:space="preserve">13.4 </w:t>
      </w:r>
      <w:r>
        <w:rPr>
          <w:rFonts w:ascii="Calibri" w:cs="Calibri" w:eastAsia="Calibri" w:hAnsi="Calibri"/>
          <w:color w:val="1E2E2C"/>
          <w:sz w:val="21"/>
          <w:szCs w:val="21"/>
        </w:rPr>
        <w:t xml:space="preserve">Reminder and arrears messages are sent to you privately, one to one.</w:t>
      </w:r>
    </w:p>
    <w:p>
      <w:pPr>
        <w:spacing w:after="110" w:line="276"/>
        <w:ind w:left="420" w:hanging="420"/>
      </w:pPr>
      <w:r>
        <w:rPr>
          <w:rFonts w:ascii="Calibri" w:cs="Calibri" w:eastAsia="Calibri" w:hAnsi="Calibri"/>
          <w:b/>
          <w:bCs/>
          <w:color w:val="06302E"/>
          <w:sz w:val="21"/>
          <w:szCs w:val="21"/>
        </w:rPr>
        <w:t xml:space="preserve">13.5 </w:t>
      </w:r>
      <w:r>
        <w:rPr>
          <w:rFonts w:ascii="Calibri" w:cs="Calibri" w:eastAsia="Calibri" w:hAnsi="Calibri"/>
          <w:color w:val="1E2E2C"/>
          <w:sz w:val="21"/>
          <w:szCs w:val="21"/>
        </w:rPr>
        <w:t xml:space="preserve">We contact you between [08:00 AND 17:00 MONDAY TO FRIDAY] and [08:00 AND 13:00 ON SATURDAY]. We do not contact you on Sundays or public holidays, unless you have asked us to.</w:t>
      </w:r>
    </w:p>
    <w:p>
      <w:pPr>
        <w:spacing w:after="110" w:line="276"/>
        <w:ind w:left="420" w:hanging="420"/>
      </w:pPr>
      <w:r>
        <w:rPr>
          <w:rFonts w:ascii="Calibri" w:cs="Calibri" w:eastAsia="Calibri" w:hAnsi="Calibri"/>
          <w:b/>
          <w:bCs/>
          <w:color w:val="06302E"/>
          <w:sz w:val="21"/>
          <w:szCs w:val="21"/>
        </w:rPr>
        <w:t xml:space="preserve">13.6 </w:t>
      </w:r>
      <w:r>
        <w:rPr>
          <w:rFonts w:ascii="Calibri" w:cs="Calibri" w:eastAsia="Calibri" w:hAnsi="Calibri"/>
          <w:color w:val="1E2E2C"/>
          <w:sz w:val="21"/>
          <w:szCs w:val="21"/>
        </w:rPr>
        <w:t xml:space="preserve">Tell us within [5] business days if your phone number, address, employer or bank account changes. If we cannot reach you, notices sent to the last details you gave us still count as delivered.</w:t>
      </w:r>
    </w:p>
    <w:p>
      <w:pPr>
        <w:pStyle w:val="Heading2"/>
        <w:pBdr>
          <w:bottom w:val="single" w:color="12B84F" w:sz="6"/>
        </w:pBdr>
        <w:spacing w:after="130" w:before="320"/>
      </w:pPr>
      <w:r>
        <w:rPr>
          <w:rFonts w:ascii="Calibri" w:cs="Calibri" w:eastAsia="Calibri" w:hAnsi="Calibri"/>
          <w:b/>
          <w:bCs/>
          <w:color w:val="06302E"/>
          <w:sz w:val="23"/>
          <w:szCs w:val="23"/>
        </w:rPr>
        <w:t xml:space="preserve">14. COMPLAINTS</w:t>
      </w:r>
    </w:p>
    <w:p>
      <w:pPr>
        <w:spacing w:after="110" w:line="276"/>
        <w:ind w:left="420" w:hanging="420"/>
      </w:pPr>
      <w:r>
        <w:rPr>
          <w:rFonts w:ascii="Calibri" w:cs="Calibri" w:eastAsia="Calibri" w:hAnsi="Calibri"/>
          <w:b/>
          <w:bCs/>
          <w:color w:val="06302E"/>
          <w:sz w:val="21"/>
          <w:szCs w:val="21"/>
        </w:rPr>
        <w:t xml:space="preserve">14.1 </w:t>
      </w:r>
      <w:r>
        <w:rPr>
          <w:rFonts w:ascii="Calibri" w:cs="Calibri" w:eastAsia="Calibri" w:hAnsi="Calibri"/>
          <w:color w:val="1E2E2C"/>
          <w:sz w:val="21"/>
          <w:szCs w:val="21"/>
        </w:rPr>
        <w:t xml:space="preserve">If you are unhappy with how we have handled your information, complain — it is free, and we will not treat you differently for it.</w:t>
      </w:r>
    </w:p>
    <w:p>
      <w:pPr>
        <w:spacing w:after="110" w:line="276"/>
        <w:ind w:left="420" w:hanging="420"/>
      </w:pPr>
      <w:r>
        <w:rPr>
          <w:rFonts w:ascii="Calibri" w:cs="Calibri" w:eastAsia="Calibri" w:hAnsi="Calibri"/>
          <w:b/>
          <w:bCs/>
          <w:color w:val="06302E"/>
          <w:sz w:val="21"/>
          <w:szCs w:val="21"/>
        </w:rPr>
        <w:t xml:space="preserve">14.2 </w:t>
      </w:r>
      <w:r>
        <w:rPr>
          <w:rFonts w:ascii="Calibri" w:cs="Calibri" w:eastAsia="Calibri" w:hAnsi="Calibri"/>
          <w:color w:val="1E2E2C"/>
          <w:sz w:val="21"/>
          <w:szCs w:val="21"/>
        </w:rPr>
        <w:t xml:space="preserve">Step one is our Information Officer, in writing. Step two is NAMFISA. The full procedure, with timeframes and contact details, is in our </w:t>
      </w:r>
      <w:r>
        <w:rPr>
          <w:rFonts w:ascii="Calibri" w:cs="Calibri" w:eastAsia="Calibri" w:hAnsi="Calibri"/>
          <w:b/>
          <w:bCs/>
          <w:color w:val="1E2E2C"/>
          <w:sz w:val="21"/>
          <w:szCs w:val="21"/>
        </w:rPr>
        <w:t xml:space="preserve">Client Rights and Complaints Charter</w:t>
      </w:r>
      <w:r>
        <w:rPr>
          <w:rFonts w:ascii="Calibri" w:cs="Calibri" w:eastAsia="Calibri" w:hAnsi="Calibri"/>
          <w:color w:val="1E2E2C"/>
          <w:sz w:val="21"/>
          <w:szCs w:val="21"/>
        </w:rPr>
        <w:t xml:space="preserve">, which we give you together with this notice.</w:t>
      </w:r>
    </w:p>
    <w:p>
      <w:pPr>
        <w:pStyle w:val="Heading2"/>
        <w:pBdr>
          <w:bottom w:val="single" w:color="12B84F" w:sz="6"/>
        </w:pBdr>
        <w:spacing w:after="130" w:before="320"/>
      </w:pPr>
      <w:r>
        <w:rPr>
          <w:rFonts w:ascii="Calibri" w:cs="Calibri" w:eastAsia="Calibri" w:hAnsi="Calibri"/>
          <w:b/>
          <w:bCs/>
          <w:color w:val="06302E"/>
          <w:sz w:val="23"/>
          <w:szCs w:val="23"/>
        </w:rPr>
        <w:t xml:space="preserve">15. CHANGES TO THIS NOTICE</w:t>
      </w:r>
    </w:p>
    <w:p>
      <w:pPr>
        <w:spacing w:after="110" w:line="276"/>
        <w:ind w:left="420" w:hanging="420"/>
      </w:pPr>
      <w:r>
        <w:rPr>
          <w:rFonts w:ascii="Calibri" w:cs="Calibri" w:eastAsia="Calibri" w:hAnsi="Calibri"/>
          <w:b/>
          <w:bCs/>
          <w:color w:val="06302E"/>
          <w:sz w:val="21"/>
          <w:szCs w:val="21"/>
        </w:rPr>
        <w:t xml:space="preserve">15.1 </w:t>
      </w:r>
      <w:r>
        <w:rPr>
          <w:rFonts w:ascii="Calibri" w:cs="Calibri" w:eastAsia="Calibri" w:hAnsi="Calibri"/>
          <w:color w:val="1E2E2C"/>
          <w:sz w:val="21"/>
          <w:szCs w:val="21"/>
        </w:rPr>
        <w:t xml:space="preserve">If we change this notice we will give you the new version, and we will not apply a change that reduces your protection to information we already hold about you without asking you again.</w:t>
      </w:r>
    </w:p>
    <w:p>
      <w:pPr>
        <w:spacing w:after="110" w:line="276"/>
        <w:ind w:left="420" w:hanging="420"/>
      </w:pPr>
      <w:r>
        <w:rPr>
          <w:rFonts w:ascii="Calibri" w:cs="Calibri" w:eastAsia="Calibri" w:hAnsi="Calibri"/>
          <w:b/>
          <w:bCs/>
          <w:color w:val="06302E"/>
          <w:sz w:val="21"/>
          <w:szCs w:val="21"/>
        </w:rPr>
        <w:t xml:space="preserve">15.2 </w:t>
      </w:r>
      <w:r>
        <w:rPr>
          <w:rFonts w:ascii="Calibri" w:cs="Calibri" w:eastAsia="Calibri" w:hAnsi="Calibri"/>
          <w:color w:val="1E2E2C"/>
          <w:sz w:val="21"/>
          <w:szCs w:val="21"/>
        </w:rPr>
        <w:t xml:space="preserve">This is version </w:t>
      </w:r>
      <w:r>
        <w:rPr>
          <w:rFonts w:ascii="Calibri" w:cs="Calibri" w:eastAsia="Calibri" w:hAnsi="Calibri"/>
          <w:b/>
          <w:bCs/>
          <w:color w:val="1E2E2C"/>
          <w:sz w:val="21"/>
          <w:szCs w:val="21"/>
          <w:shd w:fill="FFF4D6" w:val="clear"/>
        </w:rPr>
        <w:t xml:space="preserve">[1.0]</w:t>
      </w:r>
      <w:r>
        <w:rPr>
          <w:rFonts w:ascii="Calibri" w:cs="Calibri" w:eastAsia="Calibri" w:hAnsi="Calibri"/>
          <w:color w:val="1E2E2C"/>
          <w:sz w:val="21"/>
          <w:szCs w:val="21"/>
        </w:rPr>
        <w:t xml:space="preserve">, issued </w:t>
      </w:r>
      <w:r>
        <w:rPr>
          <w:rFonts w:ascii="Calibri" w:cs="Calibri" w:eastAsia="Calibri" w:hAnsi="Calibri"/>
          <w:b/>
          <w:bCs/>
          <w:color w:val="1E2E2C"/>
          <w:sz w:val="21"/>
          <w:szCs w:val="21"/>
          <w:shd w:fill="FFF4D6" w:val="clear"/>
        </w:rPr>
        <w:t xml:space="preserve">[DATE]</w:t>
      </w:r>
      <w:r>
        <w:rPr>
          <w:rFonts w:ascii="Calibri" w:cs="Calibri" w:eastAsia="Calibri" w:hAnsi="Calibri"/>
          <w:color w:val="1E2E2C"/>
          <w:sz w:val="21"/>
          <w:szCs w:val="21"/>
        </w:rPr>
        <w:t xml:space="preserve">.</w:t>
      </w:r>
    </w:p>
    <w:p>
      <w:pPr>
        <w:pBdr>
          <w:bottom w:val="single" w:color="C9D6D3" w:sz="6"/>
        </w:pBdr>
        <w:spacing w:after="200" w:before="200"/>
      </w:pPr>
    </w:p>
    <w:p>
      <w:pPr>
        <w:pStyle w:val="Heading2"/>
        <w:pBdr>
          <w:bottom w:val="single" w:color="12B84F" w:sz="6"/>
        </w:pBdr>
        <w:spacing w:after="130" w:before="320"/>
      </w:pPr>
      <w:r>
        <w:rPr>
          <w:rFonts w:ascii="Calibri" w:cs="Calibri" w:eastAsia="Calibri" w:hAnsi="Calibri"/>
          <w:b/>
          <w:bCs/>
          <w:color w:val="06302E"/>
          <w:sz w:val="23"/>
          <w:szCs w:val="23"/>
        </w:rPr>
        <w:t xml:space="preserve">16. YOUR CONSENT</w:t>
      </w:r>
    </w:p>
    <w:p>
      <w:pPr>
        <w:spacing w:after="120" w:line="276"/>
      </w:pPr>
      <w:r>
        <w:rPr>
          <w:rFonts w:ascii="Calibri" w:cs="Calibri" w:eastAsia="Calibri" w:hAnsi="Calibri"/>
          <w:color w:val="1E2E2C"/>
          <w:sz w:val="21"/>
          <w:szCs w:val="21"/>
        </w:rPr>
        <w:t xml:space="preserve">Please read each consent below and write your initials in the box next to it. Ask us about anything you do not understand </w:t>
      </w:r>
      <w:r>
        <w:rPr>
          <w:rFonts w:ascii="Calibri" w:cs="Calibri" w:eastAsia="Calibri" w:hAnsi="Calibri"/>
          <w:color w:val="1E2E2C"/>
          <w:sz w:val="21"/>
          <w:szCs w:val="21"/>
        </w:rPr>
        <w:t xml:space="preserve">before</w:t>
      </w:r>
      <w:r>
        <w:rPr>
          <w:rFonts w:ascii="Calibri" w:cs="Calibri" w:eastAsia="Calibri" w:hAnsi="Calibri"/>
          <w:color w:val="1E2E2C"/>
          <w:sz w:val="21"/>
          <w:szCs w:val="21"/>
        </w:rPr>
        <w:t xml:space="preserve"> you initial it.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3216"/>
        <w:gridCol w:w="2080"/>
        <w:gridCol w:w="2080"/>
        <w:gridCol w:w="2082"/>
      </w:tblGrid>
      <w:tr>
        <w:trPr>
          <w:tblHeader/>
        </w:trPr>
        <w:tc>
          <w:tcPr>
            <w:tcW w:type="dxa" w:w="3216"/>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w:t>
            </w:r>
          </w:p>
        </w:tc>
        <w:tc>
          <w:tcPr>
            <w:tcW w:type="dxa" w:w="2080"/>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What you are consenting to</w:t>
            </w:r>
          </w:p>
        </w:tc>
        <w:tc>
          <w:tcPr>
            <w:tcW w:type="dxa" w:w="2080"/>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Required?</w:t>
            </w:r>
          </w:p>
        </w:tc>
        <w:tc>
          <w:tcPr>
            <w:tcW w:type="dxa" w:w="2082"/>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Your initials</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Credit bureau.</w:t>
            </w:r>
            <w:r>
              <w:rPr>
                <w:rFonts w:ascii="Calibri" w:cs="Calibri" w:eastAsia="Calibri" w:hAnsi="Calibri"/>
                <w:color w:val="1E2E2C"/>
                <w:sz w:val="20"/>
                <w:szCs w:val="20"/>
              </w:rPr>
              <w:t xml:space="preserve"> QuickServe Cashloan may obtain my credit report from a registered credit bureau, and may report my account and my payment behaviour — both on-time payments and missed payments — to registered credit bureaux.</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Required by law</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[INITIALS]</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Employment verification.</w:t>
            </w:r>
            <w:r>
              <w:rPr>
                <w:rFonts w:ascii="Calibri" w:cs="Calibri" w:eastAsia="Calibri" w:hAnsi="Calibri"/>
                <w:color w:val="1E2E2C"/>
                <w:sz w:val="20"/>
                <w:szCs w:val="20"/>
              </w:rPr>
              <w:t xml:space="preserve"> QuickServe Cashloan may contact my employer named in this application, but </w:t>
            </w:r>
            <w:r>
              <w:rPr>
                <w:rFonts w:ascii="Calibri" w:cs="Calibri" w:eastAsia="Calibri" w:hAnsi="Calibri"/>
                <w:color w:val="1E2E2C"/>
                <w:sz w:val="20"/>
                <w:szCs w:val="20"/>
              </w:rPr>
              <w:t xml:space="preserve">only</w:t>
            </w:r>
            <w:r>
              <w:rPr>
                <w:rFonts w:ascii="Calibri" w:cs="Calibri" w:eastAsia="Calibri" w:hAnsi="Calibri"/>
                <w:color w:val="1E2E2C"/>
                <w:sz w:val="20"/>
                <w:szCs w:val="20"/>
              </w:rPr>
              <w:t xml:space="preserve"> to confirm that I am employed there and that my payslip is genuine, and not to discuss my loan, my balance or any arrears.</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Required</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[INITIALS]</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Contact.</w:t>
            </w:r>
            <w:r>
              <w:rPr>
                <w:rFonts w:ascii="Calibri" w:cs="Calibri" w:eastAsia="Calibri" w:hAnsi="Calibri"/>
                <w:color w:val="1E2E2C"/>
                <w:sz w:val="20"/>
                <w:szCs w:val="20"/>
              </w:rPr>
              <w:t xml:space="preserve"> QuickServe Cashloan may contact me by WhatsApp, SMS, telephone and email at the details I have given, about my application and my account, on the terms in section 13.</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Required</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[INITIALS]</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Enforcement.</w:t>
            </w:r>
            <w:r>
              <w:rPr>
                <w:rFonts w:ascii="Calibri" w:cs="Calibri" w:eastAsia="Calibri" w:hAnsi="Calibri"/>
                <w:color w:val="1E2E2C"/>
                <w:sz w:val="20"/>
                <w:szCs w:val="20"/>
              </w:rPr>
              <w:t xml:space="preserve"> If my account falls into serious default, QuickServe Cashloan may give my file to its attorney or debt collector — but only after first giving me written notice that it intends to do so.</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Required</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[INITIALS]</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Marketing (optional).</w:t>
            </w:r>
            <w:r>
              <w:rPr>
                <w:rFonts w:ascii="Calibri" w:cs="Calibri" w:eastAsia="Calibri" w:hAnsi="Calibri"/>
                <w:color w:val="1E2E2C"/>
                <w:sz w:val="20"/>
                <w:szCs w:val="20"/>
              </w:rPr>
              <w:t xml:space="preserve"> QuickServe Cashloan may send me information about its products and offers. I understand that saying no has no effect on my loan or on any future application. </w:t>
            </w:r>
            <w:r>
              <w:rPr>
                <w:rFonts w:ascii="Calibri" w:cs="Calibri" w:eastAsia="Calibri" w:hAnsi="Calibri"/>
                <w:color w:val="1E2E2C"/>
                <w:sz w:val="20"/>
                <w:szCs w:val="20"/>
              </w:rPr>
              <w:t xml:space="preserve">Tick one:</w:t>
            </w:r>
            <w:r>
              <w:rPr>
                <w:rFonts w:ascii="Calibri" w:cs="Calibri" w:eastAsia="Calibri" w:hAnsi="Calibri"/>
                <w:color w:val="1E2E2C"/>
                <w:sz w:val="20"/>
                <w:szCs w:val="20"/>
              </w:rPr>
              <w:t xml:space="preserve"> YES ☐ NO ☐</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Optional</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[INITIALS]</w:t>
            </w:r>
          </w:p>
        </w:tc>
      </w:tr>
    </w:tbl>
    <w:p>
      <w:pPr>
        <w:spacing w:after="140"/>
      </w:pPr>
    </w:p>
    <w:p>
      <w:pPr>
        <w:spacing w:after="100" w:before="240"/>
      </w:pPr>
      <w:r>
        <w:rPr>
          <w:rFonts w:ascii="Calibri" w:cs="Calibri" w:eastAsia="Calibri" w:hAnsi="Calibri"/>
          <w:b/>
          <w:bCs/>
          <w:color w:val="06302E"/>
          <w:sz w:val="22"/>
          <w:szCs w:val="22"/>
        </w:rPr>
        <w:t xml:space="preserve">Declaration by the applicant / borrower</w:t>
      </w:r>
    </w:p>
    <w:p>
      <w:pPr>
        <w:spacing w:after="120" w:line="276"/>
      </w:pPr>
      <w:r>
        <w:rPr>
          <w:rFonts w:ascii="Calibri" w:cs="Calibri" w:eastAsia="Calibri" w:hAnsi="Calibri"/>
          <w:color w:val="1E2E2C"/>
          <w:sz w:val="21"/>
          <w:szCs w:val="21"/>
        </w:rPr>
        <w:t xml:space="preserve">I confirm that:</w:t>
      </w:r>
    </w:p>
    <w:p>
      <w:pPr>
        <w:spacing w:after="110" w:line="276"/>
        <w:ind w:left="420" w:hanging="420"/>
      </w:pPr>
      <w:r>
        <w:rPr>
          <w:rFonts w:ascii="Calibri" w:cs="Calibri" w:eastAsia="Calibri" w:hAnsi="Calibri"/>
          <w:b/>
          <w:bCs/>
          <w:color w:val="06302E"/>
          <w:sz w:val="21"/>
          <w:szCs w:val="21"/>
        </w:rPr>
        <w:t xml:space="preserve">1.   </w:t>
      </w:r>
      <w:r>
        <w:rPr>
          <w:rFonts w:ascii="Calibri" w:cs="Calibri" w:eastAsia="Calibri" w:hAnsi="Calibri"/>
          <w:color w:val="1E2E2C"/>
          <w:sz w:val="21"/>
          <w:szCs w:val="21"/>
        </w:rPr>
        <w:t xml:space="preserve">I received this notice </w:t>
      </w:r>
      <w:r>
        <w:rPr>
          <w:rFonts w:ascii="Calibri" w:cs="Calibri" w:eastAsia="Calibri" w:hAnsi="Calibri"/>
          <w:b/>
          <w:bCs/>
          <w:color w:val="1E2E2C"/>
          <w:sz w:val="21"/>
          <w:szCs w:val="21"/>
        </w:rPr>
        <w:t xml:space="preserve">before</w:t>
      </w:r>
      <w:r>
        <w:rPr>
          <w:rFonts w:ascii="Calibri" w:cs="Calibri" w:eastAsia="Calibri" w:hAnsi="Calibri"/>
          <w:color w:val="1E2E2C"/>
          <w:sz w:val="21"/>
          <w:szCs w:val="21"/>
        </w:rPr>
        <w:t xml:space="preserve"> I signed the loan agreement, and I was given time to read it.</w:t>
      </w:r>
    </w:p>
    <w:p>
      <w:pPr>
        <w:spacing w:after="110" w:line="276"/>
        <w:ind w:left="420" w:hanging="420"/>
      </w:pPr>
      <w:r>
        <w:rPr>
          <w:rFonts w:ascii="Calibri" w:cs="Calibri" w:eastAsia="Calibri" w:hAnsi="Calibri"/>
          <w:b/>
          <w:bCs/>
          <w:color w:val="06302E"/>
          <w:sz w:val="21"/>
          <w:szCs w:val="21"/>
        </w:rPr>
        <w:t xml:space="preserve">2.   </w:t>
      </w:r>
      <w:r>
        <w:rPr>
          <w:rFonts w:ascii="Calibri" w:cs="Calibri" w:eastAsia="Calibri" w:hAnsi="Calibri"/>
          <w:color w:val="1E2E2C"/>
          <w:sz w:val="21"/>
          <w:szCs w:val="21"/>
        </w:rPr>
        <w:t xml:space="preserve">It was explained to me in a language I understand, namely </w:t>
      </w:r>
      <w:r>
        <w:rPr>
          <w:rFonts w:ascii="Calibri" w:cs="Calibri" w:eastAsia="Calibri" w:hAnsi="Calibri"/>
          <w:b/>
          <w:bCs/>
          <w:color w:val="1E2E2C"/>
          <w:sz w:val="21"/>
          <w:szCs w:val="21"/>
        </w:rPr>
        <w:t xml:space="preserve">[LANGUAGE]</w:t>
      </w:r>
      <w:r>
        <w:rPr>
          <w:rFonts w:ascii="Calibri" w:cs="Calibri" w:eastAsia="Calibri" w:hAnsi="Calibri"/>
          <w:color w:val="1E2E2C"/>
          <w:sz w:val="21"/>
          <w:szCs w:val="21"/>
        </w:rPr>
        <w:t xml:space="preserve">, by </w:t>
      </w:r>
      <w:r>
        <w:rPr>
          <w:rFonts w:ascii="Calibri" w:cs="Calibri" w:eastAsia="Calibri" w:hAnsi="Calibri"/>
          <w:b/>
          <w:bCs/>
          <w:color w:val="1E2E2C"/>
          <w:sz w:val="21"/>
          <w:szCs w:val="21"/>
        </w:rPr>
        <w:t xml:space="preserve">[NAME OF STAFF MEMBER]</w:t>
      </w:r>
      <w:r>
        <w:rPr>
          <w:rFonts w:ascii="Calibri" w:cs="Calibri" w:eastAsia="Calibri" w:hAnsi="Calibri"/>
          <w:color w:val="1E2E2C"/>
          <w:sz w:val="21"/>
          <w:szCs w:val="21"/>
        </w:rPr>
        <w:t xml:space="preserve">. Interpreter, if any: </w:t>
      </w:r>
      <w:r>
        <w:rPr>
          <w:rFonts w:ascii="Calibri" w:cs="Calibri" w:eastAsia="Calibri" w:hAnsi="Calibri"/>
          <w:b/>
          <w:bCs/>
          <w:color w:val="1E2E2C"/>
          <w:sz w:val="21"/>
          <w:szCs w:val="21"/>
        </w:rPr>
        <w:t xml:space="preserve">[NAME OF INTERPRETER OR "NONE"]</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3.   </w:t>
      </w:r>
      <w:r>
        <w:rPr>
          <w:rFonts w:ascii="Calibri" w:cs="Calibri" w:eastAsia="Calibri" w:hAnsi="Calibri"/>
          <w:color w:val="1E2E2C"/>
          <w:sz w:val="21"/>
          <w:szCs w:val="21"/>
        </w:rPr>
        <w:t xml:space="preserve">I read this notice myself ☐ </w:t>
      </w:r>
      <w:r>
        <w:rPr>
          <w:rFonts w:ascii="Calibri" w:cs="Calibri" w:eastAsia="Calibri" w:hAnsi="Calibri"/>
          <w:b/>
          <w:bCs/>
          <w:color w:val="1E2E2C"/>
          <w:sz w:val="21"/>
          <w:szCs w:val="21"/>
        </w:rPr>
        <w:t xml:space="preserve">or</w:t>
      </w:r>
      <w:r>
        <w:rPr>
          <w:rFonts w:ascii="Calibri" w:cs="Calibri" w:eastAsia="Calibri" w:hAnsi="Calibri"/>
          <w:color w:val="1E2E2C"/>
          <w:sz w:val="21"/>
          <w:szCs w:val="21"/>
        </w:rPr>
        <w:t xml:space="preserve"> it was read to me ☐.</w:t>
      </w:r>
    </w:p>
    <w:p>
      <w:pPr>
        <w:spacing w:after="110" w:line="276"/>
        <w:ind w:left="420" w:hanging="420"/>
      </w:pPr>
      <w:r>
        <w:rPr>
          <w:rFonts w:ascii="Calibri" w:cs="Calibri" w:eastAsia="Calibri" w:hAnsi="Calibri"/>
          <w:b/>
          <w:bCs/>
          <w:color w:val="06302E"/>
          <w:sz w:val="21"/>
          <w:szCs w:val="21"/>
        </w:rPr>
        <w:t xml:space="preserve">4.   </w:t>
      </w:r>
      <w:r>
        <w:rPr>
          <w:rFonts w:ascii="Calibri" w:cs="Calibri" w:eastAsia="Calibri" w:hAnsi="Calibri"/>
          <w:color w:val="1E2E2C"/>
          <w:sz w:val="21"/>
          <w:szCs w:val="21"/>
        </w:rPr>
        <w:t xml:space="preserve">Every space in this document was filled in before I signed it. </w:t>
      </w:r>
      <w:r>
        <w:rPr>
          <w:rFonts w:ascii="Calibri" w:cs="Calibri" w:eastAsia="Calibri" w:hAnsi="Calibri"/>
          <w:b/>
          <w:bCs/>
          <w:color w:val="1E2E2C"/>
          <w:sz w:val="21"/>
          <w:szCs w:val="21"/>
        </w:rPr>
        <w:t xml:space="preserve">I did not sign any blank or incomplete document.</w:t>
      </w:r>
    </w:p>
    <w:p>
      <w:pPr>
        <w:spacing w:after="110" w:line="276"/>
        <w:ind w:left="420" w:hanging="420"/>
      </w:pPr>
      <w:r>
        <w:rPr>
          <w:rFonts w:ascii="Calibri" w:cs="Calibri" w:eastAsia="Calibri" w:hAnsi="Calibri"/>
          <w:b/>
          <w:bCs/>
          <w:color w:val="06302E"/>
          <w:sz w:val="21"/>
          <w:szCs w:val="21"/>
        </w:rPr>
        <w:t xml:space="preserve">5.   </w:t>
      </w:r>
      <w:r>
        <w:rPr>
          <w:rFonts w:ascii="Calibri" w:cs="Calibri" w:eastAsia="Calibri" w:hAnsi="Calibri"/>
          <w:color w:val="1E2E2C"/>
          <w:sz w:val="21"/>
          <w:szCs w:val="21"/>
        </w:rPr>
        <w:t xml:space="preserve">QuickServe Cashloan did not ask me for, and does not hold, my bank card, my PIN, my original Namibian ID, my original passport or my original driver's licence.</w:t>
      </w:r>
    </w:p>
    <w:p>
      <w:pPr>
        <w:spacing w:after="110" w:line="276"/>
        <w:ind w:left="420" w:hanging="420"/>
      </w:pPr>
      <w:r>
        <w:rPr>
          <w:rFonts w:ascii="Calibri" w:cs="Calibri" w:eastAsia="Calibri" w:hAnsi="Calibri"/>
          <w:b/>
          <w:bCs/>
          <w:color w:val="06302E"/>
          <w:sz w:val="21"/>
          <w:szCs w:val="21"/>
        </w:rPr>
        <w:t xml:space="preserve">6.   </w:t>
      </w:r>
      <w:r>
        <w:rPr>
          <w:rFonts w:ascii="Calibri" w:cs="Calibri" w:eastAsia="Calibri" w:hAnsi="Calibri"/>
          <w:color w:val="1E2E2C"/>
          <w:sz w:val="21"/>
          <w:szCs w:val="21"/>
        </w:rPr>
        <w:t xml:space="preserve">The information I have given is true and complete.</w:t>
      </w:r>
    </w:p>
    <w:p>
      <w:pPr>
        <w:spacing w:after="110" w:line="276"/>
        <w:ind w:left="420" w:hanging="420"/>
      </w:pPr>
      <w:r>
        <w:rPr>
          <w:rFonts w:ascii="Calibri" w:cs="Calibri" w:eastAsia="Calibri" w:hAnsi="Calibri"/>
          <w:b/>
          <w:bCs/>
          <w:color w:val="06302E"/>
          <w:sz w:val="21"/>
          <w:szCs w:val="21"/>
        </w:rPr>
        <w:t xml:space="preserve">7.   </w:t>
      </w:r>
      <w:r>
        <w:rPr>
          <w:rFonts w:ascii="Calibri" w:cs="Calibri" w:eastAsia="Calibri" w:hAnsi="Calibri"/>
          <w:color w:val="1E2E2C"/>
          <w:sz w:val="21"/>
          <w:szCs w:val="21"/>
        </w:rPr>
        <w:t xml:space="preserve">I received a copy of this signed notice, free of charge.</w:t>
      </w:r>
    </w:p>
    <w:p>
      <w:pPr>
        <w:pBdr>
          <w:bottom w:val="single" w:color="C9D6D3" w:sz="6"/>
        </w:pBdr>
        <w:spacing w:after="200" w:before="200"/>
      </w:pP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Borrower</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Namibian ID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______________________________</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[DATE]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Place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[TOWN]</w:t>
            </w:r>
          </w:p>
        </w:tc>
      </w:tr>
    </w:tbl>
    <w:p>
      <w:pPr>
        <w:spacing w:after="140"/>
      </w:pP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For QuickServe Cashloan</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 OF AUTHORISED REPRESENTATIVE]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Position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[POSITION]</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______________________________</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[DATE]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Place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[TOWN]</w:t>
            </w:r>
          </w:p>
        </w:tc>
      </w:tr>
    </w:tbl>
    <w:p>
      <w:pPr>
        <w:spacing w:after="140"/>
      </w:pP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Witness</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 OF WITNESS]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Namibian ID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______________________________</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[DATE]</w:t>
            </w:r>
          </w:p>
        </w:tc>
      </w:tr>
    </w:tbl>
    <w:p>
      <w:pPr>
        <w:spacing w:after="140"/>
      </w:pP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3" w:sz="4"/>
      </w:pBdr>
      <w:tabs>
        <w:tab w:val="right" w:pos="9026"/>
      </w:tabs>
      <w:spacing w:before="60"/>
    </w:pPr>
    <w:r>
      <w:rPr>
        <w:rFonts w:ascii="Calibri" w:cs="Calibri" w:eastAsia="Calibri" w:hAnsi="Calibri"/>
        <w:color w:val="5A6B69"/>
        <w:sz w:val="15"/>
        <w:szCs w:val="15"/>
      </w:rPr>
      <w:t xml:space="preserve">QuickServe Cashloan · Consent and Privacy Notice</w:t>
    </w:r>
    <w:r>
      <w:rPr>
        <w:sz w:val="15"/>
        <w:szCs w:val="15"/>
      </w:rPr>
      <w:t xml:space="preserve">	</w:t>
    </w:r>
    <w:r>
      <w:rPr>
        <w:rFonts w:ascii="Calibri" w:cs="Calibri" w:eastAsia="Calibri" w:hAnsi="Calibri"/>
        <w:color w:val="5A6B69"/>
        <w:sz w:val="15"/>
        <w:szCs w:val="15"/>
      </w:rPr>
      <w:t xml:space="preserve">Page </w:t>
    </w:r>
    <w:r>
      <w:rPr>
        <w:rFonts w:ascii="Calibri" w:cs="Calibri" w:eastAsia="Calibri" w:hAnsi="Calibri"/>
        <w:color w:val="5A6B69"/>
        <w:sz w:val="15"/>
        <w:szCs w:val="15"/>
      </w:rPr>
      <w:fldChar w:fldCharType="begin"/>
      <w:instrText xml:space="preserve">PAGE</w:instrText>
      <w:fldChar w:fldCharType="separate"/>
      <w:fldChar w:fldCharType="end"/>
    </w:r>
    <w:r>
      <w:rPr>
        <w:rFonts w:ascii="Calibri" w:cs="Calibri" w:eastAsia="Calibri" w:hAnsi="Calibri"/>
        <w:color w:val="5A6B69"/>
        <w:sz w:val="15"/>
        <w:szCs w:val="15"/>
      </w:rPr>
      <w:t xml:space="preserve"> of </w:t>
    </w:r>
    <w:r>
      <w:rPr>
        <w:rFonts w:ascii="Calibri" w:cs="Calibri" w:eastAsia="Calibri" w:hAnsi="Calibri"/>
        <w:color w:val="5A6B6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20"/>
    </w:pPr>
    <w:r>
      <w:rPr>
        <w:rFonts w:ascii="Calibri" w:cs="Calibri" w:eastAsia="Calibri" w:hAnsi="Calibri"/>
        <w:b/>
        <w:bCs/>
        <w:color w:val="06302E"/>
        <w:sz w:val="16"/>
        <w:szCs w:val="16"/>
      </w:rPr>
      <w:t xml:space="preserve">Quickserve Financial Services CC</w:t>
    </w:r>
    <w:r>
      <w:rPr>
        <w:rFonts w:ascii="Calibri" w:cs="Calibri" w:eastAsia="Calibri" w:hAnsi="Calibri"/>
        <w:color w:val="5A6B69"/>
        <w:sz w:val="16"/>
        <w:szCs w:val="16"/>
      </w:rPr>
      <w:t xml:space="preserve">   ·   Reg. No. CC/2026/01904   ·   NAMFISA Reg. No. [NAMFISA REGISTRATION NUMBER]</w:t>
    </w:r>
  </w:p>
  <w:p>
    <w:pPr>
      <w:pBdr>
        <w:bottom w:val="single" w:color="12B84F" w:sz="8"/>
      </w:pBdr>
      <w:spacing w:after="90"/>
    </w:pPr>
    <w:r>
      <w:rPr>
        <w:rFonts w:ascii="Calibri" w:cs="Calibri" w:eastAsia="Calibri" w:hAnsi="Calibri"/>
        <w:color w:val="5A6B69"/>
        <w:sz w:val="16"/>
        <w:szCs w:val="16"/>
      </w:rPr>
      <w:t xml:space="preserve">[PHYSICAL ADDRESS]   ·   Tel / WhatsApp +264 81 264 6222   ·   [EMAIL ADDRESS]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and Privacy Notice</dc:title>
  <dc:creator>QuickServe Cashloan</dc:creator>
  <dc:description>Given to and signed by every loan applicant before the loan is granted; explains what personal information QuickServe collects, why, who receives it, how it is stored on the ledger device, how long it is kept, and captures the written consents required for a credit-bureau enquiry, employer verification and electronic contact.</dc:description>
  <cp:lastModifiedBy>Un-named</cp:lastModifiedBy>
  <cp:revision>1</cp:revision>
  <dcterms:created xsi:type="dcterms:W3CDTF">2026-07-27T13:43:25.551Z</dcterms:created>
  <dcterms:modified xsi:type="dcterms:W3CDTF">2026-07-27T13:43:25.551Z</dcterms:modified>
</cp:coreProperties>
</file>

<file path=docProps/custom.xml><?xml version="1.0" encoding="utf-8"?>
<Properties xmlns="http://schemas.openxmlformats.org/officeDocument/2006/custom-properties" xmlns:vt="http://schemas.openxmlformats.org/officeDocument/2006/docPropsVTypes"/>
</file>