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5E" w:rsidRPr="00554A5E" w:rsidRDefault="00554A5E" w:rsidP="00554A5E">
      <w:pPr>
        <w:pStyle w:val="Titre"/>
        <w:jc w:val="center"/>
        <w:rPr>
          <w:b/>
          <w:color w:val="FF0000"/>
          <w:u w:val="single"/>
        </w:rPr>
      </w:pPr>
      <w:r w:rsidRPr="00554A5E">
        <w:rPr>
          <w:b/>
          <w:color w:val="FF0000"/>
          <w:u w:val="single"/>
        </w:rPr>
        <w:t>Rapport du Projet de LO43</w:t>
      </w:r>
    </w:p>
    <w:p w:rsidR="00554A5E" w:rsidRPr="00554A5E" w:rsidRDefault="00554A5E" w:rsidP="00554A5E">
      <w:pPr>
        <w:jc w:val="center"/>
        <w:rPr>
          <w:b/>
          <w:sz w:val="28"/>
          <w:szCs w:val="28"/>
        </w:rPr>
      </w:pPr>
      <w:r w:rsidRPr="00554A5E">
        <w:rPr>
          <w:b/>
          <w:sz w:val="28"/>
          <w:szCs w:val="28"/>
        </w:rPr>
        <w:t xml:space="preserve">Sujet : </w:t>
      </w:r>
      <w:proofErr w:type="spellStart"/>
      <w:r w:rsidRPr="00554A5E">
        <w:rPr>
          <w:b/>
          <w:sz w:val="28"/>
          <w:szCs w:val="28"/>
        </w:rPr>
        <w:t>Zombicide</w:t>
      </w:r>
      <w:proofErr w:type="spellEnd"/>
      <w:r w:rsidR="009439ED">
        <w:rPr>
          <w:b/>
          <w:sz w:val="28"/>
          <w:szCs w:val="28"/>
        </w:rPr>
        <w:t xml:space="preserve"> Pédago</w:t>
      </w:r>
      <w:r w:rsidR="00DF1FFF">
        <w:rPr>
          <w:b/>
          <w:sz w:val="28"/>
          <w:szCs w:val="28"/>
        </w:rPr>
        <w:t>g</w:t>
      </w:r>
      <w:r w:rsidR="009439ED">
        <w:rPr>
          <w:b/>
          <w:sz w:val="28"/>
          <w:szCs w:val="28"/>
        </w:rPr>
        <w:t>i</w:t>
      </w:r>
      <w:r w:rsidR="00DF1FFF">
        <w:rPr>
          <w:b/>
          <w:sz w:val="28"/>
          <w:szCs w:val="28"/>
        </w:rPr>
        <w:t>qu</w:t>
      </w:r>
      <w:r w:rsidR="009439ED">
        <w:rPr>
          <w:b/>
          <w:sz w:val="28"/>
          <w:szCs w:val="28"/>
        </w:rPr>
        <w:t>e</w:t>
      </w:r>
    </w:p>
    <w:p w:rsidR="00554A5E" w:rsidRDefault="00554A5E" w:rsidP="00554A5E">
      <w:pPr>
        <w:pStyle w:val="Titre1"/>
        <w:numPr>
          <w:ilvl w:val="0"/>
          <w:numId w:val="2"/>
        </w:numPr>
        <w:rPr>
          <w:b/>
          <w:u w:val="single"/>
        </w:rPr>
      </w:pPr>
      <w:r w:rsidRPr="00554A5E">
        <w:rPr>
          <w:b/>
          <w:u w:val="single"/>
        </w:rPr>
        <w:t>Description du sujet</w:t>
      </w:r>
    </w:p>
    <w:p w:rsidR="00554A5E" w:rsidRDefault="00554A5E" w:rsidP="00554A5E"/>
    <w:p w:rsidR="00554A5E" w:rsidRDefault="00554A5E" w:rsidP="00554A5E">
      <w:pPr>
        <w:ind w:firstLine="360"/>
        <w:jc w:val="both"/>
      </w:pPr>
      <w:proofErr w:type="spellStart"/>
      <w:r>
        <w:t>Zombicide</w:t>
      </w:r>
      <w:proofErr w:type="spellEnd"/>
      <w:r>
        <w:t xml:space="preserve"> est un jeu de société dans lequel le but est de survivre à des hordes de zombies tout en devant atteindre la sortie du plateau de jeu. De plus, dans certaine partie les joueurs sont contraints de récupérer ou activer des objectifs avant de rejoindre la sortie. Enfin, le ou les joueurs incarnent 1 à plusieurs personnages. En effet, si le joueur joue seul il incarnera alors 4 personnages à lui seul.</w:t>
      </w:r>
    </w:p>
    <w:p w:rsidR="00D53CEB" w:rsidRDefault="00D53CEB" w:rsidP="00554A5E">
      <w:pPr>
        <w:ind w:firstLine="360"/>
        <w:jc w:val="both"/>
      </w:pPr>
      <w:r>
        <w:t xml:space="preserve">Lien vers règle du jeu </w:t>
      </w:r>
      <w:proofErr w:type="spellStart"/>
      <w:r>
        <w:t>Zombicide</w:t>
      </w:r>
      <w:proofErr w:type="spellEnd"/>
      <w:r>
        <w:t xml:space="preserve"> : </w:t>
      </w:r>
      <w:r w:rsidRPr="00D53CEB">
        <w:t>https://</w:t>
      </w:r>
      <w:hyperlink r:id="rId7" w:history="1">
        <w:r w:rsidRPr="00D53CEB">
          <w:rPr>
            <w:rStyle w:val="Lienhypertexte"/>
          </w:rPr>
          <w:t>https://www.zombicide.com/dl/rulebook-zombicide-season-1.pdf</w:t>
        </w:r>
      </w:hyperlink>
    </w:p>
    <w:p w:rsidR="004D1FC8" w:rsidRDefault="004D1FC8" w:rsidP="00554A5E">
      <w:pPr>
        <w:ind w:firstLine="360"/>
        <w:jc w:val="both"/>
      </w:pPr>
      <w:r>
        <w:t xml:space="preserve">Dans notre version les survivants sont les professeurs et les zombies sont les étudiants. </w:t>
      </w:r>
    </w:p>
    <w:p w:rsidR="00D53CEB" w:rsidRDefault="00D53CEB" w:rsidP="00554A5E">
      <w:pPr>
        <w:ind w:firstLine="360"/>
        <w:jc w:val="both"/>
      </w:pPr>
      <w:r>
        <w:t>Nous avons gardé la major partie des règle</w:t>
      </w:r>
      <w:r w:rsidR="004D1FC8">
        <w:t>s</w:t>
      </w:r>
      <w:r>
        <w:t xml:space="preserve"> du jeu de base mais en modifiant quelque</w:t>
      </w:r>
      <w:r w:rsidR="004D1FC8">
        <w:t>s</w:t>
      </w:r>
      <w:r>
        <w:t xml:space="preserve"> éléments </w:t>
      </w:r>
      <w:r w:rsidR="004D1FC8">
        <w:t>comme le fait que les objets permettant d’ouvrir les portes n’ont vocation cas l’ouverture des portes et non la validation, ainsi que l’ajout de Type d’</w:t>
      </w:r>
      <w:proofErr w:type="spellStart"/>
      <w:r w:rsidR="004D1FC8">
        <w:t>UVs</w:t>
      </w:r>
      <w:proofErr w:type="spellEnd"/>
      <w:r w:rsidR="004D1FC8">
        <w:t xml:space="preserve"> pour les outils de validation et aussi pour les étudiants, donc certains outils ne peuvent pas être utilisés contre certains étudiants du fait qu’ils ont besoin de validation d’</w:t>
      </w:r>
      <w:proofErr w:type="spellStart"/>
      <w:r w:rsidR="004D1FC8">
        <w:t>UVs</w:t>
      </w:r>
      <w:proofErr w:type="spellEnd"/>
      <w:r w:rsidR="004D1FC8">
        <w:t xml:space="preserve"> sur un ou plusieurs types d’</w:t>
      </w:r>
      <w:proofErr w:type="spellStart"/>
      <w:r w:rsidR="004D1FC8">
        <w:t>UVs</w:t>
      </w:r>
      <w:proofErr w:type="spellEnd"/>
      <w:r w:rsidR="006B390C">
        <w:t>. Nous avons aussi rajouté une caractéristique nombre d’utilisations sur les outils de validations.</w:t>
      </w:r>
    </w:p>
    <w:p w:rsidR="00D53CEB" w:rsidRDefault="00554A5E" w:rsidP="00D53CEB">
      <w:pPr>
        <w:ind w:firstLine="360"/>
        <w:jc w:val="both"/>
      </w:pPr>
      <w:r>
        <w:t>Une partie se déroule en un certain nombre de tour de jeu, à chaque</w:t>
      </w:r>
      <w:r w:rsidR="009720F5">
        <w:t xml:space="preserve"> début de</w:t>
      </w:r>
      <w:r>
        <w:t xml:space="preserve"> tour de jeu des </w:t>
      </w:r>
      <w:r w:rsidR="009439ED">
        <w:t>étudiants</w:t>
      </w:r>
      <w:r>
        <w:t xml:space="preserve"> apparaitront des différentes cases d’apparitions du plateau, </w:t>
      </w:r>
      <w:r w:rsidR="009720F5">
        <w:t xml:space="preserve">puis les joueurs pourront effectuer divers action </w:t>
      </w:r>
      <w:r w:rsidR="00CE230E">
        <w:t>(se</w:t>
      </w:r>
      <w:r w:rsidR="009720F5">
        <w:t xml:space="preserve"> déplacer, fouiller une pièce, ouvrir une porte, </w:t>
      </w:r>
      <w:r w:rsidR="00DF1FFF">
        <w:t xml:space="preserve">valider les </w:t>
      </w:r>
      <w:proofErr w:type="spellStart"/>
      <w:r w:rsidR="00DF1FFF">
        <w:t>UVs</w:t>
      </w:r>
      <w:proofErr w:type="spellEnd"/>
      <w:r w:rsidR="00DF1FFF">
        <w:t xml:space="preserve"> des étudiants</w:t>
      </w:r>
      <w:r w:rsidR="00CE230E">
        <w:t>, gérer leur inventaire</w:t>
      </w:r>
      <w:r w:rsidR="00436FBA">
        <w:t>, activer un objectif</w:t>
      </w:r>
      <w:r w:rsidR="00CE230E">
        <w:t>)</w:t>
      </w:r>
      <w:r w:rsidR="009720F5">
        <w:t>.</w:t>
      </w:r>
      <w:r w:rsidR="00436FBA">
        <w:t xml:space="preserve"> </w:t>
      </w:r>
      <w:r w:rsidR="00CE230E">
        <w:t xml:space="preserve"> </w:t>
      </w:r>
    </w:p>
    <w:p w:rsidR="009439ED" w:rsidRDefault="009439ED" w:rsidP="00554A5E">
      <w:pPr>
        <w:ind w:firstLine="360"/>
        <w:jc w:val="both"/>
      </w:pPr>
      <w:r>
        <w:t xml:space="preserve">Synopsis : « Début d’un nouveau semestre à l’UTBM, c’est le jour tant attendu celui des inscriptions aux consoles. Mais alors que tout se passait bien les ordinateurs s’éteignent d’un coup, problème c’est que les étudiants sont nombreux car comme d’habitude aucun d’entres eux ne respectent les horaires de passages. Alors dans un dernier mouvement de répit un des enseignant présent dans la salle des consoles envoie un mail à toutes les enseignantes et tous les enseignants de leur venir en aide pour que tout se passe comme prévu. C’est ainsi que 4 valeureux professeurs se sont donné rendez-vous à l’accueil du bâtiment pour partir </w:t>
      </w:r>
      <w:r w:rsidR="00992C3E">
        <w:t>à la recherche des différents disjoncteurs pour remettre le courant dans la salle des consoles, mais pour se faire ils vont devoir faire face à des hordes d’étudiants et revenir à des méthodes traditionnelles de validation d’UV celle sur feuille manuscrite !!! »</w:t>
      </w:r>
    </w:p>
    <w:p w:rsidR="00992C3E" w:rsidRDefault="00992C3E" w:rsidP="00554A5E">
      <w:pPr>
        <w:ind w:firstLine="360"/>
        <w:jc w:val="both"/>
      </w:pPr>
      <w:r>
        <w:t xml:space="preserve">Ici le but du jeu est d’activé un ou plusieurs disjoncteurs en fonctions de la difficulté et de réussir à faire parvenir un professeur à la salle des consoles, tout en validant les </w:t>
      </w:r>
      <w:proofErr w:type="spellStart"/>
      <w:r>
        <w:t>UVs</w:t>
      </w:r>
      <w:proofErr w:type="spellEnd"/>
      <w:r>
        <w:t xml:space="preserve"> des différents étudiants qu’ils croiseront sur leur route.</w:t>
      </w:r>
    </w:p>
    <w:p w:rsidR="00CE230E" w:rsidRDefault="009439ED" w:rsidP="00CE230E">
      <w:pPr>
        <w:pStyle w:val="Titre1"/>
        <w:numPr>
          <w:ilvl w:val="0"/>
          <w:numId w:val="2"/>
        </w:numPr>
      </w:pPr>
      <w:r>
        <w:t>Diagramme cas d’utilisation</w:t>
      </w:r>
    </w:p>
    <w:p w:rsidR="00CE230E" w:rsidRDefault="00DF1FFF" w:rsidP="00992C3E">
      <w:pPr>
        <w:ind w:left="708"/>
      </w:pPr>
      <w:r>
        <w:t>Nous avons 2 diagrammes de cas d’utilisation, 1 pour le Menu et un autre pour les actions lors d’une Partie.</w:t>
      </w:r>
    </w:p>
    <w:p w:rsidR="00DF1FFF" w:rsidRDefault="00DF1FFF" w:rsidP="00992C3E">
      <w:pPr>
        <w:ind w:left="708"/>
      </w:pPr>
      <w:r>
        <w:tab/>
        <w:t>1 Menu :</w:t>
      </w:r>
    </w:p>
    <w:p w:rsidR="00DF1FFF" w:rsidRDefault="00DF1FFF" w:rsidP="00992C3E">
      <w:pPr>
        <w:ind w:left="708"/>
      </w:pPr>
      <w:r>
        <w:lastRenderedPageBreak/>
        <w:tab/>
      </w:r>
      <w:r>
        <w:tab/>
      </w:r>
      <w:r>
        <w:rPr>
          <w:noProof/>
        </w:rPr>
        <w:drawing>
          <wp:inline distT="0" distB="0" distL="0" distR="0">
            <wp:extent cx="4241259" cy="2862102"/>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0710" cy="2888724"/>
                    </a:xfrm>
                    <a:prstGeom prst="rect">
                      <a:avLst/>
                    </a:prstGeom>
                    <a:noFill/>
                    <a:ln>
                      <a:noFill/>
                    </a:ln>
                  </pic:spPr>
                </pic:pic>
              </a:graphicData>
            </a:graphic>
          </wp:inline>
        </w:drawing>
      </w:r>
    </w:p>
    <w:p w:rsidR="00DF1FFF" w:rsidRDefault="00DF1FFF" w:rsidP="00992C3E">
      <w:pPr>
        <w:ind w:left="708"/>
      </w:pPr>
      <w:r>
        <w:rPr>
          <w:noProof/>
        </w:rPr>
        <w:drawing>
          <wp:anchor distT="0" distB="0" distL="114300" distR="114300" simplePos="0" relativeHeight="251658240" behindDoc="0" locked="0" layoutInCell="1" allowOverlap="1" wp14:anchorId="5443AA0C">
            <wp:simplePos x="0" y="0"/>
            <wp:positionH relativeFrom="page">
              <wp:align>right</wp:align>
            </wp:positionH>
            <wp:positionV relativeFrom="paragraph">
              <wp:posOffset>286385</wp:posOffset>
            </wp:positionV>
            <wp:extent cx="7557770" cy="5544185"/>
            <wp:effectExtent l="0" t="0" r="508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9642" cy="5560813"/>
                    </a:xfrm>
                    <a:prstGeom prst="rect">
                      <a:avLst/>
                    </a:prstGeom>
                    <a:noFill/>
                    <a:ln>
                      <a:noFill/>
                    </a:ln>
                  </pic:spPr>
                </pic:pic>
              </a:graphicData>
            </a:graphic>
            <wp14:sizeRelH relativeFrom="margin">
              <wp14:pctWidth>0</wp14:pctWidth>
            </wp14:sizeRelH>
            <wp14:sizeRelV relativeFrom="margin">
              <wp14:pctHeight>0</wp14:pctHeight>
            </wp14:sizeRelV>
          </wp:anchor>
        </w:drawing>
      </w:r>
      <w:r>
        <w:t>2 Partie :</w:t>
      </w:r>
    </w:p>
    <w:p w:rsidR="00DF1FFF" w:rsidRDefault="00DF1FFF" w:rsidP="00992C3E">
      <w:pPr>
        <w:ind w:left="708"/>
      </w:pPr>
    </w:p>
    <w:p w:rsidR="00CE230E" w:rsidRDefault="00CE230E" w:rsidP="00CE230E">
      <w:pPr>
        <w:pStyle w:val="Titre1"/>
        <w:numPr>
          <w:ilvl w:val="0"/>
          <w:numId w:val="2"/>
        </w:numPr>
      </w:pPr>
      <w:r>
        <w:t>Diagramme de séquence</w:t>
      </w:r>
    </w:p>
    <w:p w:rsidR="00CE230E" w:rsidRDefault="00CE230E" w:rsidP="00CE230E"/>
    <w:p w:rsidR="00CE230E" w:rsidRDefault="00CE230E" w:rsidP="00CE230E">
      <w:pPr>
        <w:pStyle w:val="Titre1"/>
        <w:numPr>
          <w:ilvl w:val="0"/>
          <w:numId w:val="2"/>
        </w:numPr>
      </w:pPr>
      <w:r>
        <w:t>Diagramme de classe</w:t>
      </w:r>
    </w:p>
    <w:p w:rsidR="00796A08" w:rsidRPr="00796A08" w:rsidRDefault="00796A08" w:rsidP="00796A08">
      <w:bookmarkStart w:id="0" w:name="_GoBack"/>
      <w:bookmarkEnd w:id="0"/>
    </w:p>
    <w:sectPr w:rsidR="00796A08" w:rsidRPr="00796A0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32C" w:rsidRDefault="0009432C" w:rsidP="00554A5E">
      <w:pPr>
        <w:spacing w:after="0" w:line="240" w:lineRule="auto"/>
      </w:pPr>
      <w:r>
        <w:separator/>
      </w:r>
    </w:p>
  </w:endnote>
  <w:endnote w:type="continuationSeparator" w:id="0">
    <w:p w:rsidR="0009432C" w:rsidRDefault="0009432C" w:rsidP="0055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A5E" w:rsidRDefault="00554A5E" w:rsidP="00554A5E">
    <w:pPr>
      <w:pStyle w:val="Pieddepage"/>
      <w:jc w:val="center"/>
    </w:pPr>
    <w:r>
      <w:t>DELLA-PASQUA Clément</w:t>
    </w:r>
  </w:p>
  <w:p w:rsidR="00554A5E" w:rsidRDefault="00554A5E" w:rsidP="00554A5E">
    <w:pPr>
      <w:pStyle w:val="Pieddepage"/>
      <w:jc w:val="center"/>
    </w:pPr>
    <w:r>
      <w:t>NORO Geoffrey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32C" w:rsidRDefault="0009432C" w:rsidP="00554A5E">
      <w:pPr>
        <w:spacing w:after="0" w:line="240" w:lineRule="auto"/>
      </w:pPr>
      <w:r>
        <w:separator/>
      </w:r>
    </w:p>
  </w:footnote>
  <w:footnote w:type="continuationSeparator" w:id="0">
    <w:p w:rsidR="0009432C" w:rsidRDefault="0009432C" w:rsidP="00554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A5E" w:rsidRDefault="00554A5E" w:rsidP="00554A5E">
    <w:pPr>
      <w:pStyle w:val="En-tte"/>
      <w:jc w:val="center"/>
    </w:pPr>
    <w:r>
      <w:t>UTBM : département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034A6"/>
    <w:multiLevelType w:val="hybridMultilevel"/>
    <w:tmpl w:val="50DC6CC8"/>
    <w:lvl w:ilvl="0" w:tplc="956CCE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A020C6"/>
    <w:multiLevelType w:val="hybridMultilevel"/>
    <w:tmpl w:val="004810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559"/>
    <w:rsid w:val="00055CF5"/>
    <w:rsid w:val="0009432C"/>
    <w:rsid w:val="00436FBA"/>
    <w:rsid w:val="004D1FC8"/>
    <w:rsid w:val="00554A5E"/>
    <w:rsid w:val="006B390C"/>
    <w:rsid w:val="00712148"/>
    <w:rsid w:val="00796A08"/>
    <w:rsid w:val="00931C90"/>
    <w:rsid w:val="009439ED"/>
    <w:rsid w:val="009720F5"/>
    <w:rsid w:val="00992C3E"/>
    <w:rsid w:val="00C2145F"/>
    <w:rsid w:val="00CE230E"/>
    <w:rsid w:val="00D53CEB"/>
    <w:rsid w:val="00DF1FFF"/>
    <w:rsid w:val="00E44559"/>
    <w:rsid w:val="00E751F7"/>
    <w:rsid w:val="00F26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3C18"/>
  <w15:chartTrackingRefBased/>
  <w15:docId w15:val="{54BD73A2-6959-4A91-9177-703485B8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4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A5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54A5E"/>
    <w:pPr>
      <w:tabs>
        <w:tab w:val="center" w:pos="4536"/>
        <w:tab w:val="right" w:pos="9072"/>
      </w:tabs>
      <w:spacing w:after="0" w:line="240" w:lineRule="auto"/>
    </w:pPr>
  </w:style>
  <w:style w:type="character" w:customStyle="1" w:styleId="En-tteCar">
    <w:name w:val="En-tête Car"/>
    <w:basedOn w:val="Policepardfaut"/>
    <w:link w:val="En-tte"/>
    <w:uiPriority w:val="99"/>
    <w:rsid w:val="00554A5E"/>
  </w:style>
  <w:style w:type="paragraph" w:styleId="Pieddepage">
    <w:name w:val="footer"/>
    <w:basedOn w:val="Normal"/>
    <w:link w:val="PieddepageCar"/>
    <w:uiPriority w:val="99"/>
    <w:unhideWhenUsed/>
    <w:rsid w:val="00554A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4A5E"/>
  </w:style>
  <w:style w:type="character" w:customStyle="1" w:styleId="Titre1Car">
    <w:name w:val="Titre 1 Car"/>
    <w:basedOn w:val="Policepardfaut"/>
    <w:link w:val="Titre1"/>
    <w:uiPriority w:val="9"/>
    <w:rsid w:val="00554A5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D53CEB"/>
    <w:rPr>
      <w:color w:val="0563C1" w:themeColor="hyperlink"/>
      <w:u w:val="single"/>
    </w:rPr>
  </w:style>
  <w:style w:type="character" w:styleId="Mentionnonrsolue">
    <w:name w:val="Unresolved Mention"/>
    <w:basedOn w:val="Policepardfaut"/>
    <w:uiPriority w:val="99"/>
    <w:semiHidden/>
    <w:unhideWhenUsed/>
    <w:rsid w:val="00D53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ombicide.com/dl/rulebook-zombicide-season-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464</Words>
  <Characters>2556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NORO</dc:creator>
  <cp:keywords/>
  <dc:description/>
  <cp:lastModifiedBy>clement Della-Pasqua</cp:lastModifiedBy>
  <cp:revision>9</cp:revision>
  <dcterms:created xsi:type="dcterms:W3CDTF">2018-12-20T15:12:00Z</dcterms:created>
  <dcterms:modified xsi:type="dcterms:W3CDTF">2018-12-21T12:43:00Z</dcterms:modified>
</cp:coreProperties>
</file>