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531" w:rsidRDefault="006D21B0">
      <w:r>
        <w:t>Abkürzungen</w:t>
      </w:r>
    </w:p>
    <w:p w:rsidR="006D21B0" w:rsidRDefault="006D21B0"/>
    <w:p w:rsidR="009E429A" w:rsidRDefault="009E429A">
      <w:r>
        <w:t>AHP</w:t>
      </w:r>
      <w:r>
        <w:tab/>
      </w:r>
      <w:r>
        <w:tab/>
        <w:t>Afterhyperpolarisation (Nachhyperpolarisation)</w:t>
      </w:r>
    </w:p>
    <w:p w:rsidR="008B2FF1" w:rsidRDefault="008B2FF1">
      <w:r>
        <w:t>AP</w:t>
      </w:r>
      <w:r>
        <w:tab/>
      </w:r>
      <w:r>
        <w:tab/>
        <w:t>Aktionspotential</w:t>
      </w:r>
    </w:p>
    <w:p w:rsidR="00BF2093" w:rsidRDefault="00BF2093">
      <w:r>
        <w:t>Aq</w:t>
      </w:r>
      <w:r w:rsidR="008B2FF1">
        <w:t>u</w:t>
      </w:r>
      <w:r>
        <w:t>adest</w:t>
      </w:r>
      <w:r>
        <w:tab/>
        <w:t>Reinstwasser</w:t>
      </w:r>
    </w:p>
    <w:p w:rsidR="00AA0E99" w:rsidRPr="00BB6600" w:rsidRDefault="00AA0E99">
      <w:r w:rsidRPr="00BB6600">
        <w:t>BL</w:t>
      </w:r>
      <w:r w:rsidRPr="00BB6600">
        <w:tab/>
      </w:r>
      <w:r w:rsidRPr="00BB6600">
        <w:tab/>
        <w:t>Baseline</w:t>
      </w:r>
    </w:p>
    <w:p w:rsidR="000874EB" w:rsidRPr="00BB6600" w:rsidRDefault="000874EB">
      <w:r w:rsidRPr="00BB6600">
        <w:t>CO</w:t>
      </w:r>
      <w:r w:rsidRPr="00BB6600">
        <w:rPr>
          <w:vertAlign w:val="subscript"/>
        </w:rPr>
        <w:t>2</w:t>
      </w:r>
      <w:r w:rsidRPr="00BB6600">
        <w:tab/>
      </w:r>
      <w:r w:rsidRPr="00BB6600">
        <w:tab/>
        <w:t>Kohlenstoffdioxid</w:t>
      </w:r>
    </w:p>
    <w:p w:rsidR="008432C6" w:rsidRDefault="008432C6">
      <w:pPr>
        <w:rPr>
          <w:lang w:val="en-US"/>
        </w:rPr>
      </w:pPr>
      <w:r w:rsidRPr="008432C6">
        <w:rPr>
          <w:lang w:val="en-US"/>
        </w:rPr>
        <w:t>fEPSP</w:t>
      </w:r>
      <w:r w:rsidRPr="008432C6">
        <w:rPr>
          <w:lang w:val="en-US"/>
        </w:rPr>
        <w:tab/>
      </w:r>
      <w:r w:rsidRPr="008432C6">
        <w:rPr>
          <w:lang w:val="en-US"/>
        </w:rPr>
        <w:tab/>
        <w:t>field excitatory postsynapti</w:t>
      </w:r>
      <w:r>
        <w:rPr>
          <w:lang w:val="en-US"/>
        </w:rPr>
        <w:t>c</w:t>
      </w:r>
      <w:r w:rsidRPr="008432C6">
        <w:rPr>
          <w:lang w:val="en-US"/>
        </w:rPr>
        <w:t xml:space="preserve"> </w:t>
      </w:r>
      <w:r>
        <w:rPr>
          <w:lang w:val="en-US"/>
        </w:rPr>
        <w:t xml:space="preserve">potentials </w:t>
      </w:r>
    </w:p>
    <w:p w:rsidR="00977C93" w:rsidRPr="008432C6" w:rsidRDefault="00977C93">
      <w:pPr>
        <w:rPr>
          <w:lang w:val="en-US"/>
        </w:rPr>
      </w:pPr>
      <w:r>
        <w:rPr>
          <w:lang w:val="en-US"/>
        </w:rPr>
        <w:t>GABA</w:t>
      </w:r>
      <w:r>
        <w:rPr>
          <w:lang w:val="en-US"/>
        </w:rPr>
        <w:tab/>
      </w:r>
      <w:r>
        <w:rPr>
          <w:lang w:val="en-US"/>
        </w:rPr>
        <w:tab/>
      </w:r>
      <w:r w:rsidRPr="00977C93">
        <w:rPr>
          <w:rStyle w:val="st"/>
          <w:lang w:val="en-US"/>
        </w:rPr>
        <w:t>gamma-aminobutyric acid (</w:t>
      </w:r>
      <w:r>
        <w:rPr>
          <w:lang w:val="en-US"/>
        </w:rPr>
        <w:t>γ-Aminobuttersäure)</w:t>
      </w:r>
    </w:p>
    <w:p w:rsidR="006B4DAD" w:rsidRPr="008432C6" w:rsidRDefault="006B4DAD">
      <w:pPr>
        <w:rPr>
          <w:lang w:val="en-US"/>
        </w:rPr>
      </w:pPr>
      <w:r w:rsidRPr="008432C6">
        <w:rPr>
          <w:lang w:val="en-US"/>
        </w:rPr>
        <w:t>HFS</w:t>
      </w:r>
      <w:r w:rsidRPr="008432C6">
        <w:rPr>
          <w:lang w:val="en-US"/>
        </w:rPr>
        <w:tab/>
      </w:r>
      <w:r w:rsidRPr="008432C6">
        <w:rPr>
          <w:lang w:val="en-US"/>
        </w:rPr>
        <w:tab/>
        <w:t>Hochfrequenzstimulation</w:t>
      </w:r>
    </w:p>
    <w:p w:rsidR="006B4DAD" w:rsidRDefault="006B4DAD" w:rsidP="006B4DAD">
      <w:pPr>
        <w:rPr>
          <w:lang w:val="en-US"/>
        </w:rPr>
      </w:pPr>
      <w:r w:rsidRPr="008432C6">
        <w:rPr>
          <w:lang w:val="en-US"/>
        </w:rPr>
        <w:t>i.p.</w:t>
      </w:r>
      <w:r w:rsidRPr="008432C6">
        <w:rPr>
          <w:lang w:val="en-US"/>
        </w:rPr>
        <w:tab/>
      </w:r>
      <w:r w:rsidRPr="008432C6">
        <w:rPr>
          <w:lang w:val="en-US"/>
        </w:rPr>
        <w:tab/>
      </w:r>
      <w:r w:rsidRPr="008350EC">
        <w:rPr>
          <w:lang w:val="en-US"/>
        </w:rPr>
        <w:t>intraperitoneal</w:t>
      </w:r>
    </w:p>
    <w:p w:rsidR="00DF64C3" w:rsidRPr="008432C6" w:rsidRDefault="00DF64C3">
      <w:pPr>
        <w:rPr>
          <w:lang w:val="en-US"/>
        </w:rPr>
      </w:pPr>
      <w:r w:rsidRPr="008432C6">
        <w:rPr>
          <w:lang w:val="en-US"/>
        </w:rPr>
        <w:t>LTP</w:t>
      </w:r>
      <w:r w:rsidRPr="008432C6">
        <w:rPr>
          <w:lang w:val="en-US"/>
        </w:rPr>
        <w:tab/>
      </w:r>
      <w:r w:rsidRPr="008432C6">
        <w:rPr>
          <w:lang w:val="en-US"/>
        </w:rPr>
        <w:tab/>
        <w:t>long term potentiation (Langzeitpotenzierung)</w:t>
      </w:r>
    </w:p>
    <w:p w:rsidR="006B4DAD" w:rsidRDefault="006B4DAD" w:rsidP="006B4DAD">
      <w:r>
        <w:t>NaCl</w:t>
      </w:r>
      <w:r>
        <w:tab/>
      </w:r>
      <w:r>
        <w:tab/>
        <w:t>Natriumchlorid</w:t>
      </w:r>
    </w:p>
    <w:p w:rsidR="000874EB" w:rsidRDefault="000874EB">
      <w:r w:rsidRPr="006B4DAD">
        <w:t>O</w:t>
      </w:r>
      <w:r w:rsidRPr="006B4DAD">
        <w:rPr>
          <w:vertAlign w:val="subscript"/>
        </w:rPr>
        <w:t>2</w:t>
      </w:r>
      <w:r w:rsidRPr="006B4DAD">
        <w:tab/>
      </w:r>
      <w:r w:rsidRPr="006B4DAD">
        <w:tab/>
        <w:t>Sauerstoff</w:t>
      </w:r>
    </w:p>
    <w:p w:rsidR="00223684" w:rsidRPr="006B4DAD" w:rsidRDefault="00223684">
      <w:r>
        <w:t>PB</w:t>
      </w:r>
      <w:r>
        <w:tab/>
      </w:r>
      <w:r>
        <w:tab/>
        <w:t>Phenobarbital</w:t>
      </w:r>
      <w:bookmarkStart w:id="0" w:name="_GoBack"/>
      <w:bookmarkEnd w:id="0"/>
    </w:p>
    <w:p w:rsidR="008350EC" w:rsidRPr="00977C93" w:rsidRDefault="008350EC">
      <w:r w:rsidRPr="00AA0E99">
        <w:t>s.c.</w:t>
      </w:r>
      <w:r w:rsidRPr="00AA0E99">
        <w:tab/>
      </w:r>
      <w:r w:rsidR="00DF64C3" w:rsidRPr="00AA0E99">
        <w:tab/>
      </w:r>
      <w:r w:rsidR="00DF64C3" w:rsidRPr="00977C93">
        <w:t>subc</w:t>
      </w:r>
      <w:r w:rsidRPr="00977C93">
        <w:t>utan</w:t>
      </w:r>
    </w:p>
    <w:p w:rsidR="006D21B0" w:rsidRPr="00977C93" w:rsidRDefault="006D21B0">
      <w:r w:rsidRPr="00977C93">
        <w:t xml:space="preserve">SE </w:t>
      </w:r>
      <w:r w:rsidRPr="00977C93">
        <w:tab/>
      </w:r>
      <w:r w:rsidRPr="00977C93">
        <w:tab/>
        <w:t>Status epilepticus</w:t>
      </w:r>
    </w:p>
    <w:p w:rsidR="00BB6600" w:rsidRPr="00BB6600" w:rsidRDefault="00BB6600">
      <w:r w:rsidRPr="00BB6600">
        <w:t>SEM</w:t>
      </w:r>
      <w:r w:rsidRPr="00BB6600">
        <w:tab/>
      </w:r>
      <w:r w:rsidRPr="00BB6600">
        <w:tab/>
        <w:t xml:space="preserve">standard </w:t>
      </w:r>
      <w:r w:rsidR="007A3AFE">
        <w:t>error of</w:t>
      </w:r>
      <w:r w:rsidRPr="00BB6600">
        <w:t xml:space="preserve"> mean (Standardfehler des Mittelwertes)</w:t>
      </w:r>
    </w:p>
    <w:p w:rsidR="006D21B0" w:rsidRPr="00BB6600" w:rsidRDefault="006D21B0"/>
    <w:sectPr w:rsidR="006D21B0" w:rsidRPr="00BB66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1B0"/>
    <w:rsid w:val="000874EB"/>
    <w:rsid w:val="0015081D"/>
    <w:rsid w:val="00223684"/>
    <w:rsid w:val="002C411D"/>
    <w:rsid w:val="003C13C4"/>
    <w:rsid w:val="006B4DAD"/>
    <w:rsid w:val="006D21B0"/>
    <w:rsid w:val="007A3AFE"/>
    <w:rsid w:val="007A7531"/>
    <w:rsid w:val="008350EC"/>
    <w:rsid w:val="008432C6"/>
    <w:rsid w:val="008B2FF1"/>
    <w:rsid w:val="00977C93"/>
    <w:rsid w:val="009E429A"/>
    <w:rsid w:val="00AA0E99"/>
    <w:rsid w:val="00BB6600"/>
    <w:rsid w:val="00BF2093"/>
    <w:rsid w:val="00DF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st">
    <w:name w:val="st"/>
    <w:basedOn w:val="Absatz-Standardschriftart"/>
    <w:rsid w:val="00977C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st">
    <w:name w:val="st"/>
    <w:basedOn w:val="Absatz-Standardschriftart"/>
    <w:rsid w:val="00977C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Heiner</dc:creator>
  <cp:lastModifiedBy>Heiner</cp:lastModifiedBy>
  <cp:revision>14</cp:revision>
  <dcterms:created xsi:type="dcterms:W3CDTF">2016-03-31T08:18:00Z</dcterms:created>
  <dcterms:modified xsi:type="dcterms:W3CDTF">2018-06-19T12:56:00Z</dcterms:modified>
</cp:coreProperties>
</file>