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AD0BB" w14:textId="77777777" w:rsidR="002E78CB" w:rsidRDefault="002E78CB">
      <w:pPr>
        <w:pStyle w:val="GvdeMetni"/>
        <w:rPr>
          <w:sz w:val="20"/>
        </w:rPr>
      </w:pPr>
    </w:p>
    <w:p w14:paraId="77B67AB6" w14:textId="77777777" w:rsidR="002E78CB" w:rsidRDefault="002E78CB">
      <w:pPr>
        <w:pStyle w:val="GvdeMetni"/>
        <w:rPr>
          <w:sz w:val="20"/>
        </w:rPr>
      </w:pPr>
    </w:p>
    <w:p w14:paraId="2E8E7DB9" w14:textId="77777777" w:rsidR="002E78CB" w:rsidRDefault="002E78CB">
      <w:pPr>
        <w:pStyle w:val="GvdeMetni"/>
        <w:spacing w:before="10"/>
        <w:rPr>
          <w:sz w:val="28"/>
        </w:rPr>
      </w:pPr>
    </w:p>
    <w:p w14:paraId="7DC7D811" w14:textId="35E0E207" w:rsidR="002E78CB" w:rsidRDefault="00C67514" w:rsidP="00C67514">
      <w:pPr>
        <w:pStyle w:val="KonuBal"/>
        <w:spacing w:line="360" w:lineRule="auto"/>
        <w:ind w:right="1472" w:firstLine="890"/>
        <w:jc w:val="center"/>
      </w:pPr>
      <w:r w:rsidRPr="00C67514">
        <w:t>NHANES Veri Seti ile Yaş ve Vücut Kitle İndeksi Tahmini</w:t>
      </w:r>
    </w:p>
    <w:p w14:paraId="76B90D37" w14:textId="77777777" w:rsidR="002E78CB" w:rsidRDefault="002E78CB" w:rsidP="00C67514">
      <w:pPr>
        <w:pStyle w:val="GvdeMetni"/>
        <w:spacing w:before="8"/>
        <w:jc w:val="center"/>
        <w:rPr>
          <w:b/>
          <w:sz w:val="41"/>
        </w:rPr>
      </w:pPr>
    </w:p>
    <w:p w14:paraId="343CFFBA" w14:textId="19BD8FF1" w:rsidR="002E78CB" w:rsidRDefault="00000000">
      <w:pPr>
        <w:spacing w:line="391" w:lineRule="auto"/>
        <w:ind w:left="3542" w:hanging="2440"/>
        <w:rPr>
          <w:i/>
        </w:rPr>
      </w:pPr>
      <w:r>
        <w:rPr>
          <w:i/>
        </w:rPr>
        <w:t>Bilgisayar</w:t>
      </w:r>
      <w:r>
        <w:rPr>
          <w:i/>
          <w:spacing w:val="-9"/>
        </w:rPr>
        <w:t xml:space="preserve"> </w:t>
      </w:r>
      <w:r>
        <w:rPr>
          <w:i/>
        </w:rPr>
        <w:t>Mühendisliği,</w:t>
      </w:r>
      <w:r>
        <w:rPr>
          <w:i/>
          <w:spacing w:val="-8"/>
        </w:rPr>
        <w:t xml:space="preserve"> </w:t>
      </w:r>
      <w:r>
        <w:rPr>
          <w:i/>
        </w:rPr>
        <w:t>Fen</w:t>
      </w:r>
      <w:r>
        <w:rPr>
          <w:i/>
          <w:spacing w:val="-8"/>
        </w:rPr>
        <w:t xml:space="preserve"> </w:t>
      </w:r>
      <w:r>
        <w:rPr>
          <w:i/>
        </w:rPr>
        <w:t>Bilimleri</w:t>
      </w:r>
      <w:r>
        <w:rPr>
          <w:i/>
          <w:spacing w:val="-8"/>
        </w:rPr>
        <w:t xml:space="preserve"> </w:t>
      </w:r>
      <w:r>
        <w:rPr>
          <w:i/>
        </w:rPr>
        <w:t>Enstitüsü,</w:t>
      </w:r>
      <w:r>
        <w:rPr>
          <w:i/>
          <w:spacing w:val="-8"/>
        </w:rPr>
        <w:t xml:space="preserve"> </w:t>
      </w:r>
      <w:r>
        <w:rPr>
          <w:i/>
        </w:rPr>
        <w:t>Gazi</w:t>
      </w:r>
      <w:r>
        <w:rPr>
          <w:i/>
          <w:spacing w:val="-8"/>
        </w:rPr>
        <w:t xml:space="preserve"> </w:t>
      </w:r>
      <w:r>
        <w:rPr>
          <w:i/>
        </w:rPr>
        <w:t>Üniversitesi,</w:t>
      </w:r>
      <w:r>
        <w:rPr>
          <w:i/>
          <w:spacing w:val="-9"/>
        </w:rPr>
        <w:t xml:space="preserve"> </w:t>
      </w:r>
      <w:r>
        <w:rPr>
          <w:i/>
        </w:rPr>
        <w:t>Ankara,</w:t>
      </w:r>
      <w:r>
        <w:rPr>
          <w:i/>
          <w:spacing w:val="-8"/>
        </w:rPr>
        <w:t xml:space="preserve"> </w:t>
      </w:r>
      <w:r>
        <w:rPr>
          <w:i/>
        </w:rPr>
        <w:t>Türkiye</w:t>
      </w:r>
      <w:r>
        <w:rPr>
          <w:i/>
          <w:spacing w:val="1"/>
        </w:rPr>
        <w:t xml:space="preserve"> </w:t>
      </w:r>
      <w:hyperlink r:id="rId5" w:history="1">
        <w:r w:rsidR="00972EB2" w:rsidRPr="00935C75">
          <w:rPr>
            <w:rStyle w:val="Kpr"/>
            <w:i/>
          </w:rPr>
          <w:t>erbilbabacanoglu435@gmail.com.</w:t>
        </w:r>
      </w:hyperlink>
    </w:p>
    <w:p w14:paraId="232B4914" w14:textId="2DFEA5E5" w:rsidR="002E78CB" w:rsidRDefault="00000000">
      <w:pPr>
        <w:pStyle w:val="Balk1"/>
        <w:spacing w:before="1"/>
        <w:ind w:firstLine="0"/>
      </w:pPr>
      <w:r>
        <w:t>ÖZET</w:t>
      </w:r>
    </w:p>
    <w:p w14:paraId="4E9F5B2F" w14:textId="77777777" w:rsidR="002E78CB" w:rsidRDefault="002E78CB">
      <w:pPr>
        <w:pStyle w:val="GvdeMetni"/>
        <w:spacing w:before="11"/>
        <w:rPr>
          <w:b/>
          <w:sz w:val="25"/>
        </w:rPr>
      </w:pPr>
    </w:p>
    <w:p w14:paraId="62D617EB" w14:textId="6CC5847C" w:rsidR="00972EB2" w:rsidRPr="00972EB2" w:rsidRDefault="00972EB2" w:rsidP="00972EB2">
      <w:pPr>
        <w:spacing w:before="160" w:line="360" w:lineRule="auto"/>
        <w:ind w:left="136"/>
        <w:jc w:val="both"/>
        <w:rPr>
          <w:sz w:val="20"/>
        </w:rPr>
      </w:pPr>
      <w:r w:rsidRPr="00972EB2">
        <w:rPr>
          <w:sz w:val="20"/>
        </w:rPr>
        <w:t xml:space="preserve">Bu çalışmada, National </w:t>
      </w:r>
      <w:proofErr w:type="spellStart"/>
      <w:r w:rsidRPr="00972EB2">
        <w:rPr>
          <w:sz w:val="20"/>
        </w:rPr>
        <w:t>Health</w:t>
      </w:r>
      <w:proofErr w:type="spellEnd"/>
      <w:r w:rsidRPr="00972EB2">
        <w:rPr>
          <w:sz w:val="20"/>
        </w:rPr>
        <w:t xml:space="preserve"> and </w:t>
      </w:r>
      <w:proofErr w:type="spellStart"/>
      <w:r w:rsidRPr="00972EB2">
        <w:rPr>
          <w:sz w:val="20"/>
        </w:rPr>
        <w:t>Nutrition</w:t>
      </w:r>
      <w:proofErr w:type="spellEnd"/>
      <w:r w:rsidRPr="00972EB2">
        <w:rPr>
          <w:sz w:val="20"/>
        </w:rPr>
        <w:t xml:space="preserve"> </w:t>
      </w:r>
      <w:proofErr w:type="spellStart"/>
      <w:r w:rsidRPr="00972EB2">
        <w:rPr>
          <w:sz w:val="20"/>
        </w:rPr>
        <w:t>Examination</w:t>
      </w:r>
      <w:proofErr w:type="spellEnd"/>
      <w:r w:rsidRPr="00972EB2">
        <w:rPr>
          <w:sz w:val="20"/>
        </w:rPr>
        <w:t xml:space="preserve"> </w:t>
      </w:r>
      <w:proofErr w:type="spellStart"/>
      <w:r w:rsidRPr="00972EB2">
        <w:rPr>
          <w:sz w:val="20"/>
        </w:rPr>
        <w:t>Survey</w:t>
      </w:r>
      <w:proofErr w:type="spellEnd"/>
      <w:r w:rsidRPr="00972EB2">
        <w:rPr>
          <w:sz w:val="20"/>
        </w:rPr>
        <w:t xml:space="preserve"> (NHANES) veri seti kullanılarak yaş ve vücut kitle indeksi (BMI) tahmini gerçekleştirilmiştir. Farklı makine öğrenmesi algoritmalarının performanslarını karşılaştırmak amacıyla </w:t>
      </w:r>
      <w:proofErr w:type="spellStart"/>
      <w:r w:rsidRPr="00972EB2">
        <w:rPr>
          <w:sz w:val="20"/>
        </w:rPr>
        <w:t>Naive</w:t>
      </w:r>
      <w:proofErr w:type="spellEnd"/>
      <w:r w:rsidRPr="00972EB2">
        <w:rPr>
          <w:sz w:val="20"/>
        </w:rPr>
        <w:t xml:space="preserve"> </w:t>
      </w:r>
      <w:proofErr w:type="spellStart"/>
      <w:r w:rsidRPr="00972EB2">
        <w:rPr>
          <w:sz w:val="20"/>
        </w:rPr>
        <w:t>Bayes</w:t>
      </w:r>
      <w:proofErr w:type="spellEnd"/>
      <w:r w:rsidRPr="00972EB2">
        <w:rPr>
          <w:sz w:val="20"/>
        </w:rPr>
        <w:t>, K-</w:t>
      </w:r>
      <w:proofErr w:type="spellStart"/>
      <w:r w:rsidRPr="00972EB2">
        <w:rPr>
          <w:sz w:val="20"/>
        </w:rPr>
        <w:t>Nearest</w:t>
      </w:r>
      <w:proofErr w:type="spellEnd"/>
      <w:r w:rsidRPr="00972EB2">
        <w:rPr>
          <w:sz w:val="20"/>
        </w:rPr>
        <w:t xml:space="preserve"> </w:t>
      </w:r>
      <w:proofErr w:type="spellStart"/>
      <w:r w:rsidRPr="00972EB2">
        <w:rPr>
          <w:sz w:val="20"/>
        </w:rPr>
        <w:t>Neighbors</w:t>
      </w:r>
      <w:proofErr w:type="spellEnd"/>
      <w:r w:rsidRPr="00972EB2">
        <w:rPr>
          <w:sz w:val="20"/>
        </w:rPr>
        <w:t xml:space="preserve"> (KNN) ve Karar Ağacı algoritmaları kullanılmıştır. Veriler üzerinde yapılan analizler sonucunda, KNN algoritması </w:t>
      </w:r>
      <w:proofErr w:type="gramStart"/>
      <w:r w:rsidRPr="00972EB2">
        <w:rPr>
          <w:sz w:val="20"/>
        </w:rPr>
        <w:t>%95.26</w:t>
      </w:r>
      <w:proofErr w:type="gramEnd"/>
      <w:r w:rsidRPr="00972EB2">
        <w:rPr>
          <w:sz w:val="20"/>
        </w:rPr>
        <w:t xml:space="preserve"> doğruluk oranı ile en yüksek performansı göstermiştir. </w:t>
      </w:r>
      <w:proofErr w:type="spellStart"/>
      <w:r w:rsidRPr="00972EB2">
        <w:rPr>
          <w:sz w:val="20"/>
        </w:rPr>
        <w:t>Naive</w:t>
      </w:r>
      <w:proofErr w:type="spellEnd"/>
      <w:r w:rsidRPr="00972EB2">
        <w:rPr>
          <w:sz w:val="20"/>
        </w:rPr>
        <w:t xml:space="preserve"> </w:t>
      </w:r>
      <w:proofErr w:type="spellStart"/>
      <w:r w:rsidRPr="00972EB2">
        <w:rPr>
          <w:sz w:val="20"/>
        </w:rPr>
        <w:t>Bayes</w:t>
      </w:r>
      <w:proofErr w:type="spellEnd"/>
      <w:r w:rsidRPr="00972EB2">
        <w:rPr>
          <w:sz w:val="20"/>
        </w:rPr>
        <w:t xml:space="preserve"> algoritması </w:t>
      </w:r>
      <w:proofErr w:type="gramStart"/>
      <w:r w:rsidRPr="00972EB2">
        <w:rPr>
          <w:sz w:val="20"/>
        </w:rPr>
        <w:t>%</w:t>
      </w:r>
      <w:r w:rsidR="00800092">
        <w:rPr>
          <w:sz w:val="20"/>
        </w:rPr>
        <w:t>7</w:t>
      </w:r>
      <w:r w:rsidRPr="00972EB2">
        <w:rPr>
          <w:sz w:val="20"/>
        </w:rPr>
        <w:t>4.88</w:t>
      </w:r>
      <w:proofErr w:type="gramEnd"/>
      <w:r w:rsidRPr="00972EB2">
        <w:rPr>
          <w:sz w:val="20"/>
        </w:rPr>
        <w:t xml:space="preserve"> doğruluk oranı ile ortalama bir performans sergilemiştir. Karar Ağacı algoritması ise </w:t>
      </w:r>
      <w:proofErr w:type="gramStart"/>
      <w:r w:rsidRPr="00972EB2">
        <w:rPr>
          <w:sz w:val="20"/>
        </w:rPr>
        <w:t>%94</w:t>
      </w:r>
      <w:proofErr w:type="gramEnd"/>
      <w:r w:rsidRPr="00972EB2">
        <w:rPr>
          <w:sz w:val="20"/>
        </w:rPr>
        <w:t>.04 doğruluk oranı ile yüksek bir performans göstermiştir.</w:t>
      </w:r>
    </w:p>
    <w:p w14:paraId="740F5827" w14:textId="0E4D90E0" w:rsidR="00972EB2" w:rsidRPr="00972EB2" w:rsidRDefault="00972EB2" w:rsidP="00972EB2">
      <w:pPr>
        <w:spacing w:before="160" w:line="360" w:lineRule="auto"/>
        <w:ind w:left="136"/>
        <w:jc w:val="both"/>
        <w:rPr>
          <w:sz w:val="20"/>
        </w:rPr>
      </w:pPr>
      <w:r w:rsidRPr="00972EB2">
        <w:rPr>
          <w:sz w:val="20"/>
        </w:rPr>
        <w:t xml:space="preserve">Çalışmada, öncelikle veri seti temizlenmiş ve normalleştirilmiştir. Verilerin eksik ve hatalı olanları ayıklanmış ve ölçeklendirilmiştir. Ardından, veri seti eğitim ve test verilerine ayrılmış ve her bir algoritma üzerinde model eğitimi gerçekleştirilmiştir. Modellerin performansları doğruluk oranı, ortalama kare hatası ve öğrenme eğrisi analizleri ile değerlendirilmiştir. </w:t>
      </w:r>
      <w:proofErr w:type="spellStart"/>
      <w:r w:rsidRPr="00972EB2">
        <w:rPr>
          <w:sz w:val="20"/>
        </w:rPr>
        <w:t>Naive</w:t>
      </w:r>
      <w:proofErr w:type="spellEnd"/>
      <w:r w:rsidRPr="00972EB2">
        <w:rPr>
          <w:sz w:val="20"/>
        </w:rPr>
        <w:t xml:space="preserve"> </w:t>
      </w:r>
      <w:proofErr w:type="spellStart"/>
      <w:r w:rsidRPr="00972EB2">
        <w:rPr>
          <w:sz w:val="20"/>
        </w:rPr>
        <w:t>Bayes</w:t>
      </w:r>
      <w:proofErr w:type="spellEnd"/>
      <w:r w:rsidRPr="00972EB2">
        <w:rPr>
          <w:sz w:val="20"/>
        </w:rPr>
        <w:t>, KNN ve Karar Ağacı algoritmaları ile yapılan tahminlerin sonuçları karşılaştırılmıştır.</w:t>
      </w:r>
    </w:p>
    <w:p w14:paraId="5AC1D520" w14:textId="77777777" w:rsidR="00972EB2" w:rsidRDefault="00972EB2" w:rsidP="00972EB2">
      <w:pPr>
        <w:spacing w:before="160" w:line="360" w:lineRule="auto"/>
        <w:ind w:left="136"/>
        <w:jc w:val="both"/>
        <w:rPr>
          <w:b/>
          <w:sz w:val="20"/>
        </w:rPr>
      </w:pPr>
      <w:r w:rsidRPr="00972EB2">
        <w:rPr>
          <w:sz w:val="20"/>
        </w:rPr>
        <w:t xml:space="preserve">Elde edilen sonuçlar, yaş ve BMI tahmininde KNN algoritmasının diğer algoritmalara göre daha yüksek doğruluk oranına sahip olduğunu ortaya koymuştur. KNN algoritmasının öğrenme eğrisi, modelin eğitim ve çapraz doğrulama skorlarının birbirine yakın olduğunu göstermiş ve bu da modelin genelleme yeteneğinin yüksek olduğunu ortaya koymuştur. </w:t>
      </w:r>
      <w:proofErr w:type="spellStart"/>
      <w:r w:rsidRPr="00972EB2">
        <w:rPr>
          <w:sz w:val="20"/>
        </w:rPr>
        <w:t>Naive</w:t>
      </w:r>
      <w:proofErr w:type="spellEnd"/>
      <w:r w:rsidRPr="00972EB2">
        <w:rPr>
          <w:sz w:val="20"/>
        </w:rPr>
        <w:t xml:space="preserve"> </w:t>
      </w:r>
      <w:proofErr w:type="spellStart"/>
      <w:r w:rsidRPr="00972EB2">
        <w:rPr>
          <w:sz w:val="20"/>
        </w:rPr>
        <w:t>Bayes</w:t>
      </w:r>
      <w:proofErr w:type="spellEnd"/>
      <w:r w:rsidRPr="00972EB2">
        <w:rPr>
          <w:sz w:val="20"/>
        </w:rPr>
        <w:t xml:space="preserve"> algoritması ise, özellikle düşük doğruluk oranı ile beklenen performansı gösterememiştir. Karar Ağacı algoritması, KNN algoritmasına yakın bir doğruluk oranı sunmuş, ancak aşırı uyum belirtileri göstermiştir.</w:t>
      </w:r>
      <w:r w:rsidRPr="00972EB2">
        <w:rPr>
          <w:b/>
          <w:sz w:val="20"/>
        </w:rPr>
        <w:t xml:space="preserve"> </w:t>
      </w:r>
    </w:p>
    <w:p w14:paraId="346FF238" w14:textId="37B98417" w:rsidR="002E78CB" w:rsidRDefault="00000000" w:rsidP="00972EB2">
      <w:pPr>
        <w:spacing w:before="160"/>
        <w:ind w:left="136"/>
        <w:rPr>
          <w:sz w:val="20"/>
        </w:rPr>
        <w:sectPr w:rsidR="002E78CB">
          <w:type w:val="continuous"/>
          <w:pgSz w:w="12240" w:h="15840"/>
          <w:pgMar w:top="1500" w:right="1280" w:bottom="280" w:left="1280" w:header="708" w:footer="708" w:gutter="0"/>
          <w:cols w:space="708"/>
        </w:sectPr>
      </w:pPr>
      <w:r>
        <w:rPr>
          <w:b/>
          <w:sz w:val="20"/>
        </w:rPr>
        <w:t>Anahtar</w:t>
      </w:r>
      <w:r>
        <w:rPr>
          <w:b/>
          <w:spacing w:val="-9"/>
          <w:sz w:val="20"/>
        </w:rPr>
        <w:t xml:space="preserve"> </w:t>
      </w:r>
      <w:r>
        <w:rPr>
          <w:b/>
          <w:sz w:val="20"/>
        </w:rPr>
        <w:t>Kelimeler:</w:t>
      </w:r>
      <w:r>
        <w:rPr>
          <w:b/>
          <w:spacing w:val="-9"/>
          <w:sz w:val="20"/>
        </w:rPr>
        <w:t xml:space="preserve"> </w:t>
      </w:r>
      <w:r w:rsidR="00972EB2" w:rsidRPr="00972EB2">
        <w:rPr>
          <w:sz w:val="20"/>
        </w:rPr>
        <w:t xml:space="preserve">Makine Öğrenmesi, Yaş Tahmini, Vücut Kitle İndeksi, </w:t>
      </w:r>
      <w:proofErr w:type="spellStart"/>
      <w:r w:rsidR="00972EB2" w:rsidRPr="00972EB2">
        <w:rPr>
          <w:sz w:val="20"/>
        </w:rPr>
        <w:t>Naive</w:t>
      </w:r>
      <w:proofErr w:type="spellEnd"/>
      <w:r w:rsidR="00972EB2" w:rsidRPr="00972EB2">
        <w:rPr>
          <w:sz w:val="20"/>
        </w:rPr>
        <w:t xml:space="preserve"> </w:t>
      </w:r>
      <w:proofErr w:type="spellStart"/>
      <w:r w:rsidR="00972EB2" w:rsidRPr="00972EB2">
        <w:rPr>
          <w:sz w:val="20"/>
        </w:rPr>
        <w:t>Bayes</w:t>
      </w:r>
      <w:proofErr w:type="spellEnd"/>
      <w:r w:rsidR="00972EB2" w:rsidRPr="00972EB2">
        <w:rPr>
          <w:sz w:val="20"/>
        </w:rPr>
        <w:t>, K-</w:t>
      </w:r>
      <w:proofErr w:type="spellStart"/>
      <w:r w:rsidR="00972EB2" w:rsidRPr="00972EB2">
        <w:rPr>
          <w:sz w:val="20"/>
        </w:rPr>
        <w:t>Nearest</w:t>
      </w:r>
      <w:proofErr w:type="spellEnd"/>
      <w:r w:rsidR="00972EB2" w:rsidRPr="00972EB2">
        <w:rPr>
          <w:sz w:val="20"/>
        </w:rPr>
        <w:t xml:space="preserve"> </w:t>
      </w:r>
      <w:proofErr w:type="spellStart"/>
      <w:r w:rsidR="00972EB2" w:rsidRPr="00972EB2">
        <w:rPr>
          <w:sz w:val="20"/>
        </w:rPr>
        <w:t>Neighbors</w:t>
      </w:r>
      <w:proofErr w:type="spellEnd"/>
      <w:r w:rsidR="00972EB2" w:rsidRPr="00972EB2">
        <w:rPr>
          <w:sz w:val="20"/>
        </w:rPr>
        <w:t>, Karar</w:t>
      </w:r>
      <w:r w:rsidR="00972EB2">
        <w:rPr>
          <w:sz w:val="20"/>
        </w:rPr>
        <w:t xml:space="preserve"> </w:t>
      </w:r>
      <w:r w:rsidR="00972EB2" w:rsidRPr="00972EB2">
        <w:rPr>
          <w:sz w:val="20"/>
        </w:rPr>
        <w:t>Ağacı.</w:t>
      </w:r>
    </w:p>
    <w:p w14:paraId="79C7B6A5" w14:textId="22AC8132" w:rsidR="002E78CB" w:rsidRPr="00A62845" w:rsidRDefault="00000000" w:rsidP="005D2385">
      <w:pPr>
        <w:pStyle w:val="Balk1"/>
        <w:numPr>
          <w:ilvl w:val="0"/>
          <w:numId w:val="2"/>
        </w:numPr>
        <w:tabs>
          <w:tab w:val="left" w:pos="422"/>
        </w:tabs>
        <w:ind w:left="136" w:right="142" w:firstLine="0"/>
        <w:rPr>
          <w:sz w:val="26"/>
        </w:rPr>
      </w:pPr>
      <w:r>
        <w:lastRenderedPageBreak/>
        <w:t>Giriş</w:t>
      </w:r>
      <w:r w:rsidRPr="00A62845">
        <w:rPr>
          <w:spacing w:val="42"/>
        </w:rPr>
        <w:t xml:space="preserve"> </w:t>
      </w:r>
    </w:p>
    <w:p w14:paraId="7DB6E2DB" w14:textId="77777777" w:rsidR="002E78CB" w:rsidRDefault="002E78CB" w:rsidP="005D2385">
      <w:pPr>
        <w:pStyle w:val="GvdeMetni"/>
        <w:spacing w:before="9" w:line="360" w:lineRule="auto"/>
        <w:rPr>
          <w:b/>
          <w:sz w:val="37"/>
        </w:rPr>
      </w:pPr>
    </w:p>
    <w:p w14:paraId="4A0EBF74" w14:textId="791742E4" w:rsidR="008D3F45" w:rsidRPr="008D3F45" w:rsidRDefault="008D3F45" w:rsidP="005D2385">
      <w:pPr>
        <w:spacing w:line="360" w:lineRule="auto"/>
        <w:jc w:val="both"/>
        <w:rPr>
          <w:sz w:val="24"/>
          <w:szCs w:val="24"/>
        </w:rPr>
      </w:pPr>
      <w:r w:rsidRPr="008D3F45">
        <w:rPr>
          <w:sz w:val="24"/>
          <w:szCs w:val="24"/>
        </w:rPr>
        <w:t xml:space="preserve">Bu çalışmada, National </w:t>
      </w:r>
      <w:proofErr w:type="spellStart"/>
      <w:r w:rsidRPr="008D3F45">
        <w:rPr>
          <w:sz w:val="24"/>
          <w:szCs w:val="24"/>
        </w:rPr>
        <w:t>Health</w:t>
      </w:r>
      <w:proofErr w:type="spellEnd"/>
      <w:r w:rsidRPr="008D3F45">
        <w:rPr>
          <w:sz w:val="24"/>
          <w:szCs w:val="24"/>
        </w:rPr>
        <w:t xml:space="preserve"> and </w:t>
      </w:r>
      <w:proofErr w:type="spellStart"/>
      <w:r w:rsidRPr="008D3F45">
        <w:rPr>
          <w:sz w:val="24"/>
          <w:szCs w:val="24"/>
        </w:rPr>
        <w:t>Nutrition</w:t>
      </w:r>
      <w:proofErr w:type="spellEnd"/>
      <w:r w:rsidRPr="008D3F45">
        <w:rPr>
          <w:sz w:val="24"/>
          <w:szCs w:val="24"/>
        </w:rPr>
        <w:t xml:space="preserve"> </w:t>
      </w:r>
      <w:proofErr w:type="spellStart"/>
      <w:r w:rsidRPr="008D3F45">
        <w:rPr>
          <w:sz w:val="24"/>
          <w:szCs w:val="24"/>
        </w:rPr>
        <w:t>Examination</w:t>
      </w:r>
      <w:proofErr w:type="spellEnd"/>
      <w:r w:rsidRPr="008D3F45">
        <w:rPr>
          <w:sz w:val="24"/>
          <w:szCs w:val="24"/>
        </w:rPr>
        <w:t xml:space="preserve"> </w:t>
      </w:r>
      <w:proofErr w:type="spellStart"/>
      <w:r w:rsidRPr="008D3F45">
        <w:rPr>
          <w:sz w:val="24"/>
          <w:szCs w:val="24"/>
        </w:rPr>
        <w:t>Survey</w:t>
      </w:r>
      <w:proofErr w:type="spellEnd"/>
      <w:r w:rsidRPr="008D3F45">
        <w:rPr>
          <w:sz w:val="24"/>
          <w:szCs w:val="24"/>
        </w:rPr>
        <w:t xml:space="preserve"> (NHANES) veri seti kullanılarak yaş </w:t>
      </w:r>
      <w:r>
        <w:rPr>
          <w:sz w:val="24"/>
          <w:szCs w:val="24"/>
        </w:rPr>
        <w:t xml:space="preserve">ve </w:t>
      </w:r>
      <w:proofErr w:type="spellStart"/>
      <w:r>
        <w:rPr>
          <w:sz w:val="24"/>
          <w:szCs w:val="24"/>
        </w:rPr>
        <w:t>bmi</w:t>
      </w:r>
      <w:proofErr w:type="spellEnd"/>
      <w:r>
        <w:rPr>
          <w:sz w:val="24"/>
          <w:szCs w:val="24"/>
        </w:rPr>
        <w:t xml:space="preserve"> </w:t>
      </w:r>
      <w:r w:rsidRPr="008D3F45">
        <w:rPr>
          <w:sz w:val="24"/>
          <w:szCs w:val="24"/>
        </w:rPr>
        <w:t>tahmini gerçekleştirilmiştir. NHANES, Amerika Birleşik Devletleri'ndeki yetişkinler ve çocukların sağlık ve beslenme durumlarını değerlendirmek amacıyla oluşturulmuş kapsamlı bir veri setidir. Bu veri seti, bireylerin çeşitli sağlık göstergelerini ve demografik bilgilerini içermektedir. Yaş tahmini, özellikle yaşlı popülasyonlarda diyabet gibi kronik hastalıkların erken teşhisi ve tedavisi için büyük önem taşımaktadır. Yaş, sağlık risklerinin belirlenmesi ve uygun sağlık hizmetlerinin sağlanması açısından kritik bir değişkendir.</w:t>
      </w:r>
    </w:p>
    <w:p w14:paraId="32D3A37A" w14:textId="77777777" w:rsidR="008D3F45" w:rsidRPr="008D3F45" w:rsidRDefault="008D3F45" w:rsidP="005D2385">
      <w:pPr>
        <w:spacing w:line="360" w:lineRule="auto"/>
        <w:jc w:val="both"/>
        <w:rPr>
          <w:sz w:val="24"/>
          <w:szCs w:val="24"/>
        </w:rPr>
      </w:pPr>
    </w:p>
    <w:p w14:paraId="7C334D18" w14:textId="4AA7822A" w:rsidR="008D3F45" w:rsidRPr="008D3F45" w:rsidRDefault="008D3F45" w:rsidP="005D2385">
      <w:pPr>
        <w:spacing w:line="360" w:lineRule="auto"/>
        <w:jc w:val="both"/>
        <w:rPr>
          <w:sz w:val="24"/>
          <w:szCs w:val="24"/>
        </w:rPr>
      </w:pPr>
      <w:r w:rsidRPr="008D3F45">
        <w:rPr>
          <w:sz w:val="24"/>
          <w:szCs w:val="24"/>
        </w:rPr>
        <w:t>NHANES veri setindeki en önemli problemlerden biri, yaşın doğru tahmin edilmesidir. Doğru yaş tahmini, sağlık hizmetlerinin iyileştirilmesi ve hastalıkların önlenmesi açısından kritik öneme sahiptir. Bu çalışmada, NHANES veri seti kullanılarak yaş</w:t>
      </w:r>
      <w:r>
        <w:rPr>
          <w:sz w:val="24"/>
          <w:szCs w:val="24"/>
        </w:rPr>
        <w:t xml:space="preserve"> ve </w:t>
      </w:r>
      <w:proofErr w:type="spellStart"/>
      <w:r>
        <w:rPr>
          <w:sz w:val="24"/>
          <w:szCs w:val="24"/>
        </w:rPr>
        <w:t>bmi</w:t>
      </w:r>
      <w:proofErr w:type="spellEnd"/>
      <w:r w:rsidRPr="008D3F45">
        <w:rPr>
          <w:sz w:val="24"/>
          <w:szCs w:val="24"/>
        </w:rPr>
        <w:t xml:space="preserve"> tahmini için farklı makine öğrenmesi algoritmalarının performansları karşılaştırılmıştır. Çalışmada kullanılan yöntemler arasında K-</w:t>
      </w:r>
      <w:proofErr w:type="spellStart"/>
      <w:r w:rsidRPr="008D3F45">
        <w:rPr>
          <w:sz w:val="24"/>
          <w:szCs w:val="24"/>
        </w:rPr>
        <w:t>Nearest</w:t>
      </w:r>
      <w:proofErr w:type="spellEnd"/>
      <w:r w:rsidRPr="008D3F45">
        <w:rPr>
          <w:sz w:val="24"/>
          <w:szCs w:val="24"/>
        </w:rPr>
        <w:t xml:space="preserve"> </w:t>
      </w:r>
      <w:proofErr w:type="spellStart"/>
      <w:r w:rsidRPr="008D3F45">
        <w:rPr>
          <w:sz w:val="24"/>
          <w:szCs w:val="24"/>
        </w:rPr>
        <w:t>Neighbors</w:t>
      </w:r>
      <w:proofErr w:type="spellEnd"/>
      <w:r w:rsidRPr="008D3F45">
        <w:rPr>
          <w:sz w:val="24"/>
          <w:szCs w:val="24"/>
        </w:rPr>
        <w:t xml:space="preserve">, </w:t>
      </w:r>
      <w:proofErr w:type="spellStart"/>
      <w:r w:rsidRPr="008D3F45">
        <w:rPr>
          <w:sz w:val="24"/>
          <w:szCs w:val="24"/>
        </w:rPr>
        <w:t>Naive</w:t>
      </w:r>
      <w:proofErr w:type="spellEnd"/>
      <w:r w:rsidRPr="008D3F45">
        <w:rPr>
          <w:sz w:val="24"/>
          <w:szCs w:val="24"/>
        </w:rPr>
        <w:t xml:space="preserve"> </w:t>
      </w:r>
      <w:proofErr w:type="spellStart"/>
      <w:r w:rsidRPr="008D3F45">
        <w:rPr>
          <w:sz w:val="24"/>
          <w:szCs w:val="24"/>
        </w:rPr>
        <w:t>Bayes</w:t>
      </w:r>
      <w:proofErr w:type="spellEnd"/>
      <w:r w:rsidRPr="008D3F45">
        <w:rPr>
          <w:sz w:val="24"/>
          <w:szCs w:val="24"/>
        </w:rPr>
        <w:t xml:space="preserve"> ve Karar Ağaçları yer almaktadır. Bu yöntemlerin her biri, farklı </w:t>
      </w:r>
      <w:r>
        <w:rPr>
          <w:sz w:val="24"/>
          <w:szCs w:val="24"/>
        </w:rPr>
        <w:t xml:space="preserve">sonuçlara </w:t>
      </w:r>
      <w:r w:rsidRPr="008D3F45">
        <w:rPr>
          <w:sz w:val="24"/>
          <w:szCs w:val="24"/>
        </w:rPr>
        <w:t>sahiptir ve sağlık verilerinin analizinde farklı sonuçlar verebilmektedir.</w:t>
      </w:r>
    </w:p>
    <w:p w14:paraId="57218063" w14:textId="77777777" w:rsidR="008D3F45" w:rsidRPr="008D3F45" w:rsidRDefault="008D3F45" w:rsidP="005D2385">
      <w:pPr>
        <w:spacing w:line="360" w:lineRule="auto"/>
        <w:jc w:val="both"/>
        <w:rPr>
          <w:sz w:val="24"/>
          <w:szCs w:val="24"/>
        </w:rPr>
      </w:pPr>
    </w:p>
    <w:p w14:paraId="24D63755" w14:textId="58A282AE" w:rsidR="002E78CB" w:rsidRDefault="008D3F45" w:rsidP="005D2385">
      <w:pPr>
        <w:spacing w:line="360" w:lineRule="auto"/>
        <w:jc w:val="both"/>
        <w:sectPr w:rsidR="002E78CB">
          <w:pgSz w:w="12240" w:h="15840"/>
          <w:pgMar w:top="1340" w:right="1280" w:bottom="280" w:left="1280" w:header="708" w:footer="708" w:gutter="0"/>
          <w:cols w:space="708"/>
        </w:sectPr>
      </w:pPr>
      <w:r w:rsidRPr="008D3F45">
        <w:rPr>
          <w:sz w:val="24"/>
          <w:szCs w:val="24"/>
        </w:rPr>
        <w:t>Bu çalışmada, yaş tahmini yapılırken LBXGLT (Glukoz Tolerans Testi)</w:t>
      </w:r>
      <w:r>
        <w:rPr>
          <w:sz w:val="24"/>
          <w:szCs w:val="24"/>
        </w:rPr>
        <w:t xml:space="preserve">, </w:t>
      </w:r>
      <w:r w:rsidRPr="008D3F45">
        <w:rPr>
          <w:sz w:val="24"/>
          <w:szCs w:val="24"/>
        </w:rPr>
        <w:t>DIQ010</w:t>
      </w:r>
      <w:r>
        <w:rPr>
          <w:sz w:val="24"/>
          <w:szCs w:val="24"/>
        </w:rPr>
        <w:t xml:space="preserve"> (Diyabet Teşhis Durumu) ve</w:t>
      </w:r>
      <w:r w:rsidRPr="008D3F45">
        <w:rPr>
          <w:sz w:val="24"/>
          <w:szCs w:val="24"/>
        </w:rPr>
        <w:t xml:space="preserve"> BMXBMI (Vücut Kitle İndeksi) gibi sağlık göstergeleri kullanılmıştır. Çalışmanın amacı, bu göstergeler kullanılarak yaş tahmininde en yüksek doğruluk oranına sahip makine öğrenmesi algoritmasını belirlemektir. Elde edilen sonuçlar, yaş tahmininde KNN algoritmasının diğer algoritmalara göre daha yüksek doğruluk oranına sahip olduğunu ortaya koymuştur. </w:t>
      </w:r>
      <w:proofErr w:type="spellStart"/>
      <w:r w:rsidRPr="008D3F45">
        <w:rPr>
          <w:sz w:val="24"/>
          <w:szCs w:val="24"/>
        </w:rPr>
        <w:t>Naive</w:t>
      </w:r>
      <w:proofErr w:type="spellEnd"/>
      <w:r w:rsidRPr="008D3F45">
        <w:rPr>
          <w:sz w:val="24"/>
          <w:szCs w:val="24"/>
        </w:rPr>
        <w:t xml:space="preserve"> </w:t>
      </w:r>
      <w:proofErr w:type="spellStart"/>
      <w:r w:rsidRPr="008D3F45">
        <w:rPr>
          <w:sz w:val="24"/>
          <w:szCs w:val="24"/>
        </w:rPr>
        <w:t>Bayes</w:t>
      </w:r>
      <w:proofErr w:type="spellEnd"/>
      <w:r w:rsidRPr="008D3F45">
        <w:rPr>
          <w:sz w:val="24"/>
          <w:szCs w:val="24"/>
        </w:rPr>
        <w:t xml:space="preserve"> ve Karar Ağaçları algoritma</w:t>
      </w:r>
      <w:r>
        <w:rPr>
          <w:sz w:val="24"/>
          <w:szCs w:val="24"/>
        </w:rPr>
        <w:t xml:space="preserve"> sonuçları</w:t>
      </w:r>
      <w:r w:rsidR="00396A8C">
        <w:rPr>
          <w:sz w:val="24"/>
          <w:szCs w:val="24"/>
        </w:rPr>
        <w:t xml:space="preserve"> ise </w:t>
      </w:r>
      <w:r>
        <w:rPr>
          <w:sz w:val="24"/>
          <w:szCs w:val="24"/>
        </w:rPr>
        <w:t>KNN algoritmasına göre</w:t>
      </w:r>
      <w:r w:rsidR="00396A8C">
        <w:rPr>
          <w:sz w:val="24"/>
          <w:szCs w:val="24"/>
        </w:rPr>
        <w:t xml:space="preserve">, </w:t>
      </w:r>
      <w:r w:rsidRPr="008D3F45">
        <w:rPr>
          <w:sz w:val="24"/>
          <w:szCs w:val="24"/>
        </w:rPr>
        <w:t>düşük doğruluk oranlar</w:t>
      </w:r>
      <w:r w:rsidR="00396A8C">
        <w:rPr>
          <w:sz w:val="24"/>
          <w:szCs w:val="24"/>
        </w:rPr>
        <w:t>la</w:t>
      </w:r>
      <w:r w:rsidRPr="008D3F45">
        <w:rPr>
          <w:sz w:val="24"/>
          <w:szCs w:val="24"/>
        </w:rPr>
        <w:t xml:space="preserve"> sonuçlanmıştır.</w:t>
      </w:r>
    </w:p>
    <w:p w14:paraId="59C3A5B0" w14:textId="09A6BD50" w:rsidR="002E78CB" w:rsidRPr="00A62845" w:rsidRDefault="00000000" w:rsidP="005D2385">
      <w:pPr>
        <w:pStyle w:val="Balk1"/>
        <w:numPr>
          <w:ilvl w:val="0"/>
          <w:numId w:val="2"/>
        </w:numPr>
        <w:tabs>
          <w:tab w:val="left" w:pos="377"/>
        </w:tabs>
        <w:ind w:left="377" w:hanging="241"/>
      </w:pPr>
      <w:r>
        <w:lastRenderedPageBreak/>
        <w:t>Materyal ve Yöntem</w:t>
      </w:r>
    </w:p>
    <w:p w14:paraId="41B84766" w14:textId="77777777" w:rsidR="002E78CB" w:rsidRDefault="002E78CB" w:rsidP="005D2385">
      <w:pPr>
        <w:pStyle w:val="GvdeMetni"/>
        <w:spacing w:before="11" w:line="360" w:lineRule="auto"/>
        <w:rPr>
          <w:b/>
          <w:sz w:val="21"/>
        </w:rPr>
      </w:pPr>
    </w:p>
    <w:p w14:paraId="5597F490" w14:textId="77777777" w:rsidR="002E78CB" w:rsidRDefault="00000000" w:rsidP="005D2385">
      <w:pPr>
        <w:pStyle w:val="ListeParagraf"/>
        <w:numPr>
          <w:ilvl w:val="1"/>
          <w:numId w:val="2"/>
        </w:numPr>
        <w:tabs>
          <w:tab w:val="left" w:pos="677"/>
        </w:tabs>
        <w:spacing w:line="360" w:lineRule="auto"/>
        <w:ind w:hanging="421"/>
        <w:jc w:val="both"/>
        <w:rPr>
          <w:b/>
          <w:sz w:val="24"/>
        </w:rPr>
      </w:pPr>
      <w:r>
        <w:rPr>
          <w:b/>
          <w:sz w:val="24"/>
        </w:rPr>
        <w:t>Veri</w:t>
      </w:r>
      <w:r>
        <w:rPr>
          <w:b/>
          <w:spacing w:val="-10"/>
          <w:sz w:val="24"/>
        </w:rPr>
        <w:t xml:space="preserve"> </w:t>
      </w:r>
      <w:r>
        <w:rPr>
          <w:b/>
          <w:sz w:val="24"/>
        </w:rPr>
        <w:t>Seti</w:t>
      </w:r>
    </w:p>
    <w:p w14:paraId="4F9B56EA" w14:textId="77777777" w:rsidR="009528F8" w:rsidRPr="009528F8" w:rsidRDefault="009528F8" w:rsidP="005D2385">
      <w:pPr>
        <w:tabs>
          <w:tab w:val="left" w:pos="677"/>
        </w:tabs>
        <w:spacing w:line="360" w:lineRule="auto"/>
        <w:ind w:left="256"/>
        <w:rPr>
          <w:b/>
          <w:sz w:val="24"/>
        </w:rPr>
      </w:pPr>
    </w:p>
    <w:p w14:paraId="0CE2BCEB" w14:textId="71764501" w:rsidR="000619D5" w:rsidRDefault="009528F8" w:rsidP="005D2385">
      <w:pPr>
        <w:spacing w:line="360" w:lineRule="auto"/>
        <w:rPr>
          <w:sz w:val="24"/>
          <w:szCs w:val="24"/>
        </w:rPr>
      </w:pPr>
      <w:r w:rsidRPr="000619D5">
        <w:rPr>
          <w:sz w:val="24"/>
          <w:szCs w:val="24"/>
        </w:rPr>
        <w:t xml:space="preserve">Bu çalışmada kullanılan veri seti, National </w:t>
      </w:r>
      <w:proofErr w:type="spellStart"/>
      <w:r w:rsidRPr="000619D5">
        <w:rPr>
          <w:sz w:val="24"/>
          <w:szCs w:val="24"/>
        </w:rPr>
        <w:t>Health</w:t>
      </w:r>
      <w:proofErr w:type="spellEnd"/>
      <w:r w:rsidRPr="000619D5">
        <w:rPr>
          <w:sz w:val="24"/>
          <w:szCs w:val="24"/>
        </w:rPr>
        <w:t xml:space="preserve"> and </w:t>
      </w:r>
      <w:proofErr w:type="spellStart"/>
      <w:r w:rsidRPr="000619D5">
        <w:rPr>
          <w:sz w:val="24"/>
          <w:szCs w:val="24"/>
        </w:rPr>
        <w:t>Nutrition</w:t>
      </w:r>
      <w:proofErr w:type="spellEnd"/>
      <w:r w:rsidRPr="000619D5">
        <w:rPr>
          <w:sz w:val="24"/>
          <w:szCs w:val="24"/>
        </w:rPr>
        <w:t xml:space="preserve"> </w:t>
      </w:r>
      <w:proofErr w:type="spellStart"/>
      <w:r w:rsidRPr="000619D5">
        <w:rPr>
          <w:sz w:val="24"/>
          <w:szCs w:val="24"/>
        </w:rPr>
        <w:t>Examination</w:t>
      </w:r>
      <w:proofErr w:type="spellEnd"/>
      <w:r w:rsidRPr="000619D5">
        <w:rPr>
          <w:sz w:val="24"/>
          <w:szCs w:val="24"/>
        </w:rPr>
        <w:t xml:space="preserve"> </w:t>
      </w:r>
      <w:proofErr w:type="spellStart"/>
      <w:r w:rsidRPr="000619D5">
        <w:rPr>
          <w:sz w:val="24"/>
          <w:szCs w:val="24"/>
        </w:rPr>
        <w:t>Survey</w:t>
      </w:r>
      <w:proofErr w:type="spellEnd"/>
      <w:r w:rsidRPr="000619D5">
        <w:rPr>
          <w:sz w:val="24"/>
          <w:szCs w:val="24"/>
        </w:rPr>
        <w:t xml:space="preserve"> (NHANES) veri setidir. NHANES, Amerika Birleşik Devletleri'ndeki yetişkinler ve çocukların sağlık ve beslenme durumlarını değerlendirmek amacıyla oluşturulmuş geniş kapsamlı bir veri setidir. Veri seti, Hastalık Kontrol ve Önleme Merkezleri aracılığıyla finanse edilmektedir.</w:t>
      </w:r>
      <w:r w:rsidR="000619D5">
        <w:rPr>
          <w:sz w:val="24"/>
          <w:szCs w:val="24"/>
        </w:rPr>
        <w:t xml:space="preserve"> Veri setinin içeriği aşağıdaki gibidir.</w:t>
      </w:r>
    </w:p>
    <w:p w14:paraId="4506FFAA" w14:textId="77777777" w:rsidR="000619D5" w:rsidRPr="000619D5" w:rsidRDefault="000619D5" w:rsidP="005D2385">
      <w:pPr>
        <w:spacing w:line="360" w:lineRule="auto"/>
        <w:rPr>
          <w:sz w:val="24"/>
          <w:szCs w:val="24"/>
        </w:rPr>
      </w:pPr>
    </w:p>
    <w:p w14:paraId="6AFF46B2" w14:textId="77777777" w:rsidR="000619D5" w:rsidRPr="000619D5" w:rsidRDefault="000619D5" w:rsidP="005D2385">
      <w:pPr>
        <w:numPr>
          <w:ilvl w:val="0"/>
          <w:numId w:val="3"/>
        </w:numPr>
        <w:spacing w:line="360" w:lineRule="auto"/>
        <w:rPr>
          <w:sz w:val="24"/>
          <w:szCs w:val="24"/>
        </w:rPr>
      </w:pPr>
      <w:r w:rsidRPr="000619D5">
        <w:rPr>
          <w:b/>
          <w:bCs/>
          <w:sz w:val="24"/>
          <w:szCs w:val="24"/>
        </w:rPr>
        <w:t>RIDAGEYR (Yaş):</w:t>
      </w:r>
      <w:r w:rsidRPr="000619D5">
        <w:rPr>
          <w:sz w:val="24"/>
          <w:szCs w:val="24"/>
        </w:rPr>
        <w:t xml:space="preserve"> Katılımcıların yaşını ifade eder.</w:t>
      </w:r>
    </w:p>
    <w:p w14:paraId="5E480D14" w14:textId="77777777" w:rsidR="000619D5" w:rsidRPr="000619D5" w:rsidRDefault="000619D5" w:rsidP="005D2385">
      <w:pPr>
        <w:numPr>
          <w:ilvl w:val="0"/>
          <w:numId w:val="3"/>
        </w:numPr>
        <w:spacing w:line="360" w:lineRule="auto"/>
        <w:rPr>
          <w:sz w:val="24"/>
          <w:szCs w:val="24"/>
        </w:rPr>
      </w:pPr>
      <w:r w:rsidRPr="000619D5">
        <w:rPr>
          <w:b/>
          <w:bCs/>
          <w:sz w:val="24"/>
          <w:szCs w:val="24"/>
        </w:rPr>
        <w:t>RIDRETH1 (Etnik Köken):</w:t>
      </w:r>
      <w:r w:rsidRPr="000619D5">
        <w:rPr>
          <w:sz w:val="24"/>
          <w:szCs w:val="24"/>
        </w:rPr>
        <w:t xml:space="preserve"> Katılımcıların etnik kökenini ifade eder.</w:t>
      </w:r>
    </w:p>
    <w:p w14:paraId="0D2AA032" w14:textId="77777777" w:rsidR="000619D5" w:rsidRPr="000619D5" w:rsidRDefault="000619D5" w:rsidP="005D2385">
      <w:pPr>
        <w:numPr>
          <w:ilvl w:val="0"/>
          <w:numId w:val="3"/>
        </w:numPr>
        <w:spacing w:line="360" w:lineRule="auto"/>
        <w:rPr>
          <w:sz w:val="24"/>
          <w:szCs w:val="24"/>
        </w:rPr>
      </w:pPr>
      <w:r w:rsidRPr="000619D5">
        <w:rPr>
          <w:b/>
          <w:bCs/>
          <w:sz w:val="24"/>
          <w:szCs w:val="24"/>
        </w:rPr>
        <w:t>RIAGENDR (Cinsiyet):</w:t>
      </w:r>
      <w:r w:rsidRPr="000619D5">
        <w:rPr>
          <w:sz w:val="24"/>
          <w:szCs w:val="24"/>
        </w:rPr>
        <w:t xml:space="preserve"> Katılımcıların cinsiyetini belirtir.</w:t>
      </w:r>
    </w:p>
    <w:p w14:paraId="37504F2B" w14:textId="77777777" w:rsidR="000619D5" w:rsidRPr="000619D5" w:rsidRDefault="000619D5" w:rsidP="005D2385">
      <w:pPr>
        <w:numPr>
          <w:ilvl w:val="0"/>
          <w:numId w:val="3"/>
        </w:numPr>
        <w:spacing w:line="360" w:lineRule="auto"/>
        <w:rPr>
          <w:sz w:val="24"/>
          <w:szCs w:val="24"/>
        </w:rPr>
      </w:pPr>
      <w:r w:rsidRPr="000619D5">
        <w:rPr>
          <w:b/>
          <w:bCs/>
          <w:sz w:val="24"/>
          <w:szCs w:val="24"/>
        </w:rPr>
        <w:t>PAQ605 (Fiziksel Aktivite):</w:t>
      </w:r>
      <w:r w:rsidRPr="000619D5">
        <w:rPr>
          <w:sz w:val="24"/>
          <w:szCs w:val="24"/>
        </w:rPr>
        <w:t xml:space="preserve"> Katılımcıların fiziksel aktivite düzeyini belirtir.</w:t>
      </w:r>
    </w:p>
    <w:p w14:paraId="1EF9F685" w14:textId="77777777" w:rsidR="000619D5" w:rsidRPr="000619D5" w:rsidRDefault="000619D5" w:rsidP="005D2385">
      <w:pPr>
        <w:numPr>
          <w:ilvl w:val="0"/>
          <w:numId w:val="3"/>
        </w:numPr>
        <w:spacing w:line="360" w:lineRule="auto"/>
        <w:rPr>
          <w:sz w:val="24"/>
          <w:szCs w:val="24"/>
        </w:rPr>
      </w:pPr>
      <w:r w:rsidRPr="000619D5">
        <w:rPr>
          <w:b/>
          <w:bCs/>
          <w:sz w:val="24"/>
          <w:szCs w:val="24"/>
        </w:rPr>
        <w:t>BMXBMI (Vücut Kitle İndeksi):</w:t>
      </w:r>
      <w:r w:rsidRPr="000619D5">
        <w:rPr>
          <w:sz w:val="24"/>
          <w:szCs w:val="24"/>
        </w:rPr>
        <w:t xml:space="preserve"> Katılımcıların ağırlık ve boy ölçümlerinden hesaplanan bir indekstir.</w:t>
      </w:r>
    </w:p>
    <w:p w14:paraId="7673143F" w14:textId="77777777" w:rsidR="000619D5" w:rsidRPr="000619D5" w:rsidRDefault="000619D5" w:rsidP="005D2385">
      <w:pPr>
        <w:numPr>
          <w:ilvl w:val="0"/>
          <w:numId w:val="3"/>
        </w:numPr>
        <w:spacing w:line="360" w:lineRule="auto"/>
        <w:rPr>
          <w:sz w:val="24"/>
          <w:szCs w:val="24"/>
        </w:rPr>
      </w:pPr>
      <w:r w:rsidRPr="000619D5">
        <w:rPr>
          <w:b/>
          <w:bCs/>
          <w:sz w:val="24"/>
          <w:szCs w:val="24"/>
        </w:rPr>
        <w:t>LBXGLU (Glukoz):</w:t>
      </w:r>
      <w:r w:rsidRPr="000619D5">
        <w:rPr>
          <w:sz w:val="24"/>
          <w:szCs w:val="24"/>
        </w:rPr>
        <w:t xml:space="preserve"> Katılımcıların kan şekeri düzeylerini ölçer.</w:t>
      </w:r>
    </w:p>
    <w:p w14:paraId="37DC9D1D" w14:textId="77777777" w:rsidR="000619D5" w:rsidRPr="000619D5" w:rsidRDefault="000619D5" w:rsidP="005D2385">
      <w:pPr>
        <w:numPr>
          <w:ilvl w:val="0"/>
          <w:numId w:val="3"/>
        </w:numPr>
        <w:spacing w:line="360" w:lineRule="auto"/>
        <w:rPr>
          <w:sz w:val="24"/>
          <w:szCs w:val="24"/>
        </w:rPr>
      </w:pPr>
      <w:r w:rsidRPr="000619D5">
        <w:rPr>
          <w:b/>
          <w:bCs/>
          <w:sz w:val="24"/>
          <w:szCs w:val="24"/>
        </w:rPr>
        <w:t>DIQ010 (Diyabet Durumu):</w:t>
      </w:r>
      <w:r w:rsidRPr="000619D5">
        <w:rPr>
          <w:sz w:val="24"/>
          <w:szCs w:val="24"/>
        </w:rPr>
        <w:t xml:space="preserve"> Katılımcıların diyabet durumunu gösterir.</w:t>
      </w:r>
    </w:p>
    <w:p w14:paraId="25842E7D" w14:textId="77777777" w:rsidR="000619D5" w:rsidRPr="000619D5" w:rsidRDefault="000619D5" w:rsidP="005D2385">
      <w:pPr>
        <w:numPr>
          <w:ilvl w:val="0"/>
          <w:numId w:val="3"/>
        </w:numPr>
        <w:spacing w:line="360" w:lineRule="auto"/>
        <w:rPr>
          <w:sz w:val="24"/>
          <w:szCs w:val="24"/>
        </w:rPr>
      </w:pPr>
      <w:r w:rsidRPr="000619D5">
        <w:rPr>
          <w:b/>
          <w:bCs/>
          <w:sz w:val="24"/>
          <w:szCs w:val="24"/>
        </w:rPr>
        <w:t>LBXGLT (Glukoz Tolerans Testi):</w:t>
      </w:r>
      <w:r w:rsidRPr="000619D5">
        <w:rPr>
          <w:sz w:val="24"/>
          <w:szCs w:val="24"/>
        </w:rPr>
        <w:t xml:space="preserve"> Bireylerin kan şekeri düzeylerini ölçer.</w:t>
      </w:r>
    </w:p>
    <w:p w14:paraId="5AF839CA" w14:textId="77777777" w:rsidR="000619D5" w:rsidRPr="000619D5" w:rsidRDefault="000619D5" w:rsidP="005D2385">
      <w:pPr>
        <w:numPr>
          <w:ilvl w:val="0"/>
          <w:numId w:val="3"/>
        </w:numPr>
        <w:spacing w:line="360" w:lineRule="auto"/>
        <w:rPr>
          <w:sz w:val="24"/>
          <w:szCs w:val="24"/>
        </w:rPr>
      </w:pPr>
      <w:r w:rsidRPr="000619D5">
        <w:rPr>
          <w:b/>
          <w:bCs/>
          <w:sz w:val="24"/>
          <w:szCs w:val="24"/>
        </w:rPr>
        <w:t>LBXIN (İnsülin):</w:t>
      </w:r>
      <w:r w:rsidRPr="000619D5">
        <w:rPr>
          <w:sz w:val="24"/>
          <w:szCs w:val="24"/>
        </w:rPr>
        <w:t xml:space="preserve"> Katılımcıların insülin düzeylerini ölçer.</w:t>
      </w:r>
    </w:p>
    <w:p w14:paraId="27EE5F18" w14:textId="77777777" w:rsidR="000619D5" w:rsidRPr="000619D5" w:rsidRDefault="000619D5" w:rsidP="005D2385">
      <w:pPr>
        <w:spacing w:line="360" w:lineRule="auto"/>
        <w:rPr>
          <w:sz w:val="24"/>
          <w:szCs w:val="24"/>
        </w:rPr>
      </w:pPr>
    </w:p>
    <w:p w14:paraId="222AD8B1" w14:textId="6D64AD5D" w:rsidR="00A62845" w:rsidRPr="00A62845" w:rsidRDefault="00A62845" w:rsidP="005D2385">
      <w:pPr>
        <w:spacing w:before="197" w:line="360" w:lineRule="auto"/>
        <w:ind w:left="196"/>
        <w:jc w:val="both"/>
        <w:rPr>
          <w:sz w:val="24"/>
          <w:szCs w:val="24"/>
        </w:rPr>
      </w:pPr>
      <w:r>
        <w:rPr>
          <w:b/>
          <w:bCs/>
          <w:sz w:val="24"/>
          <w:szCs w:val="24"/>
        </w:rPr>
        <w:t>Diyabetin tanımı ve önemi</w:t>
      </w:r>
      <w:r w:rsidRPr="00A62845">
        <w:rPr>
          <w:b/>
          <w:bCs/>
          <w:sz w:val="24"/>
          <w:szCs w:val="24"/>
        </w:rPr>
        <w:t>:</w:t>
      </w:r>
    </w:p>
    <w:p w14:paraId="397D5A3C" w14:textId="77777777" w:rsidR="000619D5" w:rsidRDefault="00A62845" w:rsidP="005D2385">
      <w:pPr>
        <w:spacing w:line="360" w:lineRule="auto"/>
        <w:rPr>
          <w:sz w:val="24"/>
          <w:szCs w:val="24"/>
        </w:rPr>
      </w:pPr>
      <w:r>
        <w:rPr>
          <w:sz w:val="24"/>
          <w:szCs w:val="24"/>
        </w:rPr>
        <w:t>Diyabet</w:t>
      </w:r>
      <w:r w:rsidR="000619D5" w:rsidRPr="000619D5">
        <w:rPr>
          <w:sz w:val="24"/>
          <w:szCs w:val="24"/>
        </w:rPr>
        <w:t>, vücudun insülin üretme veya kullanma yeteneğini etkileyen kronik bir hastalıktır. İnsülin, kan şekeri seviyelerini düzenlemeye yardımcı olan bir hormondur. Diyabetin üç ana tipi vardır: Tip 1, Tip 2 ve Gestasyonel Diyabet. Tip 2 diyabet, en yaygın diyabet türüdür ve genellikle yetişkinlerde görülür. Diyabet, kontrol edilmediğinde kalp hastalığı, böbrek hastalığı, sinir hasarı ve diğer ciddi sağlık sorunlarına yol açabilir. Bu nedenle, diyabetin erken teşhisi ve yönetimi, hastalığın komplikasyonlarını önlemek için kritik öneme sahiptir.</w:t>
      </w:r>
    </w:p>
    <w:p w14:paraId="01FF04DE" w14:textId="77777777" w:rsidR="00A62845" w:rsidRDefault="00A62845" w:rsidP="005D2385">
      <w:pPr>
        <w:spacing w:line="360" w:lineRule="auto"/>
        <w:rPr>
          <w:sz w:val="24"/>
          <w:szCs w:val="24"/>
        </w:rPr>
      </w:pPr>
    </w:p>
    <w:p w14:paraId="5A9599A7" w14:textId="1A58C7DC" w:rsidR="00A62845" w:rsidRPr="000619D5" w:rsidRDefault="00A62845" w:rsidP="005D2385">
      <w:pPr>
        <w:spacing w:line="360" w:lineRule="auto"/>
        <w:rPr>
          <w:sz w:val="24"/>
          <w:szCs w:val="24"/>
        </w:rPr>
        <w:sectPr w:rsidR="00A62845" w:rsidRPr="000619D5">
          <w:pgSz w:w="12240" w:h="15840"/>
          <w:pgMar w:top="1340" w:right="1280" w:bottom="280" w:left="1280" w:header="708" w:footer="708" w:gutter="0"/>
          <w:cols w:space="708"/>
        </w:sectPr>
      </w:pPr>
    </w:p>
    <w:p w14:paraId="002D8FD5" w14:textId="77777777" w:rsidR="00A62845" w:rsidRPr="00A62845" w:rsidRDefault="00A62845" w:rsidP="005D2385">
      <w:pPr>
        <w:spacing w:before="197" w:line="360" w:lineRule="auto"/>
        <w:ind w:left="196"/>
        <w:jc w:val="both"/>
        <w:rPr>
          <w:sz w:val="24"/>
          <w:szCs w:val="24"/>
        </w:rPr>
      </w:pPr>
      <w:r w:rsidRPr="00A62845">
        <w:rPr>
          <w:b/>
          <w:bCs/>
          <w:sz w:val="24"/>
          <w:szCs w:val="24"/>
        </w:rPr>
        <w:lastRenderedPageBreak/>
        <w:t>Veri Setindeki Değerlerin Diyabeti Nasıl Etkilediği:</w:t>
      </w:r>
    </w:p>
    <w:p w14:paraId="6EF39B5E" w14:textId="77777777" w:rsidR="00A62845" w:rsidRPr="00A62845" w:rsidRDefault="00A62845" w:rsidP="005D2385">
      <w:pPr>
        <w:spacing w:before="197" w:line="360" w:lineRule="auto"/>
        <w:ind w:left="196"/>
        <w:jc w:val="both"/>
        <w:rPr>
          <w:sz w:val="24"/>
          <w:szCs w:val="24"/>
        </w:rPr>
      </w:pPr>
      <w:r w:rsidRPr="00A62845">
        <w:rPr>
          <w:sz w:val="24"/>
          <w:szCs w:val="24"/>
        </w:rPr>
        <w:t>Yaş, glukoz tolerans testi, vücut kitle indeksi ve diyabet durumu, diyabetin tanı ve yönetiminde önemli rol oynayan faktörlerdir. Bu değişkenler, diyabet riski ve yönetiminde kritik bilgiler sunar.</w:t>
      </w:r>
    </w:p>
    <w:p w14:paraId="129C5FD0" w14:textId="77777777" w:rsidR="00A62845" w:rsidRPr="00A62845" w:rsidRDefault="00A62845" w:rsidP="005D2385">
      <w:pPr>
        <w:numPr>
          <w:ilvl w:val="0"/>
          <w:numId w:val="4"/>
        </w:numPr>
        <w:spacing w:before="197" w:line="360" w:lineRule="auto"/>
        <w:jc w:val="both"/>
        <w:rPr>
          <w:sz w:val="24"/>
          <w:szCs w:val="24"/>
        </w:rPr>
      </w:pPr>
      <w:r w:rsidRPr="00A62845">
        <w:rPr>
          <w:b/>
          <w:bCs/>
          <w:sz w:val="24"/>
          <w:szCs w:val="24"/>
        </w:rPr>
        <w:t>Yaş (RIDAGEYR):</w:t>
      </w:r>
      <w:r w:rsidRPr="00A62845">
        <w:rPr>
          <w:sz w:val="24"/>
          <w:szCs w:val="24"/>
        </w:rPr>
        <w:t xml:space="preserve"> Yaşlandıkça, vücutta insülin direnci artabilir ve diyabet gelişme riski yükselir.</w:t>
      </w:r>
    </w:p>
    <w:p w14:paraId="14145767" w14:textId="77777777" w:rsidR="00A62845" w:rsidRPr="00A62845" w:rsidRDefault="00A62845" w:rsidP="005D2385">
      <w:pPr>
        <w:numPr>
          <w:ilvl w:val="0"/>
          <w:numId w:val="4"/>
        </w:numPr>
        <w:spacing w:before="197" w:line="360" w:lineRule="auto"/>
        <w:jc w:val="both"/>
        <w:rPr>
          <w:sz w:val="24"/>
          <w:szCs w:val="24"/>
        </w:rPr>
      </w:pPr>
      <w:r w:rsidRPr="00A62845">
        <w:rPr>
          <w:b/>
          <w:bCs/>
          <w:sz w:val="24"/>
          <w:szCs w:val="24"/>
        </w:rPr>
        <w:t>Glukoz Tolerans Testi (LBXGLT):</w:t>
      </w:r>
      <w:r w:rsidRPr="00A62845">
        <w:rPr>
          <w:sz w:val="24"/>
          <w:szCs w:val="24"/>
        </w:rPr>
        <w:t xml:space="preserve"> Glukoz tolerans testi sonuçları, bireyin diyabet geliştirme riskini belirlemede kullanılır.</w:t>
      </w:r>
    </w:p>
    <w:p w14:paraId="6B69BDAB" w14:textId="77777777" w:rsidR="00A62845" w:rsidRPr="00A62845" w:rsidRDefault="00A62845" w:rsidP="005D2385">
      <w:pPr>
        <w:numPr>
          <w:ilvl w:val="0"/>
          <w:numId w:val="4"/>
        </w:numPr>
        <w:spacing w:before="197" w:line="360" w:lineRule="auto"/>
        <w:jc w:val="both"/>
        <w:rPr>
          <w:sz w:val="24"/>
          <w:szCs w:val="24"/>
        </w:rPr>
      </w:pPr>
      <w:r w:rsidRPr="00A62845">
        <w:rPr>
          <w:b/>
          <w:bCs/>
          <w:sz w:val="24"/>
          <w:szCs w:val="24"/>
        </w:rPr>
        <w:t>Vücut Kitle İndeksi (BMXBMI):</w:t>
      </w:r>
      <w:r w:rsidRPr="00A62845">
        <w:rPr>
          <w:sz w:val="24"/>
          <w:szCs w:val="24"/>
        </w:rPr>
        <w:t xml:space="preserve"> Yüksek BMI değerleri, obezite ile ilişkilidir ve obezite, diyabet gelişiminde önemli bir risk faktörüdür.</w:t>
      </w:r>
    </w:p>
    <w:p w14:paraId="529E2C40" w14:textId="77777777" w:rsidR="00A62845" w:rsidRPr="00A62845" w:rsidRDefault="00A62845" w:rsidP="005D2385">
      <w:pPr>
        <w:numPr>
          <w:ilvl w:val="0"/>
          <w:numId w:val="4"/>
        </w:numPr>
        <w:spacing w:before="197" w:line="360" w:lineRule="auto"/>
        <w:jc w:val="both"/>
        <w:rPr>
          <w:sz w:val="24"/>
          <w:szCs w:val="24"/>
        </w:rPr>
      </w:pPr>
      <w:r w:rsidRPr="00A62845">
        <w:rPr>
          <w:b/>
          <w:bCs/>
          <w:sz w:val="24"/>
          <w:szCs w:val="24"/>
        </w:rPr>
        <w:t>Diyabet Durumu (DIQ010):</w:t>
      </w:r>
      <w:r w:rsidRPr="00A62845">
        <w:rPr>
          <w:sz w:val="24"/>
          <w:szCs w:val="24"/>
        </w:rPr>
        <w:t xml:space="preserve"> Diyabet durumu, mevcut sağlık durumlarının değerlendirilmesinde kullanılır.</w:t>
      </w:r>
    </w:p>
    <w:p w14:paraId="42152B92" w14:textId="77777777" w:rsidR="00A62845" w:rsidRDefault="00A62845" w:rsidP="005D2385">
      <w:pPr>
        <w:spacing w:before="197" w:line="360" w:lineRule="auto"/>
        <w:jc w:val="both"/>
        <w:rPr>
          <w:sz w:val="20"/>
        </w:rPr>
      </w:pPr>
    </w:p>
    <w:p w14:paraId="2F938ABD" w14:textId="77777777" w:rsidR="002E78CB" w:rsidRDefault="00000000" w:rsidP="005D2385">
      <w:pPr>
        <w:pStyle w:val="Balk1"/>
        <w:numPr>
          <w:ilvl w:val="1"/>
          <w:numId w:val="2"/>
        </w:numPr>
        <w:tabs>
          <w:tab w:val="left" w:pos="557"/>
        </w:tabs>
        <w:spacing w:before="180"/>
        <w:ind w:left="557" w:hanging="421"/>
        <w:jc w:val="both"/>
      </w:pPr>
      <w:r>
        <w:t>Kullanılan</w:t>
      </w:r>
      <w:r>
        <w:rPr>
          <w:spacing w:val="-2"/>
        </w:rPr>
        <w:t xml:space="preserve"> </w:t>
      </w:r>
      <w:r>
        <w:t>Makine</w:t>
      </w:r>
      <w:r>
        <w:rPr>
          <w:spacing w:val="-1"/>
        </w:rPr>
        <w:t xml:space="preserve"> </w:t>
      </w:r>
      <w:r>
        <w:t>Öğrenmesi</w:t>
      </w:r>
      <w:r>
        <w:rPr>
          <w:spacing w:val="-1"/>
        </w:rPr>
        <w:t xml:space="preserve"> </w:t>
      </w:r>
      <w:r>
        <w:t>Algoritmaları</w:t>
      </w:r>
    </w:p>
    <w:p w14:paraId="4A3E3134" w14:textId="77777777" w:rsidR="002E78CB" w:rsidRDefault="002E78CB" w:rsidP="005D2385">
      <w:pPr>
        <w:pStyle w:val="GvdeMetni"/>
        <w:spacing w:before="10" w:line="360" w:lineRule="auto"/>
        <w:rPr>
          <w:b/>
          <w:sz w:val="25"/>
        </w:rPr>
      </w:pPr>
    </w:p>
    <w:p w14:paraId="59A22FC3" w14:textId="5A1E8C47" w:rsidR="00362107" w:rsidRDefault="00362107" w:rsidP="005D2385">
      <w:pPr>
        <w:pStyle w:val="GvdeMetni"/>
        <w:spacing w:before="10" w:line="360" w:lineRule="auto"/>
        <w:ind w:left="241"/>
        <w:rPr>
          <w:b/>
          <w:sz w:val="25"/>
        </w:rPr>
      </w:pPr>
      <w:r>
        <w:rPr>
          <w:b/>
          <w:sz w:val="25"/>
        </w:rPr>
        <w:t>Veri ön işleme</w:t>
      </w:r>
    </w:p>
    <w:p w14:paraId="59FF013A" w14:textId="3B943197" w:rsidR="00362107" w:rsidRDefault="00362107" w:rsidP="005D2385">
      <w:pPr>
        <w:pStyle w:val="GvdeMetni"/>
        <w:spacing w:before="160" w:line="360" w:lineRule="auto"/>
        <w:ind w:left="136" w:right="135" w:firstLine="105"/>
        <w:jc w:val="both"/>
      </w:pPr>
      <w:r>
        <w:t>NHANES veri seti, ham haliyle eksik ve hatalı veriler içerebilir. Bu nedenle, veri analizi ve model eğitimi öncesinde veri seti üzerinde çeşitli ön işleme adımları uygulanmıştır. İlk olarak, eksik veriler tespit edilmiştir. Özellikle, DIQ010 (Diyabet Durumu) değişkeni için "3" olarak işaretlenen eksik değerler, K-</w:t>
      </w:r>
      <w:proofErr w:type="spellStart"/>
      <w:r>
        <w:t>Nearest</w:t>
      </w:r>
      <w:proofErr w:type="spellEnd"/>
      <w:r>
        <w:t xml:space="preserve"> </w:t>
      </w:r>
      <w:proofErr w:type="spellStart"/>
      <w:r>
        <w:t>Neighbors</w:t>
      </w:r>
      <w:proofErr w:type="spellEnd"/>
      <w:r>
        <w:t xml:space="preserve"> (KNN) algoritması kullanılarak "1" (Diyabet Evet) veya "2" (Diyabet Hayır) olarak sınıflandırılmıştır. Bu işlem, eksik değerlerin giderilmesi ve veri setinin tamamlanması için önemlidir.</w:t>
      </w:r>
    </w:p>
    <w:p w14:paraId="71B0A87F" w14:textId="5FE8B195" w:rsidR="00362107" w:rsidRDefault="00362107" w:rsidP="005D2385">
      <w:pPr>
        <w:pStyle w:val="GvdeMetni"/>
        <w:spacing w:before="160" w:line="360" w:lineRule="auto"/>
        <w:ind w:left="136" w:right="135" w:firstLine="105"/>
        <w:jc w:val="both"/>
      </w:pPr>
      <w:r>
        <w:t>Ayrıca, veri setindeki bazı değişkenlerde ayrık değerler (</w:t>
      </w:r>
      <w:proofErr w:type="spellStart"/>
      <w:r>
        <w:t>outliers</w:t>
      </w:r>
      <w:proofErr w:type="spellEnd"/>
      <w:r>
        <w:t>) tespit edilmiştir. Bu ayrık değerler, veri setindeki diğer değerlere kıyasla çok uçta yer almıştır. Ayrık değerlerin tespiti ve temizlenmesi, veri setinin güvenilirliğini artırmak ve model performansını iyileştirmek amacıyla gerçekleştirilmiştir. Sürekli değişkenler (örneğin, LBXGLT ve BMXBMI) normalleştirilmiştir. Normalleştirme, her bir özelliğin ortalama 0 ve standart sapma 1 olacak şekilde yeniden ölçeklendirilmesi işlemini içerir. Bu işlem, modelin daha hızlı ve etkili öğrenmesini sağlar.</w:t>
      </w:r>
    </w:p>
    <w:p w14:paraId="35312F64" w14:textId="77777777" w:rsidR="00362107" w:rsidRDefault="00362107" w:rsidP="005D2385">
      <w:pPr>
        <w:pStyle w:val="GvdeMetni"/>
        <w:spacing w:before="160" w:line="360" w:lineRule="auto"/>
        <w:ind w:left="136" w:right="135" w:firstLine="105"/>
        <w:jc w:val="both"/>
      </w:pPr>
    </w:p>
    <w:p w14:paraId="7B91339B" w14:textId="77777777" w:rsidR="00800C6F" w:rsidRDefault="00800C6F" w:rsidP="005D2385">
      <w:pPr>
        <w:pStyle w:val="GvdeMetni"/>
        <w:spacing w:before="160" w:line="360" w:lineRule="auto"/>
        <w:ind w:left="136" w:right="135" w:firstLine="105"/>
        <w:jc w:val="both"/>
      </w:pPr>
    </w:p>
    <w:p w14:paraId="3A088B02" w14:textId="77777777" w:rsidR="00362107" w:rsidRDefault="00362107" w:rsidP="005D2385">
      <w:pPr>
        <w:pStyle w:val="GvdeMetni"/>
        <w:spacing w:before="160" w:line="360" w:lineRule="auto"/>
        <w:ind w:left="136" w:right="135" w:firstLine="105"/>
        <w:jc w:val="both"/>
      </w:pPr>
    </w:p>
    <w:p w14:paraId="5D8F277D" w14:textId="6EDE7E7E" w:rsidR="00362107" w:rsidRPr="00362107" w:rsidRDefault="00362107" w:rsidP="005D2385">
      <w:pPr>
        <w:pStyle w:val="GvdeMetni"/>
        <w:spacing w:before="160" w:line="360" w:lineRule="auto"/>
        <w:ind w:left="136" w:right="135" w:firstLine="105"/>
        <w:jc w:val="both"/>
        <w:rPr>
          <w:b/>
          <w:bCs/>
        </w:rPr>
      </w:pPr>
      <w:r w:rsidRPr="00362107">
        <w:rPr>
          <w:b/>
          <w:bCs/>
        </w:rPr>
        <w:t>Veri Eğitimi</w:t>
      </w:r>
    </w:p>
    <w:p w14:paraId="7848CD2E" w14:textId="57EABDA0" w:rsidR="00362107" w:rsidRDefault="00362107" w:rsidP="005D2385">
      <w:pPr>
        <w:pStyle w:val="GvdeMetni"/>
        <w:spacing w:before="160" w:line="360" w:lineRule="auto"/>
        <w:ind w:left="136" w:right="135"/>
        <w:jc w:val="both"/>
      </w:pPr>
      <w:r>
        <w:t xml:space="preserve">Veri seti, eğitim ve test verileri olarak ikiye ayrılmıştır. Eğitim verisi, modelin öğrenmesi için kullanılan verileri içerirken, test verisi modelin performansını değerlendirmek için kullanılır. Bu çalışmada, veri seti </w:t>
      </w:r>
      <w:proofErr w:type="gramStart"/>
      <w:r>
        <w:t>%80</w:t>
      </w:r>
      <w:proofErr w:type="gramEnd"/>
      <w:r>
        <w:t xml:space="preserve"> eğitim ve %20 test verisi olarak bölünmüştür. Ayrıca, modelin genelleme yeteneğini değerlendirmek için 5 katlı çapraz doğrulama (</w:t>
      </w:r>
      <w:proofErr w:type="spellStart"/>
      <w:r>
        <w:t>cross</w:t>
      </w:r>
      <w:proofErr w:type="spellEnd"/>
      <w:r>
        <w:t>-validation) yöntemi kullanılmıştır. Bu yöntemde, veri seti beş eşit parçaya bölünmüş ve her bir parça sırasıyla test verisi olarak kullanılırken geri kalan parçalar eğitim verisi olarak kullanılmıştır. Bu süreç, modelin farklı veri alt kümeleri üzerinde nasıl performans gösterdiğini değerlendirir.</w:t>
      </w:r>
    </w:p>
    <w:p w14:paraId="64696D55" w14:textId="77777777" w:rsidR="00800C6F" w:rsidRDefault="00800C6F" w:rsidP="005D2385">
      <w:pPr>
        <w:pStyle w:val="GvdeMetni"/>
        <w:spacing w:before="160" w:line="360" w:lineRule="auto"/>
        <w:ind w:left="136" w:right="135"/>
        <w:jc w:val="both"/>
      </w:pPr>
    </w:p>
    <w:p w14:paraId="51D1CF0F" w14:textId="54013F5B" w:rsidR="00800C6F" w:rsidRPr="00800C6F" w:rsidRDefault="00800C6F" w:rsidP="005D2385">
      <w:pPr>
        <w:pStyle w:val="GvdeMetni"/>
        <w:spacing w:before="160" w:line="360" w:lineRule="auto"/>
        <w:ind w:left="136" w:right="135"/>
        <w:jc w:val="both"/>
      </w:pPr>
      <w:r>
        <w:rPr>
          <w:b/>
          <w:bCs/>
        </w:rPr>
        <w:t xml:space="preserve"> </w:t>
      </w:r>
      <w:r w:rsidRPr="00800C6F">
        <w:rPr>
          <w:b/>
          <w:bCs/>
        </w:rPr>
        <w:t>Kullanılan Algoritmalar</w:t>
      </w:r>
    </w:p>
    <w:p w14:paraId="7901464A" w14:textId="77777777" w:rsidR="00800C6F" w:rsidRPr="00800C6F" w:rsidRDefault="00800C6F" w:rsidP="005D2385">
      <w:pPr>
        <w:pStyle w:val="GvdeMetni"/>
        <w:spacing w:before="160" w:line="360" w:lineRule="auto"/>
        <w:ind w:left="136" w:right="135"/>
        <w:jc w:val="both"/>
      </w:pPr>
      <w:r w:rsidRPr="00800C6F">
        <w:t>Bu çalışmada, yaş tahmini yapmak amacıyla üç farklı makine öğrenmesi algoritması kullanılmıştır: K-</w:t>
      </w:r>
      <w:proofErr w:type="spellStart"/>
      <w:r w:rsidRPr="00800C6F">
        <w:t>Nearest</w:t>
      </w:r>
      <w:proofErr w:type="spellEnd"/>
      <w:r w:rsidRPr="00800C6F">
        <w:t xml:space="preserve"> </w:t>
      </w:r>
      <w:proofErr w:type="spellStart"/>
      <w:r w:rsidRPr="00800C6F">
        <w:t>Neighbors</w:t>
      </w:r>
      <w:proofErr w:type="spellEnd"/>
      <w:r w:rsidRPr="00800C6F">
        <w:t xml:space="preserve"> (KNN), Karar Ağaçları ve </w:t>
      </w:r>
      <w:proofErr w:type="spellStart"/>
      <w:r w:rsidRPr="00800C6F">
        <w:t>Naive</w:t>
      </w:r>
      <w:proofErr w:type="spellEnd"/>
      <w:r w:rsidRPr="00800C6F">
        <w:t xml:space="preserve"> </w:t>
      </w:r>
      <w:proofErr w:type="spellStart"/>
      <w:r w:rsidRPr="00800C6F">
        <w:t>Bayes</w:t>
      </w:r>
      <w:proofErr w:type="spellEnd"/>
      <w:r w:rsidRPr="00800C6F">
        <w:t>. Her bir algoritmanın temel prensipleri ve çalışma şekli aşağıda detaylı olarak açıklanmaktadır.</w:t>
      </w:r>
    </w:p>
    <w:p w14:paraId="40F28EE7" w14:textId="77777777" w:rsidR="00800C6F" w:rsidRPr="00800C6F" w:rsidRDefault="00800C6F" w:rsidP="005D2385">
      <w:pPr>
        <w:pStyle w:val="GvdeMetni"/>
        <w:numPr>
          <w:ilvl w:val="0"/>
          <w:numId w:val="5"/>
        </w:numPr>
        <w:spacing w:before="160" w:line="360" w:lineRule="auto"/>
        <w:ind w:right="135"/>
        <w:jc w:val="both"/>
      </w:pPr>
      <w:r w:rsidRPr="00800C6F">
        <w:t>K-</w:t>
      </w:r>
      <w:proofErr w:type="spellStart"/>
      <w:r w:rsidRPr="00800C6F">
        <w:t>Nearest</w:t>
      </w:r>
      <w:proofErr w:type="spellEnd"/>
      <w:r w:rsidRPr="00800C6F">
        <w:t xml:space="preserve"> </w:t>
      </w:r>
      <w:proofErr w:type="spellStart"/>
      <w:r w:rsidRPr="00800C6F">
        <w:t>Neighbors</w:t>
      </w:r>
      <w:proofErr w:type="spellEnd"/>
      <w:r w:rsidRPr="00800C6F">
        <w:t xml:space="preserve"> (KNN):</w:t>
      </w:r>
    </w:p>
    <w:p w14:paraId="3460FDE0" w14:textId="78C9AE3D" w:rsidR="00800C6F" w:rsidRPr="00800C6F" w:rsidRDefault="00800C6F" w:rsidP="005D2385">
      <w:pPr>
        <w:pStyle w:val="GvdeMetni"/>
        <w:spacing w:before="160" w:line="360" w:lineRule="auto"/>
        <w:ind w:left="136" w:right="135"/>
        <w:jc w:val="both"/>
      </w:pPr>
      <w:r w:rsidRPr="00800C6F">
        <w:t>KNN algoritması, en yakın komşulara dayalı olarak sınıflandırma yapan basit ve etkili bir algoritmadır</w:t>
      </w:r>
      <w:r>
        <w:t xml:space="preserve"> </w:t>
      </w:r>
      <w:proofErr w:type="gramStart"/>
      <w:r w:rsidRPr="00800C6F">
        <w:t>Bu</w:t>
      </w:r>
      <w:proofErr w:type="gramEnd"/>
      <w:r w:rsidRPr="00800C6F">
        <w:t xml:space="preserve"> çalışmada, k=</w:t>
      </w:r>
      <w:r>
        <w:t>5</w:t>
      </w:r>
      <w:r w:rsidRPr="00800C6F">
        <w:t xml:space="preserve"> olarak belirlenmiş ve model, </w:t>
      </w:r>
      <w:r>
        <w:t>g</w:t>
      </w:r>
      <w:r w:rsidRPr="00800C6F">
        <w:t xml:space="preserve">lukoz </w:t>
      </w:r>
      <w:r>
        <w:t xml:space="preserve">tolerans testi vücut kitle endeksi </w:t>
      </w:r>
      <w:r w:rsidRPr="00800C6F">
        <w:t>özelliklerini kullanarak yaş tahmini yapmıştır.</w:t>
      </w:r>
    </w:p>
    <w:p w14:paraId="07F83892" w14:textId="77777777" w:rsidR="00800C6F" w:rsidRPr="00800C6F" w:rsidRDefault="00800C6F" w:rsidP="005D2385">
      <w:pPr>
        <w:pStyle w:val="GvdeMetni"/>
        <w:numPr>
          <w:ilvl w:val="0"/>
          <w:numId w:val="5"/>
        </w:numPr>
        <w:spacing w:before="160" w:line="360" w:lineRule="auto"/>
        <w:ind w:right="135"/>
        <w:jc w:val="both"/>
      </w:pPr>
      <w:r w:rsidRPr="00800C6F">
        <w:t>Karar Ağaçları:</w:t>
      </w:r>
    </w:p>
    <w:p w14:paraId="589EE35F" w14:textId="4567BC9D" w:rsidR="00800C6F" w:rsidRPr="00800C6F" w:rsidRDefault="00800C6F" w:rsidP="005D2385">
      <w:pPr>
        <w:pStyle w:val="GvdeMetni"/>
        <w:spacing w:before="160" w:line="360" w:lineRule="auto"/>
        <w:ind w:left="136" w:right="135"/>
        <w:jc w:val="both"/>
      </w:pPr>
      <w:r w:rsidRPr="00800C6F">
        <w:t xml:space="preserve">Karar ağaçları, veri setini özelliklerine göre dallara ayırarak sınıflandırma yapan bir algoritmadır. Bu çalışmada, karar ağacı algoritması kullanılarak </w:t>
      </w:r>
      <w:r w:rsidR="005D2385">
        <w:t>vücut kitle endeksi</w:t>
      </w:r>
      <w:r w:rsidRPr="00800C6F">
        <w:t xml:space="preserve"> tahmini yapılmış</w:t>
      </w:r>
      <w:r w:rsidR="005D2385">
        <w:t>tır</w:t>
      </w:r>
    </w:p>
    <w:p w14:paraId="6285A567" w14:textId="77777777" w:rsidR="00800C6F" w:rsidRPr="00800C6F" w:rsidRDefault="00800C6F" w:rsidP="005D2385">
      <w:pPr>
        <w:pStyle w:val="GvdeMetni"/>
        <w:numPr>
          <w:ilvl w:val="0"/>
          <w:numId w:val="5"/>
        </w:numPr>
        <w:spacing w:before="160" w:line="360" w:lineRule="auto"/>
        <w:ind w:right="135"/>
        <w:jc w:val="both"/>
      </w:pPr>
      <w:proofErr w:type="spellStart"/>
      <w:r w:rsidRPr="00800C6F">
        <w:t>Naive</w:t>
      </w:r>
      <w:proofErr w:type="spellEnd"/>
      <w:r w:rsidRPr="00800C6F">
        <w:t xml:space="preserve"> </w:t>
      </w:r>
      <w:proofErr w:type="spellStart"/>
      <w:r w:rsidRPr="00800C6F">
        <w:t>Bayes</w:t>
      </w:r>
      <w:proofErr w:type="spellEnd"/>
      <w:r w:rsidRPr="00800C6F">
        <w:t>:</w:t>
      </w:r>
    </w:p>
    <w:p w14:paraId="3C273DDB" w14:textId="3745607C" w:rsidR="00800C6F" w:rsidRPr="00800C6F" w:rsidRDefault="00800C6F" w:rsidP="005D2385">
      <w:pPr>
        <w:pStyle w:val="GvdeMetni"/>
        <w:spacing w:before="160" w:line="360" w:lineRule="auto"/>
        <w:ind w:left="136" w:right="135"/>
        <w:jc w:val="both"/>
      </w:pPr>
      <w:proofErr w:type="spellStart"/>
      <w:r w:rsidRPr="00800C6F">
        <w:t>Naive</w:t>
      </w:r>
      <w:proofErr w:type="spellEnd"/>
      <w:r w:rsidRPr="00800C6F">
        <w:t xml:space="preserve"> </w:t>
      </w:r>
      <w:proofErr w:type="spellStart"/>
      <w:r w:rsidRPr="00800C6F">
        <w:t>Bayes</w:t>
      </w:r>
      <w:proofErr w:type="spellEnd"/>
      <w:r w:rsidRPr="00800C6F">
        <w:t xml:space="preserve"> algoritması, </w:t>
      </w:r>
      <w:proofErr w:type="spellStart"/>
      <w:r w:rsidRPr="00800C6F">
        <w:t>Bayes</w:t>
      </w:r>
      <w:proofErr w:type="spellEnd"/>
      <w:r w:rsidRPr="00800C6F">
        <w:t xml:space="preserve"> teoremini temel alan ve özellikle sınıflandırma problemlerinde kullanılan bir algoritmadır.</w:t>
      </w:r>
      <w:r>
        <w:t xml:space="preserve"> </w:t>
      </w:r>
      <w:r w:rsidRPr="00800C6F">
        <w:t xml:space="preserve">Bu çalışmada, </w:t>
      </w:r>
      <w:proofErr w:type="spellStart"/>
      <w:r w:rsidRPr="00800C6F">
        <w:t>Naive</w:t>
      </w:r>
      <w:proofErr w:type="spellEnd"/>
      <w:r w:rsidRPr="00800C6F">
        <w:t xml:space="preserve"> </w:t>
      </w:r>
      <w:proofErr w:type="spellStart"/>
      <w:r w:rsidRPr="00800C6F">
        <w:t>Bayes</w:t>
      </w:r>
      <w:proofErr w:type="spellEnd"/>
      <w:r w:rsidRPr="00800C6F">
        <w:t xml:space="preserve"> algoritması kullanılarak yaş tahmini yapılmış</w:t>
      </w:r>
      <w:r w:rsidR="005D2385">
        <w:t>tır</w:t>
      </w:r>
    </w:p>
    <w:p w14:paraId="08EF59AF" w14:textId="77777777" w:rsidR="00800C6F" w:rsidRDefault="00800C6F" w:rsidP="005D2385">
      <w:pPr>
        <w:pStyle w:val="GvdeMetni"/>
        <w:spacing w:before="160" w:line="360" w:lineRule="auto"/>
        <w:ind w:left="136" w:right="135"/>
        <w:jc w:val="both"/>
      </w:pPr>
    </w:p>
    <w:p w14:paraId="3A6E277B" w14:textId="77777777" w:rsidR="00362107" w:rsidRDefault="00362107" w:rsidP="00362107">
      <w:pPr>
        <w:pStyle w:val="GvdeMetni"/>
        <w:spacing w:before="160" w:line="360" w:lineRule="auto"/>
        <w:ind w:left="136" w:right="135"/>
        <w:jc w:val="both"/>
      </w:pPr>
    </w:p>
    <w:p w14:paraId="0DDEA610" w14:textId="77777777" w:rsidR="00362107" w:rsidRDefault="00362107" w:rsidP="005E6D1C">
      <w:pPr>
        <w:pStyle w:val="GvdeMetni"/>
        <w:spacing w:before="160" w:line="360" w:lineRule="auto"/>
        <w:ind w:right="135"/>
        <w:jc w:val="both"/>
      </w:pPr>
    </w:p>
    <w:p w14:paraId="631F2AB3" w14:textId="77777777" w:rsidR="005E6D1C" w:rsidRDefault="005E6D1C" w:rsidP="005E6D1C">
      <w:pPr>
        <w:pStyle w:val="GvdeMetni"/>
        <w:spacing w:before="160" w:line="360" w:lineRule="auto"/>
        <w:ind w:right="135"/>
        <w:jc w:val="both"/>
      </w:pPr>
    </w:p>
    <w:p w14:paraId="176FD344" w14:textId="77777777" w:rsidR="002E78CB" w:rsidRDefault="00000000">
      <w:pPr>
        <w:pStyle w:val="Balk1"/>
        <w:numPr>
          <w:ilvl w:val="1"/>
          <w:numId w:val="2"/>
        </w:numPr>
        <w:tabs>
          <w:tab w:val="left" w:pos="557"/>
        </w:tabs>
        <w:spacing w:before="160"/>
        <w:ind w:left="557" w:hanging="421"/>
        <w:jc w:val="both"/>
      </w:pPr>
      <w:r>
        <w:t>Literatür</w:t>
      </w:r>
      <w:r>
        <w:rPr>
          <w:spacing w:val="-10"/>
        </w:rPr>
        <w:t xml:space="preserve"> </w:t>
      </w:r>
      <w:r>
        <w:t>Taraması</w:t>
      </w:r>
    </w:p>
    <w:p w14:paraId="3808A4E1" w14:textId="77777777" w:rsidR="002E78CB" w:rsidRDefault="002E78CB">
      <w:pPr>
        <w:pStyle w:val="GvdeMetni"/>
        <w:spacing w:before="10"/>
        <w:rPr>
          <w:b/>
          <w:sz w:val="25"/>
        </w:rPr>
      </w:pPr>
    </w:p>
    <w:p w14:paraId="4F25211C" w14:textId="77777777" w:rsidR="00095BA6" w:rsidRDefault="00095BA6">
      <w:pPr>
        <w:pStyle w:val="GvdeMetni"/>
        <w:spacing w:before="10"/>
        <w:rPr>
          <w:b/>
          <w:sz w:val="25"/>
        </w:rPr>
      </w:pPr>
    </w:p>
    <w:p w14:paraId="70872D00" w14:textId="5209266A" w:rsidR="00095BA6" w:rsidRDefault="00095BA6">
      <w:pPr>
        <w:pStyle w:val="GvdeMetni"/>
        <w:spacing w:line="360" w:lineRule="auto"/>
        <w:ind w:left="136" w:right="136"/>
        <w:jc w:val="both"/>
      </w:pPr>
      <w:r w:rsidRPr="00095BA6">
        <w:t xml:space="preserve">Diyabetin erken teşhisi ve yönetimi için makine öğrenimi tekniklerinin kullanımı son yıllarda büyük ilerlemeler kaydetmiştir. Birçok çalışma, National </w:t>
      </w:r>
      <w:proofErr w:type="spellStart"/>
      <w:r w:rsidRPr="00095BA6">
        <w:t>Health</w:t>
      </w:r>
      <w:proofErr w:type="spellEnd"/>
      <w:r w:rsidRPr="00095BA6">
        <w:t xml:space="preserve"> and </w:t>
      </w:r>
      <w:proofErr w:type="spellStart"/>
      <w:r w:rsidRPr="00095BA6">
        <w:t>Nutrition</w:t>
      </w:r>
      <w:proofErr w:type="spellEnd"/>
      <w:r w:rsidRPr="00095BA6">
        <w:t xml:space="preserve"> </w:t>
      </w:r>
      <w:proofErr w:type="spellStart"/>
      <w:r w:rsidRPr="00095BA6">
        <w:t>Examination</w:t>
      </w:r>
      <w:proofErr w:type="spellEnd"/>
      <w:r w:rsidRPr="00095BA6">
        <w:t xml:space="preserve"> </w:t>
      </w:r>
      <w:proofErr w:type="spellStart"/>
      <w:r w:rsidRPr="00095BA6">
        <w:t>Survey</w:t>
      </w:r>
      <w:proofErr w:type="spellEnd"/>
      <w:r w:rsidRPr="00095BA6">
        <w:t xml:space="preserve"> (NHANES) 2013-2014 veri setini kullanarak çeşitli makine öğrenimi algoritmalarının diyabet tahmininde yüksek doğruluk oranlarına ulaştığını göstermektedir</w:t>
      </w:r>
      <w:r>
        <w:t>.</w:t>
      </w:r>
    </w:p>
    <w:p w14:paraId="10B02F09" w14:textId="77777777" w:rsidR="00095BA6" w:rsidRDefault="00095BA6">
      <w:pPr>
        <w:pStyle w:val="GvdeMetni"/>
        <w:spacing w:line="360" w:lineRule="auto"/>
        <w:ind w:left="136" w:right="136"/>
        <w:jc w:val="both"/>
      </w:pPr>
    </w:p>
    <w:p w14:paraId="130DEC36" w14:textId="77363ED5" w:rsidR="00095BA6" w:rsidRDefault="00095BA6">
      <w:pPr>
        <w:pStyle w:val="GvdeMetni"/>
        <w:spacing w:line="360" w:lineRule="auto"/>
        <w:ind w:left="136" w:right="136"/>
        <w:jc w:val="both"/>
      </w:pPr>
      <w:proofErr w:type="spellStart"/>
      <w:r>
        <w:t>Ko</w:t>
      </w:r>
      <w:proofErr w:type="spellEnd"/>
      <w:r>
        <w:t xml:space="preserve"> </w:t>
      </w:r>
      <w:r w:rsidRPr="00095BA6">
        <w:t xml:space="preserve">ve ekibi, </w:t>
      </w:r>
      <w:proofErr w:type="spellStart"/>
      <w:r w:rsidRPr="00095BA6">
        <w:t>XGBoost</w:t>
      </w:r>
      <w:proofErr w:type="spellEnd"/>
      <w:r w:rsidRPr="00095BA6">
        <w:t xml:space="preserve"> ve </w:t>
      </w:r>
      <w:proofErr w:type="spellStart"/>
      <w:r w:rsidRPr="00095BA6">
        <w:t>XGBoost</w:t>
      </w:r>
      <w:proofErr w:type="spellEnd"/>
      <w:r w:rsidRPr="00095BA6">
        <w:t xml:space="preserve"> </w:t>
      </w:r>
      <w:proofErr w:type="spellStart"/>
      <w:r w:rsidRPr="00095BA6">
        <w:t>Survival</w:t>
      </w:r>
      <w:proofErr w:type="spellEnd"/>
      <w:r w:rsidRPr="00095BA6">
        <w:t xml:space="preserve"> </w:t>
      </w:r>
      <w:proofErr w:type="spellStart"/>
      <w:r w:rsidRPr="00095BA6">
        <w:t>Embedding</w:t>
      </w:r>
      <w:proofErr w:type="spellEnd"/>
      <w:r w:rsidRPr="00095BA6">
        <w:t xml:space="preserve"> (XGBSE) modellerinin diyabet tahmininde yüksek performans sergilediğini ve uzun vadeli diyabet tahminlerinde yüksek doğruluk değerlerine ulaştığını göstermiştir. Başka bir araştırmada, GBM ve </w:t>
      </w:r>
      <w:proofErr w:type="spellStart"/>
      <w:r w:rsidRPr="00095BA6">
        <w:t>Logistic</w:t>
      </w:r>
      <w:proofErr w:type="spellEnd"/>
      <w:r w:rsidRPr="00095BA6">
        <w:t xml:space="preserve"> Regression teknikleri kullanılarak yapılan analizlerde, GBM modelinin </w:t>
      </w:r>
      <w:proofErr w:type="gramStart"/>
      <w:r w:rsidRPr="00095BA6">
        <w:t>%99.76</w:t>
      </w:r>
      <w:proofErr w:type="gramEnd"/>
      <w:r w:rsidRPr="00095BA6">
        <w:t xml:space="preserve"> doğruluk oranı ile yüksek performans sergilediği gözlemlenmiştir. </w:t>
      </w:r>
      <w:proofErr w:type="spellStart"/>
      <w:r w:rsidRPr="00095BA6">
        <w:t>Yu</w:t>
      </w:r>
      <w:proofErr w:type="spellEnd"/>
      <w:r w:rsidRPr="00095BA6">
        <w:t xml:space="preserve"> ve arkadaşları, </w:t>
      </w:r>
      <w:proofErr w:type="spellStart"/>
      <w:r w:rsidRPr="00095BA6">
        <w:t>CATBoost</w:t>
      </w:r>
      <w:proofErr w:type="spellEnd"/>
      <w:r w:rsidRPr="00095BA6">
        <w:t xml:space="preserve">, </w:t>
      </w:r>
      <w:proofErr w:type="spellStart"/>
      <w:r w:rsidRPr="00095BA6">
        <w:t>XGBoost</w:t>
      </w:r>
      <w:proofErr w:type="spellEnd"/>
      <w:r w:rsidRPr="00095BA6">
        <w:t xml:space="preserve">, </w:t>
      </w:r>
      <w:proofErr w:type="spellStart"/>
      <w:r w:rsidRPr="00095BA6">
        <w:t>Random</w:t>
      </w:r>
      <w:proofErr w:type="spellEnd"/>
      <w:r w:rsidRPr="00095BA6">
        <w:t xml:space="preserve"> </w:t>
      </w:r>
      <w:proofErr w:type="spellStart"/>
      <w:r w:rsidRPr="00095BA6">
        <w:t>Forest</w:t>
      </w:r>
      <w:proofErr w:type="spellEnd"/>
      <w:r w:rsidRPr="00095BA6">
        <w:t xml:space="preserve">, </w:t>
      </w:r>
      <w:proofErr w:type="spellStart"/>
      <w:r w:rsidRPr="00095BA6">
        <w:t>Logistic</w:t>
      </w:r>
      <w:proofErr w:type="spellEnd"/>
      <w:r w:rsidRPr="00095BA6">
        <w:t xml:space="preserve"> Regression ve SVM gibi beş farklı makine öğrenimi modelini karşılaştırmış ve </w:t>
      </w:r>
      <w:proofErr w:type="spellStart"/>
      <w:r w:rsidRPr="00095BA6">
        <w:t>CATBoost'un</w:t>
      </w:r>
      <w:proofErr w:type="spellEnd"/>
      <w:r w:rsidRPr="00095BA6">
        <w:t xml:space="preserve"> en yüksek doğruluğa sahip olduğunu bulmuşlardır. Aynı veri seti kullanılarak yapılan bir başka çalışmada ise, k-NN, SVM, Karar Ağaçları, </w:t>
      </w:r>
      <w:proofErr w:type="spellStart"/>
      <w:r w:rsidRPr="00095BA6">
        <w:t>Random</w:t>
      </w:r>
      <w:proofErr w:type="spellEnd"/>
      <w:r w:rsidRPr="00095BA6">
        <w:t xml:space="preserve"> </w:t>
      </w:r>
      <w:proofErr w:type="spellStart"/>
      <w:r w:rsidRPr="00095BA6">
        <w:t>Forest</w:t>
      </w:r>
      <w:proofErr w:type="spellEnd"/>
      <w:r w:rsidRPr="00095BA6">
        <w:t xml:space="preserve">, </w:t>
      </w:r>
      <w:proofErr w:type="spellStart"/>
      <w:r w:rsidRPr="00095BA6">
        <w:t>AdaBoost</w:t>
      </w:r>
      <w:proofErr w:type="spellEnd"/>
      <w:r w:rsidRPr="00095BA6">
        <w:t xml:space="preserve"> ve </w:t>
      </w:r>
      <w:proofErr w:type="spellStart"/>
      <w:r w:rsidRPr="00095BA6">
        <w:t>Gaussian</w:t>
      </w:r>
      <w:proofErr w:type="spellEnd"/>
      <w:r w:rsidRPr="00095BA6">
        <w:t xml:space="preserve"> </w:t>
      </w:r>
      <w:proofErr w:type="spellStart"/>
      <w:r w:rsidRPr="00095BA6">
        <w:t>Naive</w:t>
      </w:r>
      <w:proofErr w:type="spellEnd"/>
      <w:r w:rsidRPr="00095BA6">
        <w:t xml:space="preserve"> </w:t>
      </w:r>
      <w:proofErr w:type="spellStart"/>
      <w:r w:rsidRPr="00095BA6">
        <w:t>Bayes</w:t>
      </w:r>
      <w:proofErr w:type="spellEnd"/>
      <w:r w:rsidRPr="00095BA6">
        <w:t xml:space="preserve"> gibi algoritmalar kullanılmış ve </w:t>
      </w:r>
      <w:proofErr w:type="spellStart"/>
      <w:r w:rsidRPr="00095BA6">
        <w:t>ensembıl</w:t>
      </w:r>
      <w:proofErr w:type="spellEnd"/>
      <w:r w:rsidRPr="00095BA6">
        <w:t xml:space="preserve"> modellerin, diyabet tahmininde tekli modellere göre daha iyi performans gösterdiği sonucuna varılmıştır. Ayrıca, çeşitli makine öğrenimi modellerinin (örneğin, Lojistik Regresyon ve SVM) diyabet tahminindeki performanslarını karşılaştıran diğer çalışmalarda da bu modellerin hastalık riski taşıyan bireylerin belirlenmesinde etkili olduğu bulunmuştur.</w:t>
      </w:r>
    </w:p>
    <w:p w14:paraId="1B1BD620" w14:textId="77777777" w:rsidR="00095BA6" w:rsidRDefault="00095BA6">
      <w:pPr>
        <w:pStyle w:val="GvdeMetni"/>
        <w:spacing w:line="360" w:lineRule="auto"/>
        <w:ind w:left="136" w:right="136"/>
        <w:jc w:val="both"/>
      </w:pPr>
    </w:p>
    <w:p w14:paraId="2821EBAE" w14:textId="5B8CE86D" w:rsidR="00095BA6" w:rsidRDefault="00095BA6">
      <w:pPr>
        <w:pStyle w:val="GvdeMetni"/>
        <w:spacing w:line="360" w:lineRule="auto"/>
        <w:ind w:left="136" w:right="136"/>
        <w:jc w:val="both"/>
      </w:pPr>
      <w:r w:rsidRPr="00095BA6">
        <w:t>Bu çalışmalar, makine öğrenimi algoritmalarının diyabet tahmininde etkin bir şekilde kullanılabileceğini ve doğru model ve veri işleme teknikleri ile bu modellerin doğruluk oranlarının artırılabileceğini göstermektedir. Bu bağlamda, diyabet tahmini ve yönetimi için makine öğrenimi algoritmalarının potansiyeli büyüktür ve gelecekteki çalışmalar bu alandaki uygulamaların daha da geliştirilmesine katkı sağlayacaktır.</w:t>
      </w:r>
    </w:p>
    <w:p w14:paraId="73E12B09" w14:textId="77777777" w:rsidR="00095BA6" w:rsidRDefault="00095BA6">
      <w:pPr>
        <w:pStyle w:val="GvdeMetni"/>
        <w:spacing w:line="360" w:lineRule="auto"/>
        <w:ind w:left="136" w:right="136"/>
        <w:jc w:val="both"/>
      </w:pPr>
    </w:p>
    <w:p w14:paraId="0C696BB9" w14:textId="77777777" w:rsidR="00095BA6" w:rsidRDefault="00095BA6">
      <w:pPr>
        <w:spacing w:line="360" w:lineRule="auto"/>
        <w:jc w:val="both"/>
      </w:pPr>
    </w:p>
    <w:p w14:paraId="20F4AA7E" w14:textId="77777777" w:rsidR="00095BA6" w:rsidRDefault="00095BA6">
      <w:pPr>
        <w:spacing w:line="360" w:lineRule="auto"/>
        <w:jc w:val="both"/>
        <w:sectPr w:rsidR="00095BA6" w:rsidSect="00095BA6">
          <w:pgSz w:w="12240" w:h="15840"/>
          <w:pgMar w:top="1338" w:right="1281" w:bottom="278" w:left="1281" w:header="709" w:footer="709" w:gutter="0"/>
          <w:cols w:space="708"/>
        </w:sectPr>
      </w:pPr>
    </w:p>
    <w:p w14:paraId="227DD929" w14:textId="77777777" w:rsidR="002E78CB" w:rsidRDefault="00000000">
      <w:pPr>
        <w:pStyle w:val="Balk1"/>
        <w:numPr>
          <w:ilvl w:val="0"/>
          <w:numId w:val="2"/>
        </w:numPr>
        <w:tabs>
          <w:tab w:val="left" w:pos="377"/>
        </w:tabs>
        <w:spacing w:before="160"/>
        <w:ind w:left="377" w:hanging="241"/>
      </w:pPr>
      <w:r>
        <w:lastRenderedPageBreak/>
        <w:t>Bulgular</w:t>
      </w:r>
    </w:p>
    <w:p w14:paraId="24E4E635" w14:textId="60782309" w:rsidR="002E78CB" w:rsidRDefault="005D2385" w:rsidP="00D3651B">
      <w:pPr>
        <w:pStyle w:val="GvdeMetni"/>
        <w:spacing w:before="182" w:line="360" w:lineRule="auto"/>
        <w:ind w:left="136" w:right="137"/>
        <w:jc w:val="both"/>
        <w:rPr>
          <w:spacing w:val="1"/>
        </w:rPr>
      </w:pPr>
      <w:r w:rsidRPr="005D2385">
        <w:rPr>
          <w:spacing w:val="1"/>
        </w:rPr>
        <w:t xml:space="preserve">Bu </w:t>
      </w:r>
      <w:r w:rsidR="00D3651B" w:rsidRPr="00D3651B">
        <w:rPr>
          <w:spacing w:val="1"/>
        </w:rPr>
        <w:t>çalışmada elde edilen bulgular, yaş tahmini için KNN algoritmasının diğer algoritmalara göre daha yüksek doğruluk oranına sahip olduğunu göstermektedir.</w:t>
      </w:r>
      <w:r w:rsidR="005E6D1C">
        <w:rPr>
          <w:spacing w:val="1"/>
        </w:rPr>
        <w:t xml:space="preserve"> </w:t>
      </w:r>
      <w:proofErr w:type="spellStart"/>
      <w:r w:rsidR="00D3651B" w:rsidRPr="00D3651B">
        <w:rPr>
          <w:spacing w:val="1"/>
        </w:rPr>
        <w:t>ncak</w:t>
      </w:r>
      <w:proofErr w:type="spellEnd"/>
      <w:r w:rsidR="00D3651B" w:rsidRPr="00D3651B">
        <w:rPr>
          <w:spacing w:val="1"/>
        </w:rPr>
        <w:t xml:space="preserve">, </w:t>
      </w:r>
      <w:proofErr w:type="spellStart"/>
      <w:r w:rsidR="00D3651B" w:rsidRPr="00D3651B">
        <w:rPr>
          <w:spacing w:val="1"/>
        </w:rPr>
        <w:t>Naive</w:t>
      </w:r>
      <w:proofErr w:type="spellEnd"/>
      <w:r w:rsidR="00D3651B" w:rsidRPr="00D3651B">
        <w:rPr>
          <w:spacing w:val="1"/>
        </w:rPr>
        <w:t xml:space="preserve"> </w:t>
      </w:r>
      <w:proofErr w:type="spellStart"/>
      <w:r w:rsidR="00D3651B" w:rsidRPr="00D3651B">
        <w:rPr>
          <w:spacing w:val="1"/>
        </w:rPr>
        <w:t>Bayes</w:t>
      </w:r>
      <w:proofErr w:type="spellEnd"/>
      <w:r w:rsidR="00D3651B" w:rsidRPr="00D3651B">
        <w:rPr>
          <w:spacing w:val="1"/>
        </w:rPr>
        <w:t xml:space="preserve"> algoritması, özellikle bu veri seti üzerinde düşük performans göstermiştir. Elde edilen sonuçlar, KNN algoritmasının yaş tahmini için daha uygun olduğunu ve Karar Ağaçları algoritması</w:t>
      </w:r>
      <w:r w:rsidR="00D3651B">
        <w:rPr>
          <w:spacing w:val="1"/>
        </w:rPr>
        <w:t xml:space="preserve">nın da </w:t>
      </w:r>
      <w:r w:rsidR="00D3651B" w:rsidRPr="00D3651B">
        <w:rPr>
          <w:spacing w:val="1"/>
        </w:rPr>
        <w:t>BMI tahmininde güçlü bir alternatif ol</w:t>
      </w:r>
      <w:r w:rsidR="00D3651B">
        <w:rPr>
          <w:spacing w:val="1"/>
        </w:rPr>
        <w:t>duğu gözlemlenmiştir.</w:t>
      </w:r>
      <w:r w:rsidR="00035875">
        <w:rPr>
          <w:spacing w:val="1"/>
        </w:rPr>
        <w:t xml:space="preserve"> Aşağıda her modelin bulgusu açıklamalarından sonra şekliyle verilmiştir.</w:t>
      </w:r>
    </w:p>
    <w:p w14:paraId="558A8B54" w14:textId="6702C0A6" w:rsidR="005D2385" w:rsidRPr="005D2385" w:rsidRDefault="005D2385" w:rsidP="005D2385">
      <w:pPr>
        <w:pStyle w:val="GvdeMetni"/>
        <w:numPr>
          <w:ilvl w:val="0"/>
          <w:numId w:val="5"/>
        </w:numPr>
        <w:spacing w:before="182" w:line="360" w:lineRule="auto"/>
        <w:ind w:right="137"/>
        <w:jc w:val="both"/>
      </w:pPr>
      <w:r w:rsidRPr="005D2385">
        <w:t>K-</w:t>
      </w:r>
      <w:proofErr w:type="spellStart"/>
      <w:r w:rsidRPr="005D2385">
        <w:t>Nearest</w:t>
      </w:r>
      <w:proofErr w:type="spellEnd"/>
      <w:r w:rsidRPr="005D2385">
        <w:t xml:space="preserve"> </w:t>
      </w:r>
      <w:proofErr w:type="spellStart"/>
      <w:r w:rsidRPr="005D2385">
        <w:t>Neighbors</w:t>
      </w:r>
      <w:proofErr w:type="spellEnd"/>
      <w:r w:rsidRPr="005D2385">
        <w:t xml:space="preserve"> (KNN) ile </w:t>
      </w:r>
      <w:r w:rsidR="00800092">
        <w:t>yaş t</w:t>
      </w:r>
      <w:r w:rsidRPr="005D2385">
        <w:t>ahmini</w:t>
      </w:r>
    </w:p>
    <w:p w14:paraId="2C80A9AB" w14:textId="3ADF611D" w:rsidR="00800092" w:rsidRDefault="00800092" w:rsidP="00800092">
      <w:pPr>
        <w:pStyle w:val="GvdeMetni"/>
        <w:spacing w:before="182" w:line="360" w:lineRule="auto"/>
        <w:ind w:left="136" w:right="149"/>
        <w:jc w:val="both"/>
      </w:pPr>
      <w:r w:rsidRPr="00800092">
        <w:t xml:space="preserve">KNN algoritması, </w:t>
      </w:r>
      <w:r w:rsidR="00D3651B">
        <w:t>glukoz tolerans testi</w:t>
      </w:r>
      <w:r w:rsidRPr="00800092">
        <w:t xml:space="preserve"> ve </w:t>
      </w:r>
      <w:r w:rsidR="00D3651B">
        <w:t>vücut kitle endeksi</w:t>
      </w:r>
      <w:r w:rsidRPr="00800092">
        <w:t xml:space="preserve"> özelliklerini kullanarak yaş tahmini yapmak için kullanılmıştır. KNN algoritmasının doğruluk oranı </w:t>
      </w:r>
      <w:proofErr w:type="gramStart"/>
      <w:r w:rsidRPr="00800092">
        <w:t>%95.26</w:t>
      </w:r>
      <w:proofErr w:type="gramEnd"/>
      <w:r w:rsidRPr="00800092">
        <w:t xml:space="preserve"> olarak hesaplanmıştır. Modelin öğrenme eğrisi, eğitim ve çapraz doğrulama skorlarının birbirine yakın olduğunu ve modelin genelleme yeteneğinin yüksek olduğunu göstermektedir.</w:t>
      </w:r>
      <w:r w:rsidR="00035875">
        <w:t xml:space="preserve"> Aşağıda bulguya dair şekil</w:t>
      </w:r>
    </w:p>
    <w:p w14:paraId="37C29BFD" w14:textId="77777777" w:rsidR="00035875" w:rsidRDefault="00035875" w:rsidP="00800092">
      <w:pPr>
        <w:pStyle w:val="GvdeMetni"/>
        <w:spacing w:before="182" w:line="360" w:lineRule="auto"/>
        <w:ind w:left="136" w:right="149"/>
        <w:jc w:val="both"/>
      </w:pPr>
    </w:p>
    <w:p w14:paraId="3C660729" w14:textId="77777777" w:rsidR="00035875" w:rsidRDefault="00035875" w:rsidP="00035875">
      <w:pPr>
        <w:pStyle w:val="GvdeMetni"/>
        <w:jc w:val="center"/>
        <w:rPr>
          <w:sz w:val="26"/>
        </w:rPr>
      </w:pPr>
      <w:r>
        <w:rPr>
          <w:noProof/>
          <w:sz w:val="26"/>
        </w:rPr>
        <w:drawing>
          <wp:inline distT="0" distB="0" distL="0" distR="0" wp14:anchorId="5AD215E1" wp14:editId="22E7F24E">
            <wp:extent cx="4083269" cy="2772239"/>
            <wp:effectExtent l="0" t="0" r="0" b="0"/>
            <wp:docPr id="624481961" name="Resim 1" descr="metin, ekran görüntüsü,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73807" name="Resim 1" descr="metin, ekran görüntüsü, renklilik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4141618" cy="2811854"/>
                    </a:xfrm>
                    <a:prstGeom prst="rect">
                      <a:avLst/>
                    </a:prstGeom>
                  </pic:spPr>
                </pic:pic>
              </a:graphicData>
            </a:graphic>
          </wp:inline>
        </w:drawing>
      </w:r>
    </w:p>
    <w:p w14:paraId="312D95CC" w14:textId="77777777" w:rsidR="00035875" w:rsidRDefault="00035875" w:rsidP="00035875">
      <w:pPr>
        <w:pStyle w:val="GvdeMetni"/>
        <w:jc w:val="center"/>
        <w:rPr>
          <w:sz w:val="26"/>
        </w:rPr>
      </w:pPr>
    </w:p>
    <w:p w14:paraId="3CD88E26" w14:textId="4E775190" w:rsidR="00035875" w:rsidRDefault="00035875" w:rsidP="00035875">
      <w:pPr>
        <w:pStyle w:val="GvdeMetni"/>
        <w:spacing w:line="259" w:lineRule="auto"/>
        <w:ind w:left="136" w:right="147"/>
        <w:jc w:val="center"/>
        <w:rPr>
          <w:i/>
          <w:iCs/>
        </w:rPr>
      </w:pPr>
      <w:r w:rsidRPr="00035875">
        <w:rPr>
          <w:i/>
          <w:iCs/>
        </w:rPr>
        <w:t>Şekil</w:t>
      </w:r>
      <w:r w:rsidRPr="00035875">
        <w:rPr>
          <w:i/>
          <w:iCs/>
          <w:spacing w:val="1"/>
        </w:rPr>
        <w:t xml:space="preserve"> </w:t>
      </w:r>
      <w:r w:rsidRPr="00035875">
        <w:rPr>
          <w:i/>
          <w:iCs/>
        </w:rPr>
        <w:t>1.</w:t>
      </w:r>
      <w:r w:rsidRPr="00035875">
        <w:rPr>
          <w:i/>
          <w:iCs/>
          <w:spacing w:val="1"/>
        </w:rPr>
        <w:t xml:space="preserve"> </w:t>
      </w:r>
      <w:r w:rsidR="00257D9C">
        <w:rPr>
          <w:i/>
          <w:iCs/>
        </w:rPr>
        <w:t xml:space="preserve">KNN </w:t>
      </w:r>
      <w:r w:rsidRPr="00035875">
        <w:rPr>
          <w:i/>
          <w:iCs/>
        </w:rPr>
        <w:t>ile yaş tahmini</w:t>
      </w:r>
    </w:p>
    <w:p w14:paraId="67C64586" w14:textId="77777777" w:rsidR="00035875" w:rsidRDefault="00035875" w:rsidP="00800092">
      <w:pPr>
        <w:pStyle w:val="GvdeMetni"/>
        <w:spacing w:before="182" w:line="360" w:lineRule="auto"/>
        <w:ind w:left="136" w:right="149"/>
        <w:jc w:val="both"/>
      </w:pPr>
    </w:p>
    <w:p w14:paraId="6DB53EDA" w14:textId="21405115" w:rsidR="002E78CB" w:rsidRPr="00D3651B" w:rsidRDefault="00800092" w:rsidP="00D3651B">
      <w:pPr>
        <w:pStyle w:val="GvdeMetni"/>
        <w:numPr>
          <w:ilvl w:val="0"/>
          <w:numId w:val="5"/>
        </w:numPr>
        <w:spacing w:before="182" w:line="360" w:lineRule="auto"/>
        <w:ind w:right="137"/>
        <w:jc w:val="both"/>
        <w:rPr>
          <w:sz w:val="26"/>
        </w:rPr>
      </w:pPr>
      <w:r w:rsidRPr="005D2385">
        <w:t>K</w:t>
      </w:r>
      <w:r>
        <w:t>arar ağacı</w:t>
      </w:r>
      <w:r w:rsidRPr="005D2385">
        <w:t xml:space="preserve"> ile </w:t>
      </w:r>
      <w:r>
        <w:t>vücut kitle endeksi t</w:t>
      </w:r>
      <w:r w:rsidRPr="005D2385">
        <w:t>ahmini</w:t>
      </w:r>
    </w:p>
    <w:p w14:paraId="5D391466" w14:textId="77777777" w:rsidR="002E78CB" w:rsidRDefault="002E78CB" w:rsidP="00D3651B">
      <w:pPr>
        <w:pStyle w:val="GvdeMetni"/>
        <w:spacing w:before="5"/>
        <w:jc w:val="both"/>
        <w:rPr>
          <w:sz w:val="21"/>
        </w:rPr>
      </w:pPr>
    </w:p>
    <w:p w14:paraId="0637064A" w14:textId="067710E2" w:rsidR="002E78CB" w:rsidRDefault="00D3651B" w:rsidP="00D3651B">
      <w:pPr>
        <w:pStyle w:val="GvdeMetni"/>
        <w:spacing w:line="360" w:lineRule="auto"/>
        <w:ind w:left="136" w:right="137"/>
        <w:jc w:val="both"/>
      </w:pPr>
      <w:r w:rsidRPr="00D3651B">
        <w:t xml:space="preserve">Karar Ağaçları algoritması, </w:t>
      </w:r>
      <w:r>
        <w:t>yaş</w:t>
      </w:r>
      <w:r w:rsidRPr="00D3651B">
        <w:t xml:space="preserve"> ve </w:t>
      </w:r>
      <w:r>
        <w:t>glukoz tolerans testi</w:t>
      </w:r>
      <w:r w:rsidRPr="00800092">
        <w:t xml:space="preserve"> </w:t>
      </w:r>
      <w:r w:rsidRPr="00D3651B">
        <w:t xml:space="preserve">özelliklerini kullanarak vücut kitle indeksi tahmini yapmak için kullanılmıştır. Karar Ağacı algoritmasının doğruluk oranı </w:t>
      </w:r>
      <w:proofErr w:type="gramStart"/>
      <w:r w:rsidRPr="00D3651B">
        <w:t>%94</w:t>
      </w:r>
      <w:proofErr w:type="gramEnd"/>
      <w:r w:rsidRPr="00D3651B">
        <w:t>.04 olarak hesaplanmıştır. Modelin öğrenme eğrisi, eğitim ve test skorları arasında belirgin bir fark olmadığını ve modelin aşırı uyum yapmadığını göstermektedir</w:t>
      </w:r>
      <w:r>
        <w:t>.</w:t>
      </w:r>
    </w:p>
    <w:p w14:paraId="3A7BBACF" w14:textId="77777777" w:rsidR="00035875" w:rsidRDefault="00035875" w:rsidP="00035875">
      <w:pPr>
        <w:pStyle w:val="GvdeMetni"/>
        <w:jc w:val="center"/>
        <w:rPr>
          <w:sz w:val="26"/>
        </w:rPr>
      </w:pPr>
      <w:r>
        <w:rPr>
          <w:noProof/>
          <w:sz w:val="26"/>
        </w:rPr>
        <w:lastRenderedPageBreak/>
        <w:drawing>
          <wp:inline distT="0" distB="0" distL="0" distR="0" wp14:anchorId="0E6B60A8" wp14:editId="291D8EFB">
            <wp:extent cx="4004441" cy="2641051"/>
            <wp:effectExtent l="0" t="0" r="0" b="0"/>
            <wp:docPr id="199330338" name="Resim 2"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0338" name="Resim 2" descr="metin, ekran görüntüsü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9343" cy="2670665"/>
                    </a:xfrm>
                    <a:prstGeom prst="rect">
                      <a:avLst/>
                    </a:prstGeom>
                    <a:noFill/>
                    <a:ln>
                      <a:noFill/>
                    </a:ln>
                  </pic:spPr>
                </pic:pic>
              </a:graphicData>
            </a:graphic>
          </wp:inline>
        </w:drawing>
      </w:r>
    </w:p>
    <w:p w14:paraId="37BA5FF5" w14:textId="77777777" w:rsidR="00035875" w:rsidRDefault="00035875" w:rsidP="00035875">
      <w:pPr>
        <w:pStyle w:val="GvdeMetni"/>
        <w:jc w:val="center"/>
        <w:rPr>
          <w:sz w:val="26"/>
        </w:rPr>
      </w:pPr>
    </w:p>
    <w:p w14:paraId="03FFFBCC" w14:textId="77777777" w:rsidR="00035875" w:rsidRDefault="00035875" w:rsidP="00035875">
      <w:pPr>
        <w:pStyle w:val="GvdeMetni"/>
        <w:spacing w:line="259" w:lineRule="auto"/>
        <w:ind w:left="136" w:right="147"/>
        <w:jc w:val="center"/>
        <w:rPr>
          <w:i/>
          <w:iCs/>
        </w:rPr>
      </w:pPr>
      <w:r w:rsidRPr="00035875">
        <w:rPr>
          <w:i/>
          <w:iCs/>
        </w:rPr>
        <w:t>Şekil</w:t>
      </w:r>
      <w:r w:rsidRPr="00035875">
        <w:rPr>
          <w:i/>
          <w:iCs/>
          <w:spacing w:val="1"/>
        </w:rPr>
        <w:t xml:space="preserve"> </w:t>
      </w:r>
      <w:r>
        <w:rPr>
          <w:i/>
          <w:iCs/>
        </w:rPr>
        <w:t>2</w:t>
      </w:r>
      <w:r w:rsidRPr="00035875">
        <w:rPr>
          <w:i/>
          <w:iCs/>
        </w:rPr>
        <w:t>.</w:t>
      </w:r>
      <w:r w:rsidRPr="00035875">
        <w:rPr>
          <w:i/>
          <w:iCs/>
          <w:spacing w:val="1"/>
        </w:rPr>
        <w:t xml:space="preserve"> </w:t>
      </w:r>
      <w:r w:rsidRPr="00035875">
        <w:rPr>
          <w:i/>
          <w:iCs/>
        </w:rPr>
        <w:t>K</w:t>
      </w:r>
      <w:r>
        <w:rPr>
          <w:i/>
          <w:iCs/>
        </w:rPr>
        <w:t>arar Ağacı ile vücut kitle endeksi tahmini</w:t>
      </w:r>
    </w:p>
    <w:p w14:paraId="1AF2A372" w14:textId="77777777" w:rsidR="00035875" w:rsidRDefault="00035875" w:rsidP="00035875">
      <w:pPr>
        <w:pStyle w:val="GvdeMetni"/>
        <w:spacing w:line="360" w:lineRule="auto"/>
        <w:ind w:right="137"/>
        <w:jc w:val="both"/>
      </w:pPr>
    </w:p>
    <w:p w14:paraId="6EEE7506" w14:textId="3A8C09B6" w:rsidR="00D3651B" w:rsidRPr="00D3651B" w:rsidRDefault="00D3651B" w:rsidP="00D3651B">
      <w:pPr>
        <w:pStyle w:val="GvdeMetni"/>
        <w:numPr>
          <w:ilvl w:val="0"/>
          <w:numId w:val="5"/>
        </w:numPr>
        <w:spacing w:before="182" w:line="360" w:lineRule="auto"/>
        <w:ind w:right="137"/>
        <w:jc w:val="both"/>
        <w:rPr>
          <w:sz w:val="26"/>
        </w:rPr>
      </w:pPr>
      <w:proofErr w:type="spellStart"/>
      <w:r w:rsidRPr="00D3651B">
        <w:t>Naive</w:t>
      </w:r>
      <w:proofErr w:type="spellEnd"/>
      <w:r w:rsidRPr="00D3651B">
        <w:t xml:space="preserve"> </w:t>
      </w:r>
      <w:proofErr w:type="spellStart"/>
      <w:r w:rsidRPr="00D3651B">
        <w:t>Bayes</w:t>
      </w:r>
      <w:proofErr w:type="spellEnd"/>
      <w:r w:rsidRPr="00D3651B">
        <w:t xml:space="preserve"> ile Yaş Tahmini</w:t>
      </w:r>
    </w:p>
    <w:p w14:paraId="4D0C583F" w14:textId="77777777" w:rsidR="00D3651B" w:rsidRDefault="00D3651B" w:rsidP="00D3651B">
      <w:pPr>
        <w:pStyle w:val="GvdeMetni"/>
        <w:spacing w:before="5"/>
        <w:jc w:val="both"/>
        <w:rPr>
          <w:sz w:val="21"/>
        </w:rPr>
      </w:pPr>
    </w:p>
    <w:p w14:paraId="02CCBD8D" w14:textId="2174B5E8" w:rsidR="00D3651B" w:rsidRDefault="00D3651B" w:rsidP="00D3651B">
      <w:pPr>
        <w:pStyle w:val="GvdeMetni"/>
        <w:spacing w:line="360" w:lineRule="auto"/>
        <w:ind w:left="136" w:right="137"/>
        <w:jc w:val="both"/>
      </w:pPr>
      <w:proofErr w:type="spellStart"/>
      <w:r w:rsidRPr="00D3651B">
        <w:t>Naive</w:t>
      </w:r>
      <w:proofErr w:type="spellEnd"/>
      <w:r w:rsidRPr="00D3651B">
        <w:t xml:space="preserve"> </w:t>
      </w:r>
      <w:proofErr w:type="spellStart"/>
      <w:r w:rsidRPr="00D3651B">
        <w:t>Bayes</w:t>
      </w:r>
      <w:proofErr w:type="spellEnd"/>
      <w:r w:rsidRPr="00D3651B">
        <w:t xml:space="preserve"> algoritması, glukoz tolerans testi ve </w:t>
      </w:r>
      <w:r w:rsidR="00257D9C">
        <w:t xml:space="preserve">glukoz </w:t>
      </w:r>
      <w:r w:rsidRPr="00D3651B">
        <w:t xml:space="preserve">özelliklerini kullanarak yaş tahmini yapmak için kullanılmıştır. </w:t>
      </w:r>
      <w:proofErr w:type="spellStart"/>
      <w:r w:rsidRPr="00D3651B">
        <w:t>Naive</w:t>
      </w:r>
      <w:proofErr w:type="spellEnd"/>
      <w:r w:rsidRPr="00D3651B">
        <w:t xml:space="preserve"> </w:t>
      </w:r>
      <w:proofErr w:type="spellStart"/>
      <w:r w:rsidRPr="00D3651B">
        <w:t>Bayes</w:t>
      </w:r>
      <w:proofErr w:type="spellEnd"/>
      <w:r w:rsidRPr="00D3651B">
        <w:t xml:space="preserve"> algoritmasının doğruluk oranı </w:t>
      </w:r>
      <w:proofErr w:type="gramStart"/>
      <w:r w:rsidRPr="00D3651B">
        <w:t>%</w:t>
      </w:r>
      <w:r>
        <w:t>7</w:t>
      </w:r>
      <w:r w:rsidRPr="00D3651B">
        <w:t>4.88</w:t>
      </w:r>
      <w:proofErr w:type="gramEnd"/>
      <w:r w:rsidRPr="00D3651B">
        <w:t xml:space="preserve"> olarak hesaplanmıştır. Modelin öğrenme eğrisi, eğitim ve çapraz doğrulama skorları arasında büyük bir fark olduğunu ve modelin </w:t>
      </w:r>
      <w:r>
        <w:t xml:space="preserve">diğer kullanılan modellere göre </w:t>
      </w:r>
      <w:r w:rsidRPr="00D3651B">
        <w:t>düşük performans gösterdiğini ortaya koymaktadır.</w:t>
      </w:r>
      <w:r w:rsidR="00035875">
        <w:t xml:space="preserve"> </w:t>
      </w:r>
    </w:p>
    <w:p w14:paraId="0D3517A8" w14:textId="77777777" w:rsidR="00035875" w:rsidRDefault="00035875" w:rsidP="00D3651B">
      <w:pPr>
        <w:pStyle w:val="GvdeMetni"/>
        <w:spacing w:line="360" w:lineRule="auto"/>
        <w:ind w:left="136" w:right="137"/>
        <w:jc w:val="both"/>
      </w:pPr>
    </w:p>
    <w:p w14:paraId="2A4DFDDD" w14:textId="0F0B0DBA" w:rsidR="00035875" w:rsidRDefault="00035875" w:rsidP="00035875">
      <w:pPr>
        <w:pStyle w:val="GvdeMetni"/>
        <w:spacing w:line="360" w:lineRule="auto"/>
        <w:ind w:left="136" w:right="137"/>
        <w:jc w:val="center"/>
      </w:pPr>
      <w:r>
        <w:rPr>
          <w:noProof/>
        </w:rPr>
        <w:drawing>
          <wp:inline distT="0" distB="0" distL="0" distR="0" wp14:anchorId="361A4A19" wp14:editId="1BF0B41B">
            <wp:extent cx="3909848" cy="2649820"/>
            <wp:effectExtent l="0" t="0" r="0" b="0"/>
            <wp:docPr id="1271356373" name="Resim 3"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56373" name="Resim 3" descr="metin, ekran görüntüsü, diyagram, öykü gelişim çizgisi; kumpas; grafiğini çıkarm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8171" cy="2662238"/>
                    </a:xfrm>
                    <a:prstGeom prst="rect">
                      <a:avLst/>
                    </a:prstGeom>
                    <a:noFill/>
                    <a:ln>
                      <a:noFill/>
                    </a:ln>
                  </pic:spPr>
                </pic:pic>
              </a:graphicData>
            </a:graphic>
          </wp:inline>
        </w:drawing>
      </w:r>
    </w:p>
    <w:p w14:paraId="016E89A3" w14:textId="77777777" w:rsidR="00035875" w:rsidRDefault="00035875" w:rsidP="00035875">
      <w:pPr>
        <w:pStyle w:val="GvdeMetni"/>
        <w:spacing w:line="259" w:lineRule="auto"/>
        <w:ind w:left="136" w:right="147"/>
        <w:jc w:val="center"/>
        <w:rPr>
          <w:i/>
          <w:iCs/>
        </w:rPr>
      </w:pPr>
      <w:r w:rsidRPr="00035875">
        <w:rPr>
          <w:i/>
          <w:iCs/>
        </w:rPr>
        <w:t>Şekil</w:t>
      </w:r>
      <w:r w:rsidRPr="00035875">
        <w:rPr>
          <w:i/>
          <w:iCs/>
          <w:spacing w:val="1"/>
        </w:rPr>
        <w:t xml:space="preserve"> </w:t>
      </w:r>
      <w:r>
        <w:rPr>
          <w:i/>
          <w:iCs/>
          <w:spacing w:val="1"/>
        </w:rPr>
        <w:t>3</w:t>
      </w:r>
      <w:r w:rsidRPr="00035875">
        <w:rPr>
          <w:i/>
          <w:iCs/>
        </w:rPr>
        <w:t>.</w:t>
      </w:r>
      <w:r w:rsidRPr="00035875">
        <w:rPr>
          <w:i/>
          <w:iCs/>
          <w:spacing w:val="1"/>
        </w:rPr>
        <w:t xml:space="preserve"> </w:t>
      </w:r>
      <w:proofErr w:type="spellStart"/>
      <w:r>
        <w:rPr>
          <w:i/>
          <w:iCs/>
        </w:rPr>
        <w:t>Naive</w:t>
      </w:r>
      <w:proofErr w:type="spellEnd"/>
      <w:r>
        <w:rPr>
          <w:i/>
          <w:iCs/>
        </w:rPr>
        <w:t xml:space="preserve"> </w:t>
      </w:r>
      <w:proofErr w:type="spellStart"/>
      <w:r>
        <w:rPr>
          <w:i/>
          <w:iCs/>
        </w:rPr>
        <w:t>Bayes</w:t>
      </w:r>
      <w:proofErr w:type="spellEnd"/>
      <w:r>
        <w:rPr>
          <w:i/>
          <w:iCs/>
        </w:rPr>
        <w:t xml:space="preserve"> ile yaş tahmini</w:t>
      </w:r>
    </w:p>
    <w:p w14:paraId="08175041" w14:textId="77777777" w:rsidR="00035875" w:rsidRDefault="00035875" w:rsidP="00035875">
      <w:pPr>
        <w:pStyle w:val="GvdeMetni"/>
        <w:spacing w:line="360" w:lineRule="auto"/>
        <w:ind w:left="136" w:right="137"/>
        <w:jc w:val="center"/>
      </w:pPr>
    </w:p>
    <w:p w14:paraId="61F990D6" w14:textId="77777777" w:rsidR="005E6D1C" w:rsidRDefault="005E6D1C">
      <w:pPr>
        <w:pStyle w:val="GvdeMetni"/>
        <w:rPr>
          <w:sz w:val="26"/>
        </w:rPr>
      </w:pPr>
    </w:p>
    <w:p w14:paraId="70AAD1B4" w14:textId="77777777" w:rsidR="002E78CB" w:rsidRDefault="00000000">
      <w:pPr>
        <w:pStyle w:val="Balk1"/>
        <w:numPr>
          <w:ilvl w:val="0"/>
          <w:numId w:val="2"/>
        </w:numPr>
        <w:tabs>
          <w:tab w:val="left" w:pos="377"/>
        </w:tabs>
        <w:spacing w:before="170"/>
        <w:ind w:left="377" w:hanging="241"/>
      </w:pPr>
      <w:r>
        <w:lastRenderedPageBreak/>
        <w:t>Sonuç ve Öneriler</w:t>
      </w:r>
    </w:p>
    <w:p w14:paraId="64727BEF" w14:textId="77777777" w:rsidR="002E78CB" w:rsidRDefault="002E78CB">
      <w:pPr>
        <w:pStyle w:val="GvdeMetni"/>
        <w:spacing w:before="7"/>
        <w:rPr>
          <w:b/>
          <w:sz w:val="29"/>
        </w:rPr>
      </w:pPr>
    </w:p>
    <w:p w14:paraId="77AAA333" w14:textId="20C4FA00" w:rsidR="00257D9C" w:rsidRDefault="00257D9C" w:rsidP="007671A8">
      <w:pPr>
        <w:pStyle w:val="GvdeMetni"/>
        <w:spacing w:line="360" w:lineRule="auto"/>
        <w:ind w:left="136" w:right="137"/>
        <w:jc w:val="both"/>
      </w:pPr>
      <w:r>
        <w:t xml:space="preserve">Bu çalışmada, National </w:t>
      </w:r>
      <w:proofErr w:type="spellStart"/>
      <w:r>
        <w:t>Health</w:t>
      </w:r>
      <w:proofErr w:type="spellEnd"/>
      <w:r>
        <w:t xml:space="preserve"> and </w:t>
      </w:r>
      <w:proofErr w:type="spellStart"/>
      <w:r>
        <w:t>Nutrition</w:t>
      </w:r>
      <w:proofErr w:type="spellEnd"/>
      <w:r>
        <w:t xml:space="preserve"> </w:t>
      </w:r>
      <w:proofErr w:type="spellStart"/>
      <w:r>
        <w:t>Examination</w:t>
      </w:r>
      <w:proofErr w:type="spellEnd"/>
      <w:r>
        <w:t xml:space="preserve"> </w:t>
      </w:r>
      <w:proofErr w:type="spellStart"/>
      <w:r>
        <w:t>Survey</w:t>
      </w:r>
      <w:proofErr w:type="spellEnd"/>
      <w:r>
        <w:t xml:space="preserve"> (NHANES) veri seti kullanılarak yaş ve vücut kitle indeksi tahmini için üç farklı makine öğrenmesi algoritması uygulanmıştır. </w:t>
      </w:r>
    </w:p>
    <w:p w14:paraId="158CABC8" w14:textId="77777777" w:rsidR="007671A8" w:rsidRDefault="007671A8" w:rsidP="007671A8">
      <w:pPr>
        <w:pStyle w:val="GvdeMetni"/>
        <w:spacing w:line="360" w:lineRule="auto"/>
        <w:ind w:left="136" w:right="137"/>
        <w:jc w:val="both"/>
      </w:pPr>
    </w:p>
    <w:p w14:paraId="6843DD73" w14:textId="10F8CF93" w:rsidR="00257D9C" w:rsidRDefault="007671A8" w:rsidP="00257D9C">
      <w:pPr>
        <w:pStyle w:val="GvdeMetni"/>
        <w:spacing w:line="360" w:lineRule="auto"/>
        <w:ind w:left="136" w:right="137"/>
        <w:jc w:val="both"/>
      </w:pPr>
      <w:r>
        <w:t xml:space="preserve">Elde edilen bulgular üzerine, </w:t>
      </w:r>
      <w:r w:rsidR="00257D9C">
        <w:t xml:space="preserve">KNN algoritması, </w:t>
      </w:r>
      <w:proofErr w:type="gramStart"/>
      <w:r w:rsidR="00257D9C">
        <w:t>%95.26</w:t>
      </w:r>
      <w:proofErr w:type="gramEnd"/>
      <w:r w:rsidR="00257D9C">
        <w:t xml:space="preserve"> doğruluk oranı ile yaş tahmininde en başarılı algoritma olarak belirlenmiştir. Bu sonuç, </w:t>
      </w:r>
      <w:proofErr w:type="spellStart"/>
      <w:r w:rsidR="00257D9C">
        <w:t>KNN'nin</w:t>
      </w:r>
      <w:proofErr w:type="spellEnd"/>
      <w:r w:rsidR="00257D9C">
        <w:t xml:space="preserve"> glukoz tolerans testi ve vücut kitle indeksi gibi sağlık göstergeleri kullanılarak yaş tahmini yapmada etkili bir yöntem olduğunu göstermektedir. Karar Ağaçları algoritması, </w:t>
      </w:r>
      <w:proofErr w:type="gramStart"/>
      <w:r w:rsidR="00257D9C">
        <w:t>%94</w:t>
      </w:r>
      <w:proofErr w:type="gramEnd"/>
      <w:r w:rsidR="00257D9C">
        <w:t xml:space="preserve">.04 doğruluk oranı ile BMI tahmininde yüksek bir performans sergilemiş ve sağlık verilerinin görselleştirilmesi ve anlaşılmasında önemli bir araç olmuştur. </w:t>
      </w:r>
      <w:proofErr w:type="spellStart"/>
      <w:r w:rsidR="00257D9C">
        <w:t>Naive</w:t>
      </w:r>
      <w:proofErr w:type="spellEnd"/>
      <w:r w:rsidR="00257D9C">
        <w:t xml:space="preserve"> </w:t>
      </w:r>
      <w:proofErr w:type="spellStart"/>
      <w:r w:rsidR="00257D9C">
        <w:t>Bayes</w:t>
      </w:r>
      <w:proofErr w:type="spellEnd"/>
      <w:r w:rsidR="00257D9C">
        <w:t xml:space="preserve"> algoritması ise </w:t>
      </w:r>
      <w:proofErr w:type="gramStart"/>
      <w:r w:rsidR="00257D9C">
        <w:t>%</w:t>
      </w:r>
      <w:r w:rsidR="00257D9C">
        <w:t>7</w:t>
      </w:r>
      <w:r w:rsidR="00257D9C">
        <w:t>4.88</w:t>
      </w:r>
      <w:proofErr w:type="gramEnd"/>
      <w:r w:rsidR="00257D9C">
        <w:t xml:space="preserve"> doğruluk oranı ile </w:t>
      </w:r>
      <w:r w:rsidR="00257D9C">
        <w:t>diğer modellerin performanslarının</w:t>
      </w:r>
      <w:r w:rsidR="00257D9C">
        <w:t xml:space="preserve"> altında bir performans göstermiştir.</w:t>
      </w:r>
    </w:p>
    <w:p w14:paraId="0E9383C9" w14:textId="77777777" w:rsidR="00257D9C" w:rsidRDefault="00257D9C" w:rsidP="00257D9C">
      <w:pPr>
        <w:pStyle w:val="GvdeMetni"/>
        <w:spacing w:line="360" w:lineRule="auto"/>
        <w:ind w:left="136" w:right="137"/>
        <w:jc w:val="both"/>
      </w:pPr>
    </w:p>
    <w:p w14:paraId="59449353" w14:textId="77777777" w:rsidR="007671A8" w:rsidRPr="007671A8" w:rsidRDefault="007671A8" w:rsidP="007671A8">
      <w:pPr>
        <w:pStyle w:val="GvdeMetni"/>
        <w:spacing w:line="360" w:lineRule="auto"/>
        <w:ind w:right="137"/>
        <w:jc w:val="both"/>
      </w:pPr>
      <w:r w:rsidRPr="007671A8">
        <w:rPr>
          <w:b/>
          <w:bCs/>
        </w:rPr>
        <w:t>Öneriler:</w:t>
      </w:r>
    </w:p>
    <w:p w14:paraId="36D4ACB9" w14:textId="77777777" w:rsidR="007671A8" w:rsidRPr="007671A8" w:rsidRDefault="007671A8" w:rsidP="007671A8">
      <w:pPr>
        <w:pStyle w:val="GvdeMetni"/>
        <w:numPr>
          <w:ilvl w:val="0"/>
          <w:numId w:val="5"/>
        </w:numPr>
        <w:spacing w:line="360" w:lineRule="auto"/>
        <w:ind w:right="137"/>
        <w:jc w:val="both"/>
      </w:pPr>
      <w:r w:rsidRPr="007671A8">
        <w:rPr>
          <w:b/>
          <w:bCs/>
        </w:rPr>
        <w:t>Genişletilmiş Veri Setleri:</w:t>
      </w:r>
      <w:r w:rsidRPr="007671A8">
        <w:t xml:space="preserve"> Gelecekteki çalışmalarda, daha geniş veri setleri kullanılarak modellerin performansları değerlendirilebilir. Daha fazla veri, modellerin genelleme yeteneğini artırabilir ve daha güvenilir sonuçlar elde edilmesine olanak tanır.</w:t>
      </w:r>
    </w:p>
    <w:p w14:paraId="17F2F952" w14:textId="18214D40" w:rsidR="007671A8" w:rsidRPr="007671A8" w:rsidRDefault="007671A8" w:rsidP="007671A8">
      <w:pPr>
        <w:pStyle w:val="GvdeMetni"/>
        <w:numPr>
          <w:ilvl w:val="0"/>
          <w:numId w:val="5"/>
        </w:numPr>
        <w:spacing w:line="360" w:lineRule="auto"/>
        <w:ind w:right="137"/>
        <w:jc w:val="both"/>
      </w:pPr>
      <w:r w:rsidRPr="007671A8">
        <w:rPr>
          <w:b/>
          <w:bCs/>
        </w:rPr>
        <w:t>Farklı Makine Öğrenmesi Algoritmaları:</w:t>
      </w:r>
      <w:r w:rsidRPr="007671A8">
        <w:t xml:space="preserve"> Diğer makine öğrenmesi algoritmalarının kullanılması ve karşılaştırılması,</w:t>
      </w:r>
      <w:r>
        <w:t xml:space="preserve"> daha iyi performans sonuçlarına yol açabilir.</w:t>
      </w:r>
    </w:p>
    <w:p w14:paraId="079A5E6C" w14:textId="00595B1B" w:rsidR="00035875" w:rsidRDefault="007671A8" w:rsidP="00035875">
      <w:pPr>
        <w:pStyle w:val="GvdeMetni"/>
        <w:numPr>
          <w:ilvl w:val="0"/>
          <w:numId w:val="5"/>
        </w:numPr>
        <w:spacing w:line="360" w:lineRule="auto"/>
        <w:ind w:right="137"/>
        <w:jc w:val="both"/>
      </w:pPr>
      <w:r w:rsidRPr="007671A8">
        <w:rPr>
          <w:b/>
          <w:bCs/>
        </w:rPr>
        <w:t>Çoklu Özellik Kullanımı:</w:t>
      </w:r>
      <w:r w:rsidRPr="007671A8">
        <w:t xml:space="preserve"> Sadece yaş ve BMI tahmini yerine, diğer sağlık göstergelerinin de dahil edilmesiyle daha kapsamlı analizler yapılabilir. Bu, modellerin performansını ve uygulanabilirliğini artırabilir.</w:t>
      </w:r>
    </w:p>
    <w:p w14:paraId="11516783" w14:textId="77777777" w:rsidR="007671A8" w:rsidRDefault="007671A8" w:rsidP="007671A8">
      <w:pPr>
        <w:pStyle w:val="GvdeMetni"/>
        <w:spacing w:line="360" w:lineRule="auto"/>
        <w:ind w:left="496" w:right="137"/>
        <w:jc w:val="both"/>
      </w:pPr>
    </w:p>
    <w:p w14:paraId="48251646" w14:textId="77777777" w:rsidR="00035875" w:rsidRDefault="00035875" w:rsidP="00035875">
      <w:pPr>
        <w:pStyle w:val="GvdeMetni"/>
        <w:spacing w:before="77"/>
        <w:ind w:left="136"/>
        <w:jc w:val="both"/>
      </w:pPr>
      <w:r>
        <w:t>Tablo</w:t>
      </w:r>
      <w:r>
        <w:rPr>
          <w:spacing w:val="-4"/>
        </w:rPr>
        <w:t xml:space="preserve"> </w:t>
      </w:r>
      <w:r>
        <w:t>1.</w:t>
      </w:r>
      <w:r>
        <w:rPr>
          <w:spacing w:val="-3"/>
        </w:rPr>
        <w:t xml:space="preserve"> </w:t>
      </w:r>
      <w:r>
        <w:t>Elde</w:t>
      </w:r>
      <w:r>
        <w:rPr>
          <w:spacing w:val="-3"/>
        </w:rPr>
        <w:t xml:space="preserve"> </w:t>
      </w:r>
      <w:r>
        <w:t>edilen</w:t>
      </w:r>
      <w:r>
        <w:rPr>
          <w:spacing w:val="-3"/>
        </w:rPr>
        <w:t xml:space="preserve"> </w:t>
      </w:r>
      <w:r>
        <w:t>sonuçlar</w:t>
      </w:r>
    </w:p>
    <w:p w14:paraId="51D44861" w14:textId="77777777" w:rsidR="00035875" w:rsidRDefault="00035875" w:rsidP="00035875">
      <w:pPr>
        <w:pStyle w:val="GvdeMetni"/>
        <w:spacing w:before="6"/>
        <w:rPr>
          <w:sz w:val="14"/>
        </w:rPr>
      </w:pPr>
    </w:p>
    <w:tbl>
      <w:tblPr>
        <w:tblStyle w:val="TableNormal"/>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664"/>
        <w:gridCol w:w="3664"/>
      </w:tblGrid>
      <w:tr w:rsidR="00035875" w14:paraId="1E89EB13" w14:textId="77777777" w:rsidTr="007671A8">
        <w:trPr>
          <w:trHeight w:val="1052"/>
        </w:trPr>
        <w:tc>
          <w:tcPr>
            <w:tcW w:w="3664" w:type="dxa"/>
          </w:tcPr>
          <w:p w14:paraId="57E99FFB" w14:textId="77777777" w:rsidR="00035875" w:rsidRDefault="00035875" w:rsidP="00E87217">
            <w:pPr>
              <w:pStyle w:val="TableParagraph"/>
              <w:spacing w:before="110"/>
              <w:ind w:left="107"/>
              <w:rPr>
                <w:sz w:val="24"/>
              </w:rPr>
            </w:pPr>
            <w:r>
              <w:rPr>
                <w:sz w:val="24"/>
              </w:rPr>
              <w:t>Değerlendirme Kriterleri</w:t>
            </w:r>
          </w:p>
        </w:tc>
        <w:tc>
          <w:tcPr>
            <w:tcW w:w="3664" w:type="dxa"/>
          </w:tcPr>
          <w:p w14:paraId="38AB4BDB" w14:textId="6F5B8F73" w:rsidR="00035875" w:rsidRDefault="00035875" w:rsidP="00E87217">
            <w:pPr>
              <w:pStyle w:val="TableParagraph"/>
              <w:spacing w:before="110"/>
              <w:ind w:left="102" w:right="575"/>
              <w:rPr>
                <w:sz w:val="24"/>
              </w:rPr>
            </w:pPr>
            <w:r>
              <w:rPr>
                <w:spacing w:val="-1"/>
                <w:sz w:val="24"/>
              </w:rPr>
              <w:t>NHANES</w:t>
            </w:r>
            <w:r>
              <w:rPr>
                <w:spacing w:val="-14"/>
                <w:sz w:val="24"/>
              </w:rPr>
              <w:t xml:space="preserve"> </w:t>
            </w:r>
            <w:r>
              <w:rPr>
                <w:sz w:val="24"/>
              </w:rPr>
              <w:t>Veri</w:t>
            </w:r>
            <w:r>
              <w:rPr>
                <w:spacing w:val="-13"/>
                <w:sz w:val="24"/>
              </w:rPr>
              <w:t xml:space="preserve"> </w:t>
            </w:r>
            <w:r w:rsidR="007671A8">
              <w:rPr>
                <w:sz w:val="24"/>
              </w:rPr>
              <w:t>S</w:t>
            </w:r>
            <w:r>
              <w:rPr>
                <w:sz w:val="24"/>
              </w:rPr>
              <w:t>eti</w:t>
            </w:r>
            <w:r w:rsidR="007671A8">
              <w:rPr>
                <w:sz w:val="24"/>
              </w:rPr>
              <w:t xml:space="preserve"> </w:t>
            </w:r>
            <w:r>
              <w:rPr>
                <w:spacing w:val="-57"/>
                <w:sz w:val="24"/>
              </w:rPr>
              <w:t xml:space="preserve"> </w:t>
            </w:r>
            <w:r>
              <w:rPr>
                <w:sz w:val="24"/>
              </w:rPr>
              <w:t>Doğruluk</w:t>
            </w:r>
            <w:r>
              <w:rPr>
                <w:spacing w:val="-5"/>
                <w:sz w:val="24"/>
              </w:rPr>
              <w:t xml:space="preserve"> </w:t>
            </w:r>
            <w:r>
              <w:rPr>
                <w:sz w:val="24"/>
              </w:rPr>
              <w:t>Tahmin</w:t>
            </w:r>
            <w:r>
              <w:rPr>
                <w:spacing w:val="-4"/>
                <w:sz w:val="24"/>
              </w:rPr>
              <w:t xml:space="preserve"> </w:t>
            </w:r>
            <w:r>
              <w:rPr>
                <w:sz w:val="24"/>
              </w:rPr>
              <w:t>Oranı</w:t>
            </w:r>
          </w:p>
        </w:tc>
      </w:tr>
      <w:tr w:rsidR="00035875" w14:paraId="45BF516B" w14:textId="77777777" w:rsidTr="007671A8">
        <w:trPr>
          <w:trHeight w:val="660"/>
        </w:trPr>
        <w:tc>
          <w:tcPr>
            <w:tcW w:w="3664" w:type="dxa"/>
          </w:tcPr>
          <w:p w14:paraId="2C0BFB90" w14:textId="77777777" w:rsidR="00035875" w:rsidRDefault="00035875" w:rsidP="00E87217">
            <w:pPr>
              <w:pStyle w:val="TableParagraph"/>
              <w:spacing w:before="106"/>
              <w:ind w:left="107"/>
              <w:rPr>
                <w:sz w:val="24"/>
              </w:rPr>
            </w:pPr>
            <w:r>
              <w:rPr>
                <w:sz w:val="24"/>
              </w:rPr>
              <w:t>K-En</w:t>
            </w:r>
            <w:r>
              <w:rPr>
                <w:spacing w:val="-8"/>
                <w:sz w:val="24"/>
              </w:rPr>
              <w:t xml:space="preserve"> </w:t>
            </w:r>
            <w:r>
              <w:rPr>
                <w:sz w:val="24"/>
              </w:rPr>
              <w:t>Yakın</w:t>
            </w:r>
            <w:r>
              <w:rPr>
                <w:spacing w:val="-7"/>
                <w:sz w:val="24"/>
              </w:rPr>
              <w:t xml:space="preserve"> </w:t>
            </w:r>
            <w:r>
              <w:rPr>
                <w:sz w:val="24"/>
              </w:rPr>
              <w:t>Komşu</w:t>
            </w:r>
          </w:p>
        </w:tc>
        <w:tc>
          <w:tcPr>
            <w:tcW w:w="3664" w:type="dxa"/>
          </w:tcPr>
          <w:p w14:paraId="62BE9DF9" w14:textId="77777777" w:rsidR="00035875" w:rsidRPr="00D3651B" w:rsidRDefault="00035875" w:rsidP="00E87217">
            <w:pPr>
              <w:pStyle w:val="TableParagraph"/>
              <w:spacing w:before="106"/>
              <w:ind w:left="102"/>
              <w:rPr>
                <w:b/>
                <w:bCs/>
                <w:sz w:val="24"/>
              </w:rPr>
            </w:pPr>
            <w:r w:rsidRPr="00D3651B">
              <w:rPr>
                <w:b/>
                <w:bCs/>
                <w:sz w:val="24"/>
              </w:rPr>
              <w:t>0,9526</w:t>
            </w:r>
          </w:p>
        </w:tc>
      </w:tr>
      <w:tr w:rsidR="00035875" w14:paraId="18768D99" w14:textId="77777777" w:rsidTr="007671A8">
        <w:trPr>
          <w:trHeight w:val="659"/>
        </w:trPr>
        <w:tc>
          <w:tcPr>
            <w:tcW w:w="3664" w:type="dxa"/>
          </w:tcPr>
          <w:p w14:paraId="57A3484B" w14:textId="77777777" w:rsidR="00035875" w:rsidRDefault="00035875" w:rsidP="00E87217">
            <w:pPr>
              <w:pStyle w:val="TableParagraph"/>
              <w:spacing w:before="107"/>
              <w:ind w:left="107"/>
              <w:rPr>
                <w:sz w:val="24"/>
              </w:rPr>
            </w:pPr>
            <w:r>
              <w:rPr>
                <w:sz w:val="24"/>
              </w:rPr>
              <w:t>Karar Ağacı</w:t>
            </w:r>
          </w:p>
        </w:tc>
        <w:tc>
          <w:tcPr>
            <w:tcW w:w="3664" w:type="dxa"/>
          </w:tcPr>
          <w:p w14:paraId="2E193798" w14:textId="77777777" w:rsidR="00035875" w:rsidRPr="00D3651B" w:rsidRDefault="00035875" w:rsidP="00E87217">
            <w:pPr>
              <w:pStyle w:val="TableParagraph"/>
              <w:spacing w:before="107"/>
              <w:ind w:left="102"/>
              <w:rPr>
                <w:bCs/>
                <w:sz w:val="24"/>
              </w:rPr>
            </w:pPr>
            <w:r w:rsidRPr="00D3651B">
              <w:rPr>
                <w:bCs/>
                <w:sz w:val="24"/>
              </w:rPr>
              <w:t>0,9404</w:t>
            </w:r>
          </w:p>
        </w:tc>
      </w:tr>
      <w:tr w:rsidR="00035875" w14:paraId="523E88C2" w14:textId="77777777" w:rsidTr="007671A8">
        <w:trPr>
          <w:trHeight w:val="659"/>
        </w:trPr>
        <w:tc>
          <w:tcPr>
            <w:tcW w:w="3664" w:type="dxa"/>
          </w:tcPr>
          <w:p w14:paraId="1722F615" w14:textId="77777777" w:rsidR="00035875" w:rsidRDefault="00035875" w:rsidP="00E87217">
            <w:pPr>
              <w:pStyle w:val="TableParagraph"/>
              <w:spacing w:before="107"/>
              <w:rPr>
                <w:sz w:val="24"/>
              </w:rPr>
            </w:pPr>
            <w:r>
              <w:rPr>
                <w:sz w:val="24"/>
              </w:rPr>
              <w:t xml:space="preserve"> Basit </w:t>
            </w:r>
            <w:proofErr w:type="spellStart"/>
            <w:r>
              <w:rPr>
                <w:sz w:val="24"/>
              </w:rPr>
              <w:t>Bayes</w:t>
            </w:r>
            <w:proofErr w:type="spellEnd"/>
          </w:p>
        </w:tc>
        <w:tc>
          <w:tcPr>
            <w:tcW w:w="3664" w:type="dxa"/>
          </w:tcPr>
          <w:p w14:paraId="334752C1" w14:textId="77777777" w:rsidR="00035875" w:rsidRPr="00D3651B" w:rsidRDefault="00035875" w:rsidP="00E87217">
            <w:pPr>
              <w:pStyle w:val="TableParagraph"/>
              <w:spacing w:before="107"/>
              <w:ind w:left="102"/>
              <w:rPr>
                <w:bCs/>
                <w:sz w:val="24"/>
              </w:rPr>
            </w:pPr>
            <w:r>
              <w:rPr>
                <w:sz w:val="24"/>
              </w:rPr>
              <w:t>0,7488</w:t>
            </w:r>
          </w:p>
        </w:tc>
      </w:tr>
    </w:tbl>
    <w:p w14:paraId="3B73D9E2" w14:textId="77777777" w:rsidR="00035875" w:rsidRDefault="00035875" w:rsidP="007671A8">
      <w:pPr>
        <w:pStyle w:val="GvdeMetni"/>
        <w:spacing w:before="160" w:line="360" w:lineRule="auto"/>
        <w:ind w:right="135"/>
        <w:jc w:val="both"/>
      </w:pPr>
    </w:p>
    <w:p w14:paraId="4CC2C963" w14:textId="77777777" w:rsidR="002E78CB" w:rsidRDefault="002E78CB">
      <w:pPr>
        <w:spacing w:line="360" w:lineRule="auto"/>
        <w:jc w:val="both"/>
      </w:pPr>
    </w:p>
    <w:p w14:paraId="1DF8ACF0" w14:textId="77777777" w:rsidR="00D3651B" w:rsidRDefault="00D3651B">
      <w:pPr>
        <w:spacing w:line="360" w:lineRule="auto"/>
        <w:jc w:val="both"/>
      </w:pPr>
    </w:p>
    <w:p w14:paraId="7AA593BA" w14:textId="0E4733EE" w:rsidR="002E78CB" w:rsidRDefault="00000000">
      <w:pPr>
        <w:pStyle w:val="Balk1"/>
        <w:ind w:firstLine="0"/>
        <w:jc w:val="left"/>
      </w:pPr>
      <w:r>
        <w:t>KAYNAKÇA</w:t>
      </w:r>
    </w:p>
    <w:p w14:paraId="3D213AA2" w14:textId="77777777" w:rsidR="002E78CB" w:rsidRDefault="002E78CB">
      <w:pPr>
        <w:pStyle w:val="GvdeMetni"/>
        <w:rPr>
          <w:b/>
          <w:sz w:val="26"/>
        </w:rPr>
      </w:pPr>
    </w:p>
    <w:p w14:paraId="3ED340A1" w14:textId="77777777" w:rsidR="002E78CB" w:rsidRDefault="002E78CB">
      <w:pPr>
        <w:pStyle w:val="GvdeMetni"/>
        <w:spacing w:before="7"/>
        <w:rPr>
          <w:b/>
          <w:sz w:val="29"/>
        </w:rPr>
      </w:pPr>
    </w:p>
    <w:p w14:paraId="38693309" w14:textId="74C317C3" w:rsidR="002E78CB" w:rsidRDefault="001B0EED" w:rsidP="001B0EED">
      <w:pPr>
        <w:pStyle w:val="ListeParagraf"/>
        <w:numPr>
          <w:ilvl w:val="0"/>
          <w:numId w:val="7"/>
        </w:numPr>
        <w:tabs>
          <w:tab w:val="left" w:pos="922"/>
        </w:tabs>
        <w:spacing w:line="259" w:lineRule="auto"/>
        <w:ind w:right="145"/>
        <w:rPr>
          <w:sz w:val="20"/>
        </w:rPr>
      </w:pPr>
      <w:hyperlink r:id="rId9" w:history="1">
        <w:r w:rsidRPr="00964F3A">
          <w:rPr>
            <w:rStyle w:val="Kpr"/>
            <w:sz w:val="20"/>
          </w:rPr>
          <w:t>https://www.mdpi.com</w:t>
        </w:r>
        <w:r w:rsidRPr="00964F3A">
          <w:rPr>
            <w:rStyle w:val="Kpr"/>
            <w:sz w:val="20"/>
          </w:rPr>
          <w:t>/</w:t>
        </w:r>
        <w:r w:rsidRPr="00964F3A">
          <w:rPr>
            <w:rStyle w:val="Kpr"/>
            <w:sz w:val="20"/>
          </w:rPr>
          <w:t>1660-4601/19/19/12378</w:t>
        </w:r>
      </w:hyperlink>
    </w:p>
    <w:p w14:paraId="1806C995" w14:textId="6D6A5EAC" w:rsidR="001B0EED" w:rsidRDefault="001B0EED" w:rsidP="001B0EED">
      <w:pPr>
        <w:pStyle w:val="ListeParagraf"/>
        <w:numPr>
          <w:ilvl w:val="0"/>
          <w:numId w:val="7"/>
        </w:numPr>
        <w:tabs>
          <w:tab w:val="left" w:pos="922"/>
        </w:tabs>
        <w:spacing w:line="259" w:lineRule="auto"/>
        <w:ind w:right="145"/>
        <w:rPr>
          <w:sz w:val="20"/>
        </w:rPr>
      </w:pPr>
      <w:hyperlink r:id="rId10" w:history="1">
        <w:r w:rsidRPr="00964F3A">
          <w:rPr>
            <w:rStyle w:val="Kpr"/>
            <w:sz w:val="20"/>
          </w:rPr>
          <w:t>https://bmcendocrdisord.biomedcentral.com/articles/10.1186/s12902-019-0436-6</w:t>
        </w:r>
      </w:hyperlink>
      <w:r>
        <w:rPr>
          <w:sz w:val="20"/>
        </w:rPr>
        <w:t xml:space="preserve"> </w:t>
      </w:r>
    </w:p>
    <w:p w14:paraId="5E03BC25" w14:textId="5BEFC770" w:rsidR="001B0EED" w:rsidRDefault="001B0EED" w:rsidP="001B0EED">
      <w:pPr>
        <w:pStyle w:val="ListeParagraf"/>
        <w:numPr>
          <w:ilvl w:val="0"/>
          <w:numId w:val="7"/>
        </w:numPr>
        <w:tabs>
          <w:tab w:val="left" w:pos="922"/>
        </w:tabs>
        <w:spacing w:line="259" w:lineRule="auto"/>
        <w:ind w:right="145"/>
        <w:rPr>
          <w:sz w:val="20"/>
        </w:rPr>
      </w:pPr>
      <w:hyperlink r:id="rId11" w:history="1">
        <w:r w:rsidRPr="00964F3A">
          <w:rPr>
            <w:rStyle w:val="Kpr"/>
            <w:sz w:val="20"/>
          </w:rPr>
          <w:t>https://www.researchsquare.com/article/rs-3764619/v1</w:t>
        </w:r>
      </w:hyperlink>
      <w:r>
        <w:rPr>
          <w:sz w:val="20"/>
        </w:rPr>
        <w:t xml:space="preserve"> </w:t>
      </w:r>
    </w:p>
    <w:p w14:paraId="4F85CC36" w14:textId="2FA44451" w:rsidR="001B0EED" w:rsidRDefault="001B0EED" w:rsidP="001B0EED">
      <w:pPr>
        <w:pStyle w:val="ListeParagraf"/>
        <w:numPr>
          <w:ilvl w:val="0"/>
          <w:numId w:val="7"/>
        </w:numPr>
        <w:tabs>
          <w:tab w:val="left" w:pos="922"/>
        </w:tabs>
        <w:spacing w:line="259" w:lineRule="auto"/>
        <w:ind w:right="145"/>
        <w:rPr>
          <w:sz w:val="20"/>
        </w:rPr>
      </w:pPr>
      <w:hyperlink r:id="rId12" w:history="1">
        <w:r w:rsidRPr="00964F3A">
          <w:rPr>
            <w:rStyle w:val="Kpr"/>
            <w:sz w:val="20"/>
          </w:rPr>
          <w:t>https://www.sciencedirect.com/science/article/abs/pii/S0168822719309404</w:t>
        </w:r>
      </w:hyperlink>
      <w:r>
        <w:rPr>
          <w:sz w:val="20"/>
        </w:rPr>
        <w:t xml:space="preserve"> </w:t>
      </w:r>
    </w:p>
    <w:p w14:paraId="7B968039" w14:textId="068706CB" w:rsidR="001B0EED" w:rsidRDefault="001B0EED" w:rsidP="001B0EED">
      <w:pPr>
        <w:pStyle w:val="ListeParagraf"/>
        <w:numPr>
          <w:ilvl w:val="0"/>
          <w:numId w:val="7"/>
        </w:numPr>
        <w:tabs>
          <w:tab w:val="left" w:pos="922"/>
        </w:tabs>
        <w:spacing w:line="259" w:lineRule="auto"/>
        <w:ind w:right="145"/>
        <w:rPr>
          <w:sz w:val="20"/>
        </w:rPr>
      </w:pPr>
      <w:hyperlink r:id="rId13" w:history="1">
        <w:r w:rsidRPr="00964F3A">
          <w:rPr>
            <w:rStyle w:val="Kpr"/>
            <w:sz w:val="20"/>
          </w:rPr>
          <w:t>https://bmcbioinformatics.biomedcentral.com/articles/10.1186/s12859-023-05465-z</w:t>
        </w:r>
      </w:hyperlink>
      <w:r>
        <w:rPr>
          <w:sz w:val="20"/>
        </w:rPr>
        <w:t xml:space="preserve"> </w:t>
      </w:r>
    </w:p>
    <w:p w14:paraId="50D6227F" w14:textId="77CE2C88" w:rsidR="001B0EED" w:rsidRDefault="001B0EED" w:rsidP="001B0EED">
      <w:pPr>
        <w:pStyle w:val="ListeParagraf"/>
        <w:numPr>
          <w:ilvl w:val="0"/>
          <w:numId w:val="7"/>
        </w:numPr>
        <w:tabs>
          <w:tab w:val="left" w:pos="922"/>
        </w:tabs>
        <w:spacing w:line="259" w:lineRule="auto"/>
        <w:ind w:right="145"/>
        <w:rPr>
          <w:sz w:val="20"/>
        </w:rPr>
      </w:pPr>
      <w:hyperlink r:id="rId14" w:history="1">
        <w:r w:rsidRPr="00964F3A">
          <w:rPr>
            <w:rStyle w:val="Kpr"/>
            <w:sz w:val="20"/>
          </w:rPr>
          <w:t>https</w:t>
        </w:r>
        <w:r w:rsidRPr="00964F3A">
          <w:rPr>
            <w:rStyle w:val="Kpr"/>
            <w:sz w:val="20"/>
          </w:rPr>
          <w:t>:</w:t>
        </w:r>
        <w:r w:rsidRPr="00964F3A">
          <w:rPr>
            <w:rStyle w:val="Kpr"/>
            <w:sz w:val="20"/>
          </w:rPr>
          <w:t>//www.datasciencecentral.com/</w:t>
        </w:r>
      </w:hyperlink>
      <w:r>
        <w:rPr>
          <w:sz w:val="20"/>
        </w:rPr>
        <w:t xml:space="preserve"> </w:t>
      </w:r>
    </w:p>
    <w:p w14:paraId="425B46E8" w14:textId="2EB34E97" w:rsidR="001B0EED" w:rsidRDefault="001B0EED" w:rsidP="001B0EED">
      <w:pPr>
        <w:pStyle w:val="ListeParagraf"/>
        <w:numPr>
          <w:ilvl w:val="0"/>
          <w:numId w:val="7"/>
        </w:numPr>
        <w:tabs>
          <w:tab w:val="left" w:pos="922"/>
        </w:tabs>
        <w:spacing w:line="259" w:lineRule="auto"/>
        <w:ind w:right="145"/>
        <w:rPr>
          <w:sz w:val="20"/>
        </w:rPr>
      </w:pPr>
      <w:hyperlink r:id="rId15" w:history="1">
        <w:r w:rsidRPr="00964F3A">
          <w:rPr>
            <w:rStyle w:val="Kpr"/>
            <w:sz w:val="20"/>
          </w:rPr>
          <w:t>https://chatgpt.com/</w:t>
        </w:r>
      </w:hyperlink>
      <w:r>
        <w:rPr>
          <w:sz w:val="20"/>
        </w:rPr>
        <w:t xml:space="preserve"> </w:t>
      </w:r>
    </w:p>
    <w:p w14:paraId="14DFE1DD" w14:textId="69E0DCDD" w:rsidR="00497506" w:rsidRDefault="00497506" w:rsidP="00497506">
      <w:pPr>
        <w:pStyle w:val="ListeParagraf"/>
        <w:numPr>
          <w:ilvl w:val="0"/>
          <w:numId w:val="7"/>
        </w:numPr>
        <w:tabs>
          <w:tab w:val="left" w:pos="922"/>
        </w:tabs>
        <w:spacing w:line="259" w:lineRule="auto"/>
        <w:ind w:right="145"/>
        <w:rPr>
          <w:sz w:val="20"/>
        </w:rPr>
      </w:pPr>
      <w:hyperlink r:id="rId16" w:history="1">
        <w:r w:rsidRPr="00964F3A">
          <w:rPr>
            <w:rStyle w:val="Kpr"/>
            <w:sz w:val="20"/>
          </w:rPr>
          <w:t>https://github.com/</w:t>
        </w:r>
      </w:hyperlink>
    </w:p>
    <w:p w14:paraId="5361441C" w14:textId="2F316441" w:rsidR="001B0EED" w:rsidRPr="00497506" w:rsidRDefault="00497506" w:rsidP="00497506">
      <w:pPr>
        <w:pStyle w:val="ListeParagraf"/>
        <w:numPr>
          <w:ilvl w:val="0"/>
          <w:numId w:val="7"/>
        </w:numPr>
        <w:tabs>
          <w:tab w:val="left" w:pos="922"/>
        </w:tabs>
        <w:spacing w:line="259" w:lineRule="auto"/>
        <w:ind w:right="145"/>
        <w:rPr>
          <w:sz w:val="20"/>
        </w:rPr>
      </w:pPr>
      <w:hyperlink r:id="rId17" w:history="1">
        <w:r w:rsidRPr="00964F3A">
          <w:rPr>
            <w:rStyle w:val="Kpr"/>
            <w:sz w:val="20"/>
          </w:rPr>
          <w:t>https://www.dataquest.io/</w:t>
        </w:r>
      </w:hyperlink>
      <w:r w:rsidR="001B0EED" w:rsidRPr="00497506">
        <w:rPr>
          <w:sz w:val="20"/>
        </w:rPr>
        <w:t xml:space="preserve"> </w:t>
      </w:r>
    </w:p>
    <w:sectPr w:rsidR="001B0EED" w:rsidRPr="00497506">
      <w:pgSz w:w="12240" w:h="15840"/>
      <w:pgMar w:top="1340" w:right="1280" w:bottom="280" w:left="12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C0553"/>
    <w:multiLevelType w:val="hybridMultilevel"/>
    <w:tmpl w:val="EBFCBC5A"/>
    <w:lvl w:ilvl="0" w:tplc="041F0001">
      <w:start w:val="1"/>
      <w:numFmt w:val="bullet"/>
      <w:lvlText w:val=""/>
      <w:lvlJc w:val="left"/>
      <w:pPr>
        <w:ind w:left="1576" w:hanging="360"/>
      </w:pPr>
      <w:rPr>
        <w:rFonts w:ascii="Symbol" w:hAnsi="Symbol" w:hint="default"/>
      </w:rPr>
    </w:lvl>
    <w:lvl w:ilvl="1" w:tplc="041F0003" w:tentative="1">
      <w:start w:val="1"/>
      <w:numFmt w:val="bullet"/>
      <w:lvlText w:val="o"/>
      <w:lvlJc w:val="left"/>
      <w:pPr>
        <w:ind w:left="2296" w:hanging="360"/>
      </w:pPr>
      <w:rPr>
        <w:rFonts w:ascii="Courier New" w:hAnsi="Courier New" w:cs="Courier New" w:hint="default"/>
      </w:rPr>
    </w:lvl>
    <w:lvl w:ilvl="2" w:tplc="041F0005" w:tentative="1">
      <w:start w:val="1"/>
      <w:numFmt w:val="bullet"/>
      <w:lvlText w:val=""/>
      <w:lvlJc w:val="left"/>
      <w:pPr>
        <w:ind w:left="3016" w:hanging="360"/>
      </w:pPr>
      <w:rPr>
        <w:rFonts w:ascii="Wingdings" w:hAnsi="Wingdings" w:hint="default"/>
      </w:rPr>
    </w:lvl>
    <w:lvl w:ilvl="3" w:tplc="041F0001" w:tentative="1">
      <w:start w:val="1"/>
      <w:numFmt w:val="bullet"/>
      <w:lvlText w:val=""/>
      <w:lvlJc w:val="left"/>
      <w:pPr>
        <w:ind w:left="3736" w:hanging="360"/>
      </w:pPr>
      <w:rPr>
        <w:rFonts w:ascii="Symbol" w:hAnsi="Symbol" w:hint="default"/>
      </w:rPr>
    </w:lvl>
    <w:lvl w:ilvl="4" w:tplc="041F0003" w:tentative="1">
      <w:start w:val="1"/>
      <w:numFmt w:val="bullet"/>
      <w:lvlText w:val="o"/>
      <w:lvlJc w:val="left"/>
      <w:pPr>
        <w:ind w:left="4456" w:hanging="360"/>
      </w:pPr>
      <w:rPr>
        <w:rFonts w:ascii="Courier New" w:hAnsi="Courier New" w:cs="Courier New" w:hint="default"/>
      </w:rPr>
    </w:lvl>
    <w:lvl w:ilvl="5" w:tplc="041F0005" w:tentative="1">
      <w:start w:val="1"/>
      <w:numFmt w:val="bullet"/>
      <w:lvlText w:val=""/>
      <w:lvlJc w:val="left"/>
      <w:pPr>
        <w:ind w:left="5176" w:hanging="360"/>
      </w:pPr>
      <w:rPr>
        <w:rFonts w:ascii="Wingdings" w:hAnsi="Wingdings" w:hint="default"/>
      </w:rPr>
    </w:lvl>
    <w:lvl w:ilvl="6" w:tplc="041F0001" w:tentative="1">
      <w:start w:val="1"/>
      <w:numFmt w:val="bullet"/>
      <w:lvlText w:val=""/>
      <w:lvlJc w:val="left"/>
      <w:pPr>
        <w:ind w:left="5896" w:hanging="360"/>
      </w:pPr>
      <w:rPr>
        <w:rFonts w:ascii="Symbol" w:hAnsi="Symbol" w:hint="default"/>
      </w:rPr>
    </w:lvl>
    <w:lvl w:ilvl="7" w:tplc="041F0003" w:tentative="1">
      <w:start w:val="1"/>
      <w:numFmt w:val="bullet"/>
      <w:lvlText w:val="o"/>
      <w:lvlJc w:val="left"/>
      <w:pPr>
        <w:ind w:left="6616" w:hanging="360"/>
      </w:pPr>
      <w:rPr>
        <w:rFonts w:ascii="Courier New" w:hAnsi="Courier New" w:cs="Courier New" w:hint="default"/>
      </w:rPr>
    </w:lvl>
    <w:lvl w:ilvl="8" w:tplc="041F0005" w:tentative="1">
      <w:start w:val="1"/>
      <w:numFmt w:val="bullet"/>
      <w:lvlText w:val=""/>
      <w:lvlJc w:val="left"/>
      <w:pPr>
        <w:ind w:left="7336" w:hanging="360"/>
      </w:pPr>
      <w:rPr>
        <w:rFonts w:ascii="Wingdings" w:hAnsi="Wingdings" w:hint="default"/>
      </w:rPr>
    </w:lvl>
  </w:abstractNum>
  <w:abstractNum w:abstractNumId="1" w15:restartNumberingAfterBreak="0">
    <w:nsid w:val="19481C73"/>
    <w:multiLevelType w:val="multilevel"/>
    <w:tmpl w:val="4956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87D19"/>
    <w:multiLevelType w:val="hybridMultilevel"/>
    <w:tmpl w:val="EBC22114"/>
    <w:lvl w:ilvl="0" w:tplc="6066A414">
      <w:start w:val="1"/>
      <w:numFmt w:val="decimal"/>
      <w:lvlText w:val="%1."/>
      <w:lvlJc w:val="left"/>
      <w:pPr>
        <w:ind w:left="857" w:hanging="425"/>
      </w:pPr>
      <w:rPr>
        <w:rFonts w:ascii="Times New Roman" w:eastAsia="Times New Roman" w:hAnsi="Times New Roman" w:cs="Times New Roman" w:hint="default"/>
        <w:spacing w:val="-1"/>
        <w:w w:val="100"/>
        <w:sz w:val="20"/>
        <w:szCs w:val="20"/>
        <w:lang w:val="tr-TR" w:eastAsia="en-US" w:bidi="ar-SA"/>
      </w:rPr>
    </w:lvl>
    <w:lvl w:ilvl="1" w:tplc="15EE976A">
      <w:numFmt w:val="bullet"/>
      <w:lvlText w:val="•"/>
      <w:lvlJc w:val="left"/>
      <w:pPr>
        <w:ind w:left="1742" w:hanging="425"/>
      </w:pPr>
      <w:rPr>
        <w:rFonts w:hint="default"/>
        <w:lang w:val="tr-TR" w:eastAsia="en-US" w:bidi="ar-SA"/>
      </w:rPr>
    </w:lvl>
    <w:lvl w:ilvl="2" w:tplc="22F45F2E">
      <w:numFmt w:val="bullet"/>
      <w:lvlText w:val="•"/>
      <w:lvlJc w:val="left"/>
      <w:pPr>
        <w:ind w:left="2624" w:hanging="425"/>
      </w:pPr>
      <w:rPr>
        <w:rFonts w:hint="default"/>
        <w:lang w:val="tr-TR" w:eastAsia="en-US" w:bidi="ar-SA"/>
      </w:rPr>
    </w:lvl>
    <w:lvl w:ilvl="3" w:tplc="D1B8FC2E">
      <w:numFmt w:val="bullet"/>
      <w:lvlText w:val="•"/>
      <w:lvlJc w:val="left"/>
      <w:pPr>
        <w:ind w:left="3506" w:hanging="425"/>
      </w:pPr>
      <w:rPr>
        <w:rFonts w:hint="default"/>
        <w:lang w:val="tr-TR" w:eastAsia="en-US" w:bidi="ar-SA"/>
      </w:rPr>
    </w:lvl>
    <w:lvl w:ilvl="4" w:tplc="083E7028">
      <w:numFmt w:val="bullet"/>
      <w:lvlText w:val="•"/>
      <w:lvlJc w:val="left"/>
      <w:pPr>
        <w:ind w:left="4388" w:hanging="425"/>
      </w:pPr>
      <w:rPr>
        <w:rFonts w:hint="default"/>
        <w:lang w:val="tr-TR" w:eastAsia="en-US" w:bidi="ar-SA"/>
      </w:rPr>
    </w:lvl>
    <w:lvl w:ilvl="5" w:tplc="35A69ED0">
      <w:numFmt w:val="bullet"/>
      <w:lvlText w:val="•"/>
      <w:lvlJc w:val="left"/>
      <w:pPr>
        <w:ind w:left="5270" w:hanging="425"/>
      </w:pPr>
      <w:rPr>
        <w:rFonts w:hint="default"/>
        <w:lang w:val="tr-TR" w:eastAsia="en-US" w:bidi="ar-SA"/>
      </w:rPr>
    </w:lvl>
    <w:lvl w:ilvl="6" w:tplc="18FCF978">
      <w:numFmt w:val="bullet"/>
      <w:lvlText w:val="•"/>
      <w:lvlJc w:val="left"/>
      <w:pPr>
        <w:ind w:left="6152" w:hanging="425"/>
      </w:pPr>
      <w:rPr>
        <w:rFonts w:hint="default"/>
        <w:lang w:val="tr-TR" w:eastAsia="en-US" w:bidi="ar-SA"/>
      </w:rPr>
    </w:lvl>
    <w:lvl w:ilvl="7" w:tplc="18C47180">
      <w:numFmt w:val="bullet"/>
      <w:lvlText w:val="•"/>
      <w:lvlJc w:val="left"/>
      <w:pPr>
        <w:ind w:left="7034" w:hanging="425"/>
      </w:pPr>
      <w:rPr>
        <w:rFonts w:hint="default"/>
        <w:lang w:val="tr-TR" w:eastAsia="en-US" w:bidi="ar-SA"/>
      </w:rPr>
    </w:lvl>
    <w:lvl w:ilvl="8" w:tplc="A4BC3D74">
      <w:numFmt w:val="bullet"/>
      <w:lvlText w:val="•"/>
      <w:lvlJc w:val="left"/>
      <w:pPr>
        <w:ind w:left="7916" w:hanging="425"/>
      </w:pPr>
      <w:rPr>
        <w:rFonts w:hint="default"/>
        <w:lang w:val="tr-TR" w:eastAsia="en-US" w:bidi="ar-SA"/>
      </w:rPr>
    </w:lvl>
  </w:abstractNum>
  <w:abstractNum w:abstractNumId="3" w15:restartNumberingAfterBreak="0">
    <w:nsid w:val="53285A26"/>
    <w:multiLevelType w:val="multilevel"/>
    <w:tmpl w:val="6DD2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D2061"/>
    <w:multiLevelType w:val="multilevel"/>
    <w:tmpl w:val="CD3A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F05B05"/>
    <w:multiLevelType w:val="hybridMultilevel"/>
    <w:tmpl w:val="90161B5C"/>
    <w:lvl w:ilvl="0" w:tplc="041F0001">
      <w:start w:val="1"/>
      <w:numFmt w:val="bullet"/>
      <w:lvlText w:val=""/>
      <w:lvlJc w:val="left"/>
      <w:pPr>
        <w:ind w:left="856" w:hanging="360"/>
      </w:pPr>
      <w:rPr>
        <w:rFonts w:ascii="Symbol" w:hAnsi="Symbol" w:hint="default"/>
      </w:rPr>
    </w:lvl>
    <w:lvl w:ilvl="1" w:tplc="041F0003" w:tentative="1">
      <w:start w:val="1"/>
      <w:numFmt w:val="bullet"/>
      <w:lvlText w:val="o"/>
      <w:lvlJc w:val="left"/>
      <w:pPr>
        <w:ind w:left="1576" w:hanging="360"/>
      </w:pPr>
      <w:rPr>
        <w:rFonts w:ascii="Courier New" w:hAnsi="Courier New" w:cs="Courier New" w:hint="default"/>
      </w:rPr>
    </w:lvl>
    <w:lvl w:ilvl="2" w:tplc="041F0005" w:tentative="1">
      <w:start w:val="1"/>
      <w:numFmt w:val="bullet"/>
      <w:lvlText w:val=""/>
      <w:lvlJc w:val="left"/>
      <w:pPr>
        <w:ind w:left="2296" w:hanging="360"/>
      </w:pPr>
      <w:rPr>
        <w:rFonts w:ascii="Wingdings" w:hAnsi="Wingdings" w:hint="default"/>
      </w:rPr>
    </w:lvl>
    <w:lvl w:ilvl="3" w:tplc="041F0001" w:tentative="1">
      <w:start w:val="1"/>
      <w:numFmt w:val="bullet"/>
      <w:lvlText w:val=""/>
      <w:lvlJc w:val="left"/>
      <w:pPr>
        <w:ind w:left="3016" w:hanging="360"/>
      </w:pPr>
      <w:rPr>
        <w:rFonts w:ascii="Symbol" w:hAnsi="Symbol" w:hint="default"/>
      </w:rPr>
    </w:lvl>
    <w:lvl w:ilvl="4" w:tplc="041F0003" w:tentative="1">
      <w:start w:val="1"/>
      <w:numFmt w:val="bullet"/>
      <w:lvlText w:val="o"/>
      <w:lvlJc w:val="left"/>
      <w:pPr>
        <w:ind w:left="3736" w:hanging="360"/>
      </w:pPr>
      <w:rPr>
        <w:rFonts w:ascii="Courier New" w:hAnsi="Courier New" w:cs="Courier New" w:hint="default"/>
      </w:rPr>
    </w:lvl>
    <w:lvl w:ilvl="5" w:tplc="041F0005" w:tentative="1">
      <w:start w:val="1"/>
      <w:numFmt w:val="bullet"/>
      <w:lvlText w:val=""/>
      <w:lvlJc w:val="left"/>
      <w:pPr>
        <w:ind w:left="4456" w:hanging="360"/>
      </w:pPr>
      <w:rPr>
        <w:rFonts w:ascii="Wingdings" w:hAnsi="Wingdings" w:hint="default"/>
      </w:rPr>
    </w:lvl>
    <w:lvl w:ilvl="6" w:tplc="041F0001" w:tentative="1">
      <w:start w:val="1"/>
      <w:numFmt w:val="bullet"/>
      <w:lvlText w:val=""/>
      <w:lvlJc w:val="left"/>
      <w:pPr>
        <w:ind w:left="5176" w:hanging="360"/>
      </w:pPr>
      <w:rPr>
        <w:rFonts w:ascii="Symbol" w:hAnsi="Symbol" w:hint="default"/>
      </w:rPr>
    </w:lvl>
    <w:lvl w:ilvl="7" w:tplc="041F0003" w:tentative="1">
      <w:start w:val="1"/>
      <w:numFmt w:val="bullet"/>
      <w:lvlText w:val="o"/>
      <w:lvlJc w:val="left"/>
      <w:pPr>
        <w:ind w:left="5896" w:hanging="360"/>
      </w:pPr>
      <w:rPr>
        <w:rFonts w:ascii="Courier New" w:hAnsi="Courier New" w:cs="Courier New" w:hint="default"/>
      </w:rPr>
    </w:lvl>
    <w:lvl w:ilvl="8" w:tplc="041F0005" w:tentative="1">
      <w:start w:val="1"/>
      <w:numFmt w:val="bullet"/>
      <w:lvlText w:val=""/>
      <w:lvlJc w:val="left"/>
      <w:pPr>
        <w:ind w:left="6616" w:hanging="360"/>
      </w:pPr>
      <w:rPr>
        <w:rFonts w:ascii="Wingdings" w:hAnsi="Wingdings" w:hint="default"/>
      </w:rPr>
    </w:lvl>
  </w:abstractNum>
  <w:abstractNum w:abstractNumId="6" w15:restartNumberingAfterBreak="0">
    <w:nsid w:val="6CF42281"/>
    <w:multiLevelType w:val="multilevel"/>
    <w:tmpl w:val="6D84C996"/>
    <w:lvl w:ilvl="0">
      <w:start w:val="1"/>
      <w:numFmt w:val="decimal"/>
      <w:lvlText w:val="%1."/>
      <w:lvlJc w:val="left"/>
      <w:pPr>
        <w:ind w:left="137" w:hanging="285"/>
      </w:pPr>
      <w:rPr>
        <w:rFonts w:ascii="Times New Roman" w:eastAsia="Times New Roman" w:hAnsi="Times New Roman" w:cs="Times New Roman" w:hint="default"/>
        <w:b/>
        <w:bCs/>
        <w:w w:val="100"/>
        <w:sz w:val="24"/>
        <w:szCs w:val="24"/>
        <w:lang w:val="tr-TR" w:eastAsia="en-US" w:bidi="ar-SA"/>
      </w:rPr>
    </w:lvl>
    <w:lvl w:ilvl="1">
      <w:start w:val="1"/>
      <w:numFmt w:val="decimal"/>
      <w:lvlText w:val="%1.%2."/>
      <w:lvlJc w:val="left"/>
      <w:pPr>
        <w:ind w:left="677" w:hanging="420"/>
        <w:jc w:val="right"/>
      </w:pPr>
      <w:rPr>
        <w:rFonts w:ascii="Times New Roman" w:eastAsia="Times New Roman" w:hAnsi="Times New Roman" w:cs="Times New Roman" w:hint="default"/>
        <w:b/>
        <w:bCs/>
        <w:w w:val="100"/>
        <w:sz w:val="24"/>
        <w:szCs w:val="24"/>
        <w:lang w:val="tr-TR" w:eastAsia="en-US" w:bidi="ar-SA"/>
      </w:rPr>
    </w:lvl>
    <w:lvl w:ilvl="2">
      <w:numFmt w:val="bullet"/>
      <w:lvlText w:val="•"/>
      <w:lvlJc w:val="left"/>
      <w:pPr>
        <w:ind w:left="1680" w:hanging="420"/>
      </w:pPr>
      <w:rPr>
        <w:rFonts w:hint="default"/>
        <w:lang w:val="tr-TR" w:eastAsia="en-US" w:bidi="ar-SA"/>
      </w:rPr>
    </w:lvl>
    <w:lvl w:ilvl="3">
      <w:numFmt w:val="bullet"/>
      <w:lvlText w:val="•"/>
      <w:lvlJc w:val="left"/>
      <w:pPr>
        <w:ind w:left="2680" w:hanging="420"/>
      </w:pPr>
      <w:rPr>
        <w:rFonts w:hint="default"/>
        <w:lang w:val="tr-TR" w:eastAsia="en-US" w:bidi="ar-SA"/>
      </w:rPr>
    </w:lvl>
    <w:lvl w:ilvl="4">
      <w:numFmt w:val="bullet"/>
      <w:lvlText w:val="•"/>
      <w:lvlJc w:val="left"/>
      <w:pPr>
        <w:ind w:left="3680" w:hanging="420"/>
      </w:pPr>
      <w:rPr>
        <w:rFonts w:hint="default"/>
        <w:lang w:val="tr-TR" w:eastAsia="en-US" w:bidi="ar-SA"/>
      </w:rPr>
    </w:lvl>
    <w:lvl w:ilvl="5">
      <w:numFmt w:val="bullet"/>
      <w:lvlText w:val="•"/>
      <w:lvlJc w:val="left"/>
      <w:pPr>
        <w:ind w:left="4680" w:hanging="420"/>
      </w:pPr>
      <w:rPr>
        <w:rFonts w:hint="default"/>
        <w:lang w:val="tr-TR" w:eastAsia="en-US" w:bidi="ar-SA"/>
      </w:rPr>
    </w:lvl>
    <w:lvl w:ilvl="6">
      <w:numFmt w:val="bullet"/>
      <w:lvlText w:val="•"/>
      <w:lvlJc w:val="left"/>
      <w:pPr>
        <w:ind w:left="5680" w:hanging="420"/>
      </w:pPr>
      <w:rPr>
        <w:rFonts w:hint="default"/>
        <w:lang w:val="tr-TR" w:eastAsia="en-US" w:bidi="ar-SA"/>
      </w:rPr>
    </w:lvl>
    <w:lvl w:ilvl="7">
      <w:numFmt w:val="bullet"/>
      <w:lvlText w:val="•"/>
      <w:lvlJc w:val="left"/>
      <w:pPr>
        <w:ind w:left="6680" w:hanging="420"/>
      </w:pPr>
      <w:rPr>
        <w:rFonts w:hint="default"/>
        <w:lang w:val="tr-TR" w:eastAsia="en-US" w:bidi="ar-SA"/>
      </w:rPr>
    </w:lvl>
    <w:lvl w:ilvl="8">
      <w:numFmt w:val="bullet"/>
      <w:lvlText w:val="•"/>
      <w:lvlJc w:val="left"/>
      <w:pPr>
        <w:ind w:left="7680" w:hanging="420"/>
      </w:pPr>
      <w:rPr>
        <w:rFonts w:hint="default"/>
        <w:lang w:val="tr-TR" w:eastAsia="en-US" w:bidi="ar-SA"/>
      </w:rPr>
    </w:lvl>
  </w:abstractNum>
  <w:num w:numId="1" w16cid:durableId="853375520">
    <w:abstractNumId w:val="2"/>
  </w:num>
  <w:num w:numId="2" w16cid:durableId="2039546347">
    <w:abstractNumId w:val="6"/>
  </w:num>
  <w:num w:numId="3" w16cid:durableId="1184975832">
    <w:abstractNumId w:val="1"/>
  </w:num>
  <w:num w:numId="4" w16cid:durableId="1967657919">
    <w:abstractNumId w:val="3"/>
  </w:num>
  <w:num w:numId="5" w16cid:durableId="1467233535">
    <w:abstractNumId w:val="5"/>
  </w:num>
  <w:num w:numId="6" w16cid:durableId="891309348">
    <w:abstractNumId w:val="4"/>
  </w:num>
  <w:num w:numId="7" w16cid:durableId="98227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78CB"/>
    <w:rsid w:val="00035875"/>
    <w:rsid w:val="000619D5"/>
    <w:rsid w:val="00095BA6"/>
    <w:rsid w:val="00166AA0"/>
    <w:rsid w:val="001B0EED"/>
    <w:rsid w:val="00257D9C"/>
    <w:rsid w:val="002E78CB"/>
    <w:rsid w:val="00362107"/>
    <w:rsid w:val="00396A8C"/>
    <w:rsid w:val="00497506"/>
    <w:rsid w:val="004A5524"/>
    <w:rsid w:val="005D2385"/>
    <w:rsid w:val="005E6D1C"/>
    <w:rsid w:val="007671A8"/>
    <w:rsid w:val="00800092"/>
    <w:rsid w:val="00800C6F"/>
    <w:rsid w:val="00887909"/>
    <w:rsid w:val="008D3F45"/>
    <w:rsid w:val="009528F8"/>
    <w:rsid w:val="00972EB2"/>
    <w:rsid w:val="00A62845"/>
    <w:rsid w:val="00B455B0"/>
    <w:rsid w:val="00BB4D11"/>
    <w:rsid w:val="00C034BF"/>
    <w:rsid w:val="00C67514"/>
    <w:rsid w:val="00D3651B"/>
    <w:rsid w:val="00E53761"/>
    <w:rsid w:val="00F164BB"/>
    <w:rsid w:val="00F633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F71E"/>
  <w15:docId w15:val="{BA9C72B5-3D71-4375-B092-AEBB707E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before="77"/>
      <w:ind w:left="136" w:hanging="421"/>
      <w:jc w:val="both"/>
      <w:outlineLvl w:val="0"/>
    </w:pPr>
    <w:rPr>
      <w:b/>
      <w:bCs/>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KonuBal">
    <w:name w:val="Title"/>
    <w:basedOn w:val="Normal"/>
    <w:uiPriority w:val="10"/>
    <w:qFormat/>
    <w:pPr>
      <w:ind w:left="1901" w:hanging="1979"/>
    </w:pPr>
    <w:rPr>
      <w:b/>
      <w:bCs/>
      <w:sz w:val="28"/>
      <w:szCs w:val="28"/>
    </w:rPr>
  </w:style>
  <w:style w:type="paragraph" w:styleId="ListeParagraf">
    <w:name w:val="List Paragraph"/>
    <w:basedOn w:val="Normal"/>
    <w:uiPriority w:val="1"/>
    <w:qFormat/>
    <w:pPr>
      <w:ind w:left="856" w:hanging="360"/>
      <w:jc w:val="both"/>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C67514"/>
    <w:rPr>
      <w:color w:val="0000FF" w:themeColor="hyperlink"/>
      <w:u w:val="single"/>
    </w:rPr>
  </w:style>
  <w:style w:type="character" w:styleId="zmlenmeyenBahsetme">
    <w:name w:val="Unresolved Mention"/>
    <w:basedOn w:val="VarsaylanParagrafYazTipi"/>
    <w:uiPriority w:val="99"/>
    <w:semiHidden/>
    <w:unhideWhenUsed/>
    <w:rsid w:val="00C67514"/>
    <w:rPr>
      <w:color w:val="605E5C"/>
      <w:shd w:val="clear" w:color="auto" w:fill="E1DFDD"/>
    </w:rPr>
  </w:style>
  <w:style w:type="paragraph" w:styleId="NormalWeb">
    <w:name w:val="Normal (Web)"/>
    <w:basedOn w:val="Normal"/>
    <w:uiPriority w:val="99"/>
    <w:semiHidden/>
    <w:unhideWhenUsed/>
    <w:rsid w:val="00D3651B"/>
    <w:rPr>
      <w:sz w:val="24"/>
      <w:szCs w:val="24"/>
    </w:rPr>
  </w:style>
  <w:style w:type="character" w:styleId="zlenenKpr">
    <w:name w:val="FollowedHyperlink"/>
    <w:basedOn w:val="VarsaylanParagrafYazTipi"/>
    <w:uiPriority w:val="99"/>
    <w:semiHidden/>
    <w:unhideWhenUsed/>
    <w:rsid w:val="00095B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9145">
      <w:bodyDiv w:val="1"/>
      <w:marLeft w:val="0"/>
      <w:marRight w:val="0"/>
      <w:marTop w:val="0"/>
      <w:marBottom w:val="0"/>
      <w:divBdr>
        <w:top w:val="none" w:sz="0" w:space="0" w:color="auto"/>
        <w:left w:val="none" w:sz="0" w:space="0" w:color="auto"/>
        <w:bottom w:val="none" w:sz="0" w:space="0" w:color="auto"/>
        <w:right w:val="none" w:sz="0" w:space="0" w:color="auto"/>
      </w:divBdr>
    </w:div>
    <w:div w:id="93944562">
      <w:bodyDiv w:val="1"/>
      <w:marLeft w:val="0"/>
      <w:marRight w:val="0"/>
      <w:marTop w:val="0"/>
      <w:marBottom w:val="0"/>
      <w:divBdr>
        <w:top w:val="none" w:sz="0" w:space="0" w:color="auto"/>
        <w:left w:val="none" w:sz="0" w:space="0" w:color="auto"/>
        <w:bottom w:val="none" w:sz="0" w:space="0" w:color="auto"/>
        <w:right w:val="none" w:sz="0" w:space="0" w:color="auto"/>
      </w:divBdr>
    </w:div>
    <w:div w:id="118913438">
      <w:bodyDiv w:val="1"/>
      <w:marLeft w:val="0"/>
      <w:marRight w:val="0"/>
      <w:marTop w:val="0"/>
      <w:marBottom w:val="0"/>
      <w:divBdr>
        <w:top w:val="none" w:sz="0" w:space="0" w:color="auto"/>
        <w:left w:val="none" w:sz="0" w:space="0" w:color="auto"/>
        <w:bottom w:val="none" w:sz="0" w:space="0" w:color="auto"/>
        <w:right w:val="none" w:sz="0" w:space="0" w:color="auto"/>
      </w:divBdr>
    </w:div>
    <w:div w:id="218446157">
      <w:bodyDiv w:val="1"/>
      <w:marLeft w:val="0"/>
      <w:marRight w:val="0"/>
      <w:marTop w:val="0"/>
      <w:marBottom w:val="0"/>
      <w:divBdr>
        <w:top w:val="none" w:sz="0" w:space="0" w:color="auto"/>
        <w:left w:val="none" w:sz="0" w:space="0" w:color="auto"/>
        <w:bottom w:val="none" w:sz="0" w:space="0" w:color="auto"/>
        <w:right w:val="none" w:sz="0" w:space="0" w:color="auto"/>
      </w:divBdr>
    </w:div>
    <w:div w:id="268123663">
      <w:bodyDiv w:val="1"/>
      <w:marLeft w:val="0"/>
      <w:marRight w:val="0"/>
      <w:marTop w:val="0"/>
      <w:marBottom w:val="0"/>
      <w:divBdr>
        <w:top w:val="none" w:sz="0" w:space="0" w:color="auto"/>
        <w:left w:val="none" w:sz="0" w:space="0" w:color="auto"/>
        <w:bottom w:val="none" w:sz="0" w:space="0" w:color="auto"/>
        <w:right w:val="none" w:sz="0" w:space="0" w:color="auto"/>
      </w:divBdr>
    </w:div>
    <w:div w:id="488639686">
      <w:bodyDiv w:val="1"/>
      <w:marLeft w:val="0"/>
      <w:marRight w:val="0"/>
      <w:marTop w:val="0"/>
      <w:marBottom w:val="0"/>
      <w:divBdr>
        <w:top w:val="none" w:sz="0" w:space="0" w:color="auto"/>
        <w:left w:val="none" w:sz="0" w:space="0" w:color="auto"/>
        <w:bottom w:val="none" w:sz="0" w:space="0" w:color="auto"/>
        <w:right w:val="none" w:sz="0" w:space="0" w:color="auto"/>
      </w:divBdr>
    </w:div>
    <w:div w:id="540675780">
      <w:bodyDiv w:val="1"/>
      <w:marLeft w:val="0"/>
      <w:marRight w:val="0"/>
      <w:marTop w:val="0"/>
      <w:marBottom w:val="0"/>
      <w:divBdr>
        <w:top w:val="none" w:sz="0" w:space="0" w:color="auto"/>
        <w:left w:val="none" w:sz="0" w:space="0" w:color="auto"/>
        <w:bottom w:val="none" w:sz="0" w:space="0" w:color="auto"/>
        <w:right w:val="none" w:sz="0" w:space="0" w:color="auto"/>
      </w:divBdr>
      <w:divsChild>
        <w:div w:id="719399884">
          <w:marLeft w:val="0"/>
          <w:marRight w:val="0"/>
          <w:marTop w:val="0"/>
          <w:marBottom w:val="0"/>
          <w:divBdr>
            <w:top w:val="none" w:sz="0" w:space="0" w:color="auto"/>
            <w:left w:val="none" w:sz="0" w:space="0" w:color="auto"/>
            <w:bottom w:val="none" w:sz="0" w:space="0" w:color="auto"/>
            <w:right w:val="none" w:sz="0" w:space="0" w:color="auto"/>
          </w:divBdr>
          <w:divsChild>
            <w:div w:id="603146646">
              <w:marLeft w:val="0"/>
              <w:marRight w:val="0"/>
              <w:marTop w:val="0"/>
              <w:marBottom w:val="0"/>
              <w:divBdr>
                <w:top w:val="none" w:sz="0" w:space="0" w:color="auto"/>
                <w:left w:val="none" w:sz="0" w:space="0" w:color="auto"/>
                <w:bottom w:val="none" w:sz="0" w:space="0" w:color="auto"/>
                <w:right w:val="none" w:sz="0" w:space="0" w:color="auto"/>
              </w:divBdr>
              <w:divsChild>
                <w:div w:id="1447234108">
                  <w:marLeft w:val="0"/>
                  <w:marRight w:val="0"/>
                  <w:marTop w:val="0"/>
                  <w:marBottom w:val="0"/>
                  <w:divBdr>
                    <w:top w:val="none" w:sz="0" w:space="0" w:color="auto"/>
                    <w:left w:val="none" w:sz="0" w:space="0" w:color="auto"/>
                    <w:bottom w:val="none" w:sz="0" w:space="0" w:color="auto"/>
                    <w:right w:val="none" w:sz="0" w:space="0" w:color="auto"/>
                  </w:divBdr>
                  <w:divsChild>
                    <w:div w:id="70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7128">
          <w:marLeft w:val="0"/>
          <w:marRight w:val="0"/>
          <w:marTop w:val="0"/>
          <w:marBottom w:val="0"/>
          <w:divBdr>
            <w:top w:val="none" w:sz="0" w:space="0" w:color="auto"/>
            <w:left w:val="none" w:sz="0" w:space="0" w:color="auto"/>
            <w:bottom w:val="none" w:sz="0" w:space="0" w:color="auto"/>
            <w:right w:val="none" w:sz="0" w:space="0" w:color="auto"/>
          </w:divBdr>
          <w:divsChild>
            <w:div w:id="613100574">
              <w:marLeft w:val="0"/>
              <w:marRight w:val="0"/>
              <w:marTop w:val="0"/>
              <w:marBottom w:val="0"/>
              <w:divBdr>
                <w:top w:val="none" w:sz="0" w:space="0" w:color="auto"/>
                <w:left w:val="none" w:sz="0" w:space="0" w:color="auto"/>
                <w:bottom w:val="none" w:sz="0" w:space="0" w:color="auto"/>
                <w:right w:val="none" w:sz="0" w:space="0" w:color="auto"/>
              </w:divBdr>
              <w:divsChild>
                <w:div w:id="858936240">
                  <w:marLeft w:val="0"/>
                  <w:marRight w:val="0"/>
                  <w:marTop w:val="0"/>
                  <w:marBottom w:val="0"/>
                  <w:divBdr>
                    <w:top w:val="none" w:sz="0" w:space="0" w:color="auto"/>
                    <w:left w:val="none" w:sz="0" w:space="0" w:color="auto"/>
                    <w:bottom w:val="none" w:sz="0" w:space="0" w:color="auto"/>
                    <w:right w:val="none" w:sz="0" w:space="0" w:color="auto"/>
                  </w:divBdr>
                  <w:divsChild>
                    <w:div w:id="11749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05865">
      <w:bodyDiv w:val="1"/>
      <w:marLeft w:val="0"/>
      <w:marRight w:val="0"/>
      <w:marTop w:val="0"/>
      <w:marBottom w:val="0"/>
      <w:divBdr>
        <w:top w:val="none" w:sz="0" w:space="0" w:color="auto"/>
        <w:left w:val="none" w:sz="0" w:space="0" w:color="auto"/>
        <w:bottom w:val="none" w:sz="0" w:space="0" w:color="auto"/>
        <w:right w:val="none" w:sz="0" w:space="0" w:color="auto"/>
      </w:divBdr>
    </w:div>
    <w:div w:id="651104620">
      <w:bodyDiv w:val="1"/>
      <w:marLeft w:val="0"/>
      <w:marRight w:val="0"/>
      <w:marTop w:val="0"/>
      <w:marBottom w:val="0"/>
      <w:divBdr>
        <w:top w:val="none" w:sz="0" w:space="0" w:color="auto"/>
        <w:left w:val="none" w:sz="0" w:space="0" w:color="auto"/>
        <w:bottom w:val="none" w:sz="0" w:space="0" w:color="auto"/>
        <w:right w:val="none" w:sz="0" w:space="0" w:color="auto"/>
      </w:divBdr>
    </w:div>
    <w:div w:id="654648743">
      <w:bodyDiv w:val="1"/>
      <w:marLeft w:val="0"/>
      <w:marRight w:val="0"/>
      <w:marTop w:val="0"/>
      <w:marBottom w:val="0"/>
      <w:divBdr>
        <w:top w:val="none" w:sz="0" w:space="0" w:color="auto"/>
        <w:left w:val="none" w:sz="0" w:space="0" w:color="auto"/>
        <w:bottom w:val="none" w:sz="0" w:space="0" w:color="auto"/>
        <w:right w:val="none" w:sz="0" w:space="0" w:color="auto"/>
      </w:divBdr>
    </w:div>
    <w:div w:id="660351237">
      <w:bodyDiv w:val="1"/>
      <w:marLeft w:val="0"/>
      <w:marRight w:val="0"/>
      <w:marTop w:val="0"/>
      <w:marBottom w:val="0"/>
      <w:divBdr>
        <w:top w:val="none" w:sz="0" w:space="0" w:color="auto"/>
        <w:left w:val="none" w:sz="0" w:space="0" w:color="auto"/>
        <w:bottom w:val="none" w:sz="0" w:space="0" w:color="auto"/>
        <w:right w:val="none" w:sz="0" w:space="0" w:color="auto"/>
      </w:divBdr>
    </w:div>
    <w:div w:id="706955164">
      <w:bodyDiv w:val="1"/>
      <w:marLeft w:val="0"/>
      <w:marRight w:val="0"/>
      <w:marTop w:val="0"/>
      <w:marBottom w:val="0"/>
      <w:divBdr>
        <w:top w:val="none" w:sz="0" w:space="0" w:color="auto"/>
        <w:left w:val="none" w:sz="0" w:space="0" w:color="auto"/>
        <w:bottom w:val="none" w:sz="0" w:space="0" w:color="auto"/>
        <w:right w:val="none" w:sz="0" w:space="0" w:color="auto"/>
      </w:divBdr>
    </w:div>
    <w:div w:id="716776801">
      <w:bodyDiv w:val="1"/>
      <w:marLeft w:val="0"/>
      <w:marRight w:val="0"/>
      <w:marTop w:val="0"/>
      <w:marBottom w:val="0"/>
      <w:divBdr>
        <w:top w:val="none" w:sz="0" w:space="0" w:color="auto"/>
        <w:left w:val="none" w:sz="0" w:space="0" w:color="auto"/>
        <w:bottom w:val="none" w:sz="0" w:space="0" w:color="auto"/>
        <w:right w:val="none" w:sz="0" w:space="0" w:color="auto"/>
      </w:divBdr>
    </w:div>
    <w:div w:id="730929484">
      <w:bodyDiv w:val="1"/>
      <w:marLeft w:val="0"/>
      <w:marRight w:val="0"/>
      <w:marTop w:val="0"/>
      <w:marBottom w:val="0"/>
      <w:divBdr>
        <w:top w:val="none" w:sz="0" w:space="0" w:color="auto"/>
        <w:left w:val="none" w:sz="0" w:space="0" w:color="auto"/>
        <w:bottom w:val="none" w:sz="0" w:space="0" w:color="auto"/>
        <w:right w:val="none" w:sz="0" w:space="0" w:color="auto"/>
      </w:divBdr>
    </w:div>
    <w:div w:id="819927098">
      <w:bodyDiv w:val="1"/>
      <w:marLeft w:val="0"/>
      <w:marRight w:val="0"/>
      <w:marTop w:val="0"/>
      <w:marBottom w:val="0"/>
      <w:divBdr>
        <w:top w:val="none" w:sz="0" w:space="0" w:color="auto"/>
        <w:left w:val="none" w:sz="0" w:space="0" w:color="auto"/>
        <w:bottom w:val="none" w:sz="0" w:space="0" w:color="auto"/>
        <w:right w:val="none" w:sz="0" w:space="0" w:color="auto"/>
      </w:divBdr>
    </w:div>
    <w:div w:id="849174670">
      <w:bodyDiv w:val="1"/>
      <w:marLeft w:val="0"/>
      <w:marRight w:val="0"/>
      <w:marTop w:val="0"/>
      <w:marBottom w:val="0"/>
      <w:divBdr>
        <w:top w:val="none" w:sz="0" w:space="0" w:color="auto"/>
        <w:left w:val="none" w:sz="0" w:space="0" w:color="auto"/>
        <w:bottom w:val="none" w:sz="0" w:space="0" w:color="auto"/>
        <w:right w:val="none" w:sz="0" w:space="0" w:color="auto"/>
      </w:divBdr>
    </w:div>
    <w:div w:id="896402256">
      <w:bodyDiv w:val="1"/>
      <w:marLeft w:val="0"/>
      <w:marRight w:val="0"/>
      <w:marTop w:val="0"/>
      <w:marBottom w:val="0"/>
      <w:divBdr>
        <w:top w:val="none" w:sz="0" w:space="0" w:color="auto"/>
        <w:left w:val="none" w:sz="0" w:space="0" w:color="auto"/>
        <w:bottom w:val="none" w:sz="0" w:space="0" w:color="auto"/>
        <w:right w:val="none" w:sz="0" w:space="0" w:color="auto"/>
      </w:divBdr>
    </w:div>
    <w:div w:id="1065224282">
      <w:bodyDiv w:val="1"/>
      <w:marLeft w:val="0"/>
      <w:marRight w:val="0"/>
      <w:marTop w:val="0"/>
      <w:marBottom w:val="0"/>
      <w:divBdr>
        <w:top w:val="none" w:sz="0" w:space="0" w:color="auto"/>
        <w:left w:val="none" w:sz="0" w:space="0" w:color="auto"/>
        <w:bottom w:val="none" w:sz="0" w:space="0" w:color="auto"/>
        <w:right w:val="none" w:sz="0" w:space="0" w:color="auto"/>
      </w:divBdr>
    </w:div>
    <w:div w:id="1093280151">
      <w:bodyDiv w:val="1"/>
      <w:marLeft w:val="0"/>
      <w:marRight w:val="0"/>
      <w:marTop w:val="0"/>
      <w:marBottom w:val="0"/>
      <w:divBdr>
        <w:top w:val="none" w:sz="0" w:space="0" w:color="auto"/>
        <w:left w:val="none" w:sz="0" w:space="0" w:color="auto"/>
        <w:bottom w:val="none" w:sz="0" w:space="0" w:color="auto"/>
        <w:right w:val="none" w:sz="0" w:space="0" w:color="auto"/>
      </w:divBdr>
    </w:div>
    <w:div w:id="1127814934">
      <w:bodyDiv w:val="1"/>
      <w:marLeft w:val="0"/>
      <w:marRight w:val="0"/>
      <w:marTop w:val="0"/>
      <w:marBottom w:val="0"/>
      <w:divBdr>
        <w:top w:val="none" w:sz="0" w:space="0" w:color="auto"/>
        <w:left w:val="none" w:sz="0" w:space="0" w:color="auto"/>
        <w:bottom w:val="none" w:sz="0" w:space="0" w:color="auto"/>
        <w:right w:val="none" w:sz="0" w:space="0" w:color="auto"/>
      </w:divBdr>
    </w:div>
    <w:div w:id="1269199223">
      <w:bodyDiv w:val="1"/>
      <w:marLeft w:val="0"/>
      <w:marRight w:val="0"/>
      <w:marTop w:val="0"/>
      <w:marBottom w:val="0"/>
      <w:divBdr>
        <w:top w:val="none" w:sz="0" w:space="0" w:color="auto"/>
        <w:left w:val="none" w:sz="0" w:space="0" w:color="auto"/>
        <w:bottom w:val="none" w:sz="0" w:space="0" w:color="auto"/>
        <w:right w:val="none" w:sz="0" w:space="0" w:color="auto"/>
      </w:divBdr>
    </w:div>
    <w:div w:id="1322733993">
      <w:bodyDiv w:val="1"/>
      <w:marLeft w:val="0"/>
      <w:marRight w:val="0"/>
      <w:marTop w:val="0"/>
      <w:marBottom w:val="0"/>
      <w:divBdr>
        <w:top w:val="none" w:sz="0" w:space="0" w:color="auto"/>
        <w:left w:val="none" w:sz="0" w:space="0" w:color="auto"/>
        <w:bottom w:val="none" w:sz="0" w:space="0" w:color="auto"/>
        <w:right w:val="none" w:sz="0" w:space="0" w:color="auto"/>
      </w:divBdr>
    </w:div>
    <w:div w:id="1346052920">
      <w:bodyDiv w:val="1"/>
      <w:marLeft w:val="0"/>
      <w:marRight w:val="0"/>
      <w:marTop w:val="0"/>
      <w:marBottom w:val="0"/>
      <w:divBdr>
        <w:top w:val="none" w:sz="0" w:space="0" w:color="auto"/>
        <w:left w:val="none" w:sz="0" w:space="0" w:color="auto"/>
        <w:bottom w:val="none" w:sz="0" w:space="0" w:color="auto"/>
        <w:right w:val="none" w:sz="0" w:space="0" w:color="auto"/>
      </w:divBdr>
    </w:div>
    <w:div w:id="1410076770">
      <w:bodyDiv w:val="1"/>
      <w:marLeft w:val="0"/>
      <w:marRight w:val="0"/>
      <w:marTop w:val="0"/>
      <w:marBottom w:val="0"/>
      <w:divBdr>
        <w:top w:val="none" w:sz="0" w:space="0" w:color="auto"/>
        <w:left w:val="none" w:sz="0" w:space="0" w:color="auto"/>
        <w:bottom w:val="none" w:sz="0" w:space="0" w:color="auto"/>
        <w:right w:val="none" w:sz="0" w:space="0" w:color="auto"/>
      </w:divBdr>
    </w:div>
    <w:div w:id="1451128970">
      <w:bodyDiv w:val="1"/>
      <w:marLeft w:val="0"/>
      <w:marRight w:val="0"/>
      <w:marTop w:val="0"/>
      <w:marBottom w:val="0"/>
      <w:divBdr>
        <w:top w:val="none" w:sz="0" w:space="0" w:color="auto"/>
        <w:left w:val="none" w:sz="0" w:space="0" w:color="auto"/>
        <w:bottom w:val="none" w:sz="0" w:space="0" w:color="auto"/>
        <w:right w:val="none" w:sz="0" w:space="0" w:color="auto"/>
      </w:divBdr>
    </w:div>
    <w:div w:id="1456561310">
      <w:bodyDiv w:val="1"/>
      <w:marLeft w:val="0"/>
      <w:marRight w:val="0"/>
      <w:marTop w:val="0"/>
      <w:marBottom w:val="0"/>
      <w:divBdr>
        <w:top w:val="none" w:sz="0" w:space="0" w:color="auto"/>
        <w:left w:val="none" w:sz="0" w:space="0" w:color="auto"/>
        <w:bottom w:val="none" w:sz="0" w:space="0" w:color="auto"/>
        <w:right w:val="none" w:sz="0" w:space="0" w:color="auto"/>
      </w:divBdr>
    </w:div>
    <w:div w:id="1476605616">
      <w:bodyDiv w:val="1"/>
      <w:marLeft w:val="0"/>
      <w:marRight w:val="0"/>
      <w:marTop w:val="0"/>
      <w:marBottom w:val="0"/>
      <w:divBdr>
        <w:top w:val="none" w:sz="0" w:space="0" w:color="auto"/>
        <w:left w:val="none" w:sz="0" w:space="0" w:color="auto"/>
        <w:bottom w:val="none" w:sz="0" w:space="0" w:color="auto"/>
        <w:right w:val="none" w:sz="0" w:space="0" w:color="auto"/>
      </w:divBdr>
    </w:div>
    <w:div w:id="1547180933">
      <w:bodyDiv w:val="1"/>
      <w:marLeft w:val="0"/>
      <w:marRight w:val="0"/>
      <w:marTop w:val="0"/>
      <w:marBottom w:val="0"/>
      <w:divBdr>
        <w:top w:val="none" w:sz="0" w:space="0" w:color="auto"/>
        <w:left w:val="none" w:sz="0" w:space="0" w:color="auto"/>
        <w:bottom w:val="none" w:sz="0" w:space="0" w:color="auto"/>
        <w:right w:val="none" w:sz="0" w:space="0" w:color="auto"/>
      </w:divBdr>
    </w:div>
    <w:div w:id="1593079034">
      <w:bodyDiv w:val="1"/>
      <w:marLeft w:val="0"/>
      <w:marRight w:val="0"/>
      <w:marTop w:val="0"/>
      <w:marBottom w:val="0"/>
      <w:divBdr>
        <w:top w:val="none" w:sz="0" w:space="0" w:color="auto"/>
        <w:left w:val="none" w:sz="0" w:space="0" w:color="auto"/>
        <w:bottom w:val="none" w:sz="0" w:space="0" w:color="auto"/>
        <w:right w:val="none" w:sz="0" w:space="0" w:color="auto"/>
      </w:divBdr>
    </w:div>
    <w:div w:id="1615554929">
      <w:bodyDiv w:val="1"/>
      <w:marLeft w:val="0"/>
      <w:marRight w:val="0"/>
      <w:marTop w:val="0"/>
      <w:marBottom w:val="0"/>
      <w:divBdr>
        <w:top w:val="none" w:sz="0" w:space="0" w:color="auto"/>
        <w:left w:val="none" w:sz="0" w:space="0" w:color="auto"/>
        <w:bottom w:val="none" w:sz="0" w:space="0" w:color="auto"/>
        <w:right w:val="none" w:sz="0" w:space="0" w:color="auto"/>
      </w:divBdr>
    </w:div>
    <w:div w:id="1641616703">
      <w:bodyDiv w:val="1"/>
      <w:marLeft w:val="0"/>
      <w:marRight w:val="0"/>
      <w:marTop w:val="0"/>
      <w:marBottom w:val="0"/>
      <w:divBdr>
        <w:top w:val="none" w:sz="0" w:space="0" w:color="auto"/>
        <w:left w:val="none" w:sz="0" w:space="0" w:color="auto"/>
        <w:bottom w:val="none" w:sz="0" w:space="0" w:color="auto"/>
        <w:right w:val="none" w:sz="0" w:space="0" w:color="auto"/>
      </w:divBdr>
    </w:div>
    <w:div w:id="1688289000">
      <w:bodyDiv w:val="1"/>
      <w:marLeft w:val="0"/>
      <w:marRight w:val="0"/>
      <w:marTop w:val="0"/>
      <w:marBottom w:val="0"/>
      <w:divBdr>
        <w:top w:val="none" w:sz="0" w:space="0" w:color="auto"/>
        <w:left w:val="none" w:sz="0" w:space="0" w:color="auto"/>
        <w:bottom w:val="none" w:sz="0" w:space="0" w:color="auto"/>
        <w:right w:val="none" w:sz="0" w:space="0" w:color="auto"/>
      </w:divBdr>
    </w:div>
    <w:div w:id="1774477492">
      <w:bodyDiv w:val="1"/>
      <w:marLeft w:val="0"/>
      <w:marRight w:val="0"/>
      <w:marTop w:val="0"/>
      <w:marBottom w:val="0"/>
      <w:divBdr>
        <w:top w:val="none" w:sz="0" w:space="0" w:color="auto"/>
        <w:left w:val="none" w:sz="0" w:space="0" w:color="auto"/>
        <w:bottom w:val="none" w:sz="0" w:space="0" w:color="auto"/>
        <w:right w:val="none" w:sz="0" w:space="0" w:color="auto"/>
      </w:divBdr>
    </w:div>
    <w:div w:id="1796023509">
      <w:bodyDiv w:val="1"/>
      <w:marLeft w:val="0"/>
      <w:marRight w:val="0"/>
      <w:marTop w:val="0"/>
      <w:marBottom w:val="0"/>
      <w:divBdr>
        <w:top w:val="none" w:sz="0" w:space="0" w:color="auto"/>
        <w:left w:val="none" w:sz="0" w:space="0" w:color="auto"/>
        <w:bottom w:val="none" w:sz="0" w:space="0" w:color="auto"/>
        <w:right w:val="none" w:sz="0" w:space="0" w:color="auto"/>
      </w:divBdr>
    </w:div>
    <w:div w:id="1831020264">
      <w:bodyDiv w:val="1"/>
      <w:marLeft w:val="0"/>
      <w:marRight w:val="0"/>
      <w:marTop w:val="0"/>
      <w:marBottom w:val="0"/>
      <w:divBdr>
        <w:top w:val="none" w:sz="0" w:space="0" w:color="auto"/>
        <w:left w:val="none" w:sz="0" w:space="0" w:color="auto"/>
        <w:bottom w:val="none" w:sz="0" w:space="0" w:color="auto"/>
        <w:right w:val="none" w:sz="0" w:space="0" w:color="auto"/>
      </w:divBdr>
    </w:div>
    <w:div w:id="1898858650">
      <w:bodyDiv w:val="1"/>
      <w:marLeft w:val="0"/>
      <w:marRight w:val="0"/>
      <w:marTop w:val="0"/>
      <w:marBottom w:val="0"/>
      <w:divBdr>
        <w:top w:val="none" w:sz="0" w:space="0" w:color="auto"/>
        <w:left w:val="none" w:sz="0" w:space="0" w:color="auto"/>
        <w:bottom w:val="none" w:sz="0" w:space="0" w:color="auto"/>
        <w:right w:val="none" w:sz="0" w:space="0" w:color="auto"/>
      </w:divBdr>
    </w:div>
    <w:div w:id="1984234003">
      <w:bodyDiv w:val="1"/>
      <w:marLeft w:val="0"/>
      <w:marRight w:val="0"/>
      <w:marTop w:val="0"/>
      <w:marBottom w:val="0"/>
      <w:divBdr>
        <w:top w:val="none" w:sz="0" w:space="0" w:color="auto"/>
        <w:left w:val="none" w:sz="0" w:space="0" w:color="auto"/>
        <w:bottom w:val="none" w:sz="0" w:space="0" w:color="auto"/>
        <w:right w:val="none" w:sz="0" w:space="0" w:color="auto"/>
      </w:divBdr>
    </w:div>
    <w:div w:id="2009211441">
      <w:bodyDiv w:val="1"/>
      <w:marLeft w:val="0"/>
      <w:marRight w:val="0"/>
      <w:marTop w:val="0"/>
      <w:marBottom w:val="0"/>
      <w:divBdr>
        <w:top w:val="none" w:sz="0" w:space="0" w:color="auto"/>
        <w:left w:val="none" w:sz="0" w:space="0" w:color="auto"/>
        <w:bottom w:val="none" w:sz="0" w:space="0" w:color="auto"/>
        <w:right w:val="none" w:sz="0" w:space="0" w:color="auto"/>
      </w:divBdr>
    </w:div>
    <w:div w:id="2065136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mcbioinformatics.biomedcentral.com/articles/10.1186/s12859-023-05465-z"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ciencedirect.com/science/article/abs/pii/S0168822719309404" TargetMode="External"/><Relationship Id="rId17" Type="http://schemas.openxmlformats.org/officeDocument/2006/relationships/hyperlink" Target="https://www.dataquest.io/" TargetMode="External"/><Relationship Id="rId2" Type="http://schemas.openxmlformats.org/officeDocument/2006/relationships/styles" Target="styles.xml"/><Relationship Id="rId1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searchsquare.com/article/rs-3764619/v1" TargetMode="External"/><Relationship Id="rId5" Type="http://schemas.openxmlformats.org/officeDocument/2006/relationships/hyperlink" Target="mailto:erbilbabacanoglu435@gmail.com." TargetMode="External"/><Relationship Id="rId15" Type="http://schemas.openxmlformats.org/officeDocument/2006/relationships/hyperlink" Target="https://chatgpt.com/" TargetMode="External"/><Relationship Id="rId10" Type="http://schemas.openxmlformats.org/officeDocument/2006/relationships/hyperlink" Target="https://bmcendocrdisord.biomedcentral.com/articles/10.1186/s12902-019-0436-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dpi.com/1660-4601/19/19/12378" TargetMode="External"/><Relationship Id="rId14" Type="http://schemas.openxmlformats.org/officeDocument/2006/relationships/hyperlink" Target="https://www.datascience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2288</Words>
  <Characters>13046</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yapay zeka proje raporu.docx dosyasının kopyası.docx</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yapay zeka proje raporu.docx dosyasının kopyası.docx</dc:title>
  <dc:subject/>
  <dc:creator>Erbil</dc:creator>
  <cp:keywords/>
  <dc:description/>
  <cp:lastModifiedBy>Erbil Erbil</cp:lastModifiedBy>
  <cp:revision>2</cp:revision>
  <dcterms:created xsi:type="dcterms:W3CDTF">2024-06-14T11:15:00Z</dcterms:created>
  <dcterms:modified xsi:type="dcterms:W3CDTF">2024-06-14T11:15:00Z</dcterms:modified>
</cp:coreProperties>
</file>